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EA7B" w14:textId="77777777" w:rsidR="002F3A43" w:rsidRDefault="002F3A43" w:rsidP="00F34CC0">
      <w:pPr>
        <w:spacing w:after="0" w:line="360" w:lineRule="auto"/>
        <w:jc w:val="center"/>
      </w:pPr>
      <w:bookmarkStart w:id="0" w:name="_GoBack"/>
      <w:bookmarkEnd w:id="0"/>
    </w:p>
    <w:p w14:paraId="20CA6067" w14:textId="77777777" w:rsidR="002F3A43" w:rsidRDefault="002F3A43" w:rsidP="00F34CC0">
      <w:pPr>
        <w:spacing w:after="0" w:line="360" w:lineRule="auto"/>
        <w:jc w:val="center"/>
      </w:pPr>
    </w:p>
    <w:p w14:paraId="0EE12297" w14:textId="77777777" w:rsidR="002F3A43" w:rsidRDefault="002F3A43" w:rsidP="00F34CC0">
      <w:pPr>
        <w:spacing w:after="0" w:line="360" w:lineRule="auto"/>
        <w:jc w:val="center"/>
      </w:pPr>
    </w:p>
    <w:p w14:paraId="6DF8C628" w14:textId="77777777" w:rsidR="002F3A43" w:rsidRDefault="002F3A43" w:rsidP="00F34CC0">
      <w:pPr>
        <w:spacing w:after="0" w:line="360" w:lineRule="auto"/>
        <w:jc w:val="center"/>
      </w:pPr>
    </w:p>
    <w:p w14:paraId="7BD6DB6C" w14:textId="77777777" w:rsidR="002F3A43" w:rsidRPr="00F34CC0" w:rsidRDefault="0027234F" w:rsidP="00F34CC0">
      <w:pPr>
        <w:spacing w:after="0" w:line="360" w:lineRule="auto"/>
        <w:jc w:val="center"/>
      </w:pPr>
      <w:r w:rsidRPr="00F34CC0">
        <w:rPr>
          <w:noProof/>
          <w:lang w:eastAsia="en-IE"/>
        </w:rPr>
        <w:drawing>
          <wp:inline distT="0" distB="0" distL="0" distR="0" wp14:anchorId="69326109" wp14:editId="4CC17F65">
            <wp:extent cx="3823965" cy="819146"/>
            <wp:effectExtent l="0" t="0" r="5085" b="4"/>
            <wp:docPr id="1" name="Picture 3"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23965" cy="819146"/>
                    </a:xfrm>
                    <a:prstGeom prst="rect">
                      <a:avLst/>
                    </a:prstGeom>
                    <a:noFill/>
                    <a:ln>
                      <a:noFill/>
                      <a:prstDash/>
                    </a:ln>
                  </pic:spPr>
                </pic:pic>
              </a:graphicData>
            </a:graphic>
          </wp:inline>
        </w:drawing>
      </w:r>
    </w:p>
    <w:p w14:paraId="7CACB7D7" w14:textId="77777777" w:rsidR="002F3A43" w:rsidRPr="00F34CC0" w:rsidRDefault="002F3A43" w:rsidP="00F34CC0">
      <w:pPr>
        <w:spacing w:after="0" w:line="360" w:lineRule="auto"/>
        <w:jc w:val="center"/>
        <w:rPr>
          <w:rFonts w:eastAsia="Times New Roman"/>
          <w:b/>
          <w:bCs/>
          <w:sz w:val="36"/>
          <w:szCs w:val="36"/>
        </w:rPr>
      </w:pPr>
    </w:p>
    <w:p w14:paraId="0915ABD2" w14:textId="77777777" w:rsidR="002F3A43" w:rsidRPr="00F34CC0" w:rsidRDefault="002F3A43" w:rsidP="00F34CC0">
      <w:pPr>
        <w:spacing w:line="360" w:lineRule="auto"/>
        <w:jc w:val="center"/>
        <w:rPr>
          <w:b/>
          <w:bCs/>
          <w:sz w:val="32"/>
          <w:szCs w:val="32"/>
          <w:lang w:val="en-US"/>
        </w:rPr>
      </w:pPr>
    </w:p>
    <w:p w14:paraId="1F6D3C62" w14:textId="485649BD" w:rsidR="002F3A43" w:rsidRPr="00BB154D" w:rsidRDefault="00721C91" w:rsidP="00721C91">
      <w:pPr>
        <w:jc w:val="center"/>
        <w:rPr>
          <w:b/>
          <w:bCs/>
          <w:sz w:val="36"/>
          <w:szCs w:val="36"/>
        </w:rPr>
      </w:pPr>
      <w:r w:rsidRPr="00BB154D">
        <w:rPr>
          <w:b/>
          <w:bCs/>
          <w:sz w:val="36"/>
          <w:szCs w:val="36"/>
        </w:rPr>
        <w:t>High Lev</w:t>
      </w:r>
      <w:r w:rsidR="0027234F" w:rsidRPr="00BB154D">
        <w:rPr>
          <w:b/>
          <w:bCs/>
          <w:sz w:val="36"/>
          <w:szCs w:val="36"/>
        </w:rPr>
        <w:t>el Local Authority COVID-19 Work Safely</w:t>
      </w:r>
    </w:p>
    <w:p w14:paraId="3CB22BB5" w14:textId="20FE296B" w:rsidR="002F3A43" w:rsidRPr="00BB154D" w:rsidRDefault="0027234F" w:rsidP="00721C91">
      <w:pPr>
        <w:jc w:val="center"/>
        <w:rPr>
          <w:b/>
          <w:bCs/>
          <w:sz w:val="36"/>
          <w:szCs w:val="36"/>
        </w:rPr>
      </w:pPr>
      <w:r w:rsidRPr="00BB154D">
        <w:rPr>
          <w:b/>
          <w:bCs/>
          <w:sz w:val="36"/>
          <w:szCs w:val="36"/>
        </w:rPr>
        <w:t>Health and Safety Guidanc</w:t>
      </w:r>
      <w:r w:rsidR="00721C91" w:rsidRPr="00BB154D">
        <w:rPr>
          <w:b/>
          <w:bCs/>
          <w:sz w:val="36"/>
          <w:szCs w:val="36"/>
        </w:rPr>
        <w:t>e</w:t>
      </w:r>
    </w:p>
    <w:p w14:paraId="1A4389C2" w14:textId="77777777" w:rsidR="002F3A43" w:rsidRPr="00F34CC0" w:rsidRDefault="002F3A43" w:rsidP="00F34CC0">
      <w:pPr>
        <w:spacing w:after="0" w:line="360" w:lineRule="auto"/>
        <w:jc w:val="center"/>
        <w:rPr>
          <w:rFonts w:eastAsia="Times New Roman"/>
          <w:b/>
          <w:bCs/>
          <w:sz w:val="36"/>
          <w:szCs w:val="36"/>
        </w:rPr>
      </w:pPr>
    </w:p>
    <w:p w14:paraId="2C08AA80" w14:textId="77777777" w:rsidR="002F3A43" w:rsidRPr="00F34CC0" w:rsidRDefault="002F3A43" w:rsidP="00F34CC0">
      <w:pPr>
        <w:spacing w:after="0" w:line="360" w:lineRule="auto"/>
        <w:jc w:val="center"/>
        <w:rPr>
          <w:rFonts w:eastAsia="Times New Roman"/>
          <w:b/>
          <w:bCs/>
          <w:sz w:val="36"/>
          <w:szCs w:val="36"/>
        </w:rPr>
      </w:pPr>
    </w:p>
    <w:p w14:paraId="6381ADDD" w14:textId="77777777" w:rsidR="002F3A43" w:rsidRPr="00F34CC0" w:rsidRDefault="002F3A43" w:rsidP="00F34CC0">
      <w:pPr>
        <w:spacing w:after="0" w:line="360" w:lineRule="auto"/>
        <w:jc w:val="center"/>
        <w:rPr>
          <w:rFonts w:eastAsia="Times New Roman"/>
          <w:b/>
          <w:bCs/>
          <w:sz w:val="36"/>
          <w:szCs w:val="36"/>
        </w:rPr>
      </w:pPr>
    </w:p>
    <w:p w14:paraId="00F7EE6D" w14:textId="77777777" w:rsidR="002F3A43" w:rsidRPr="00F34CC0" w:rsidRDefault="002F3A43" w:rsidP="00F34CC0">
      <w:pPr>
        <w:spacing w:after="0" w:line="360" w:lineRule="auto"/>
        <w:jc w:val="center"/>
        <w:rPr>
          <w:rFonts w:eastAsia="Times New Roman"/>
          <w:b/>
          <w:bCs/>
          <w:sz w:val="36"/>
          <w:szCs w:val="36"/>
        </w:rPr>
      </w:pPr>
    </w:p>
    <w:p w14:paraId="428277BB" w14:textId="77777777" w:rsidR="002F3A43" w:rsidRPr="00F34CC0" w:rsidRDefault="002F3A43" w:rsidP="00F34CC0">
      <w:pPr>
        <w:spacing w:after="0" w:line="360" w:lineRule="auto"/>
        <w:jc w:val="center"/>
        <w:rPr>
          <w:rFonts w:eastAsia="Times New Roman"/>
          <w:b/>
          <w:bCs/>
          <w:sz w:val="36"/>
          <w:szCs w:val="36"/>
        </w:rPr>
      </w:pPr>
    </w:p>
    <w:p w14:paraId="22381A40" w14:textId="77777777" w:rsidR="002F3A43" w:rsidRPr="00F34CC0" w:rsidRDefault="002F3A43" w:rsidP="00F34CC0">
      <w:pPr>
        <w:spacing w:after="0" w:line="360" w:lineRule="auto"/>
        <w:jc w:val="center"/>
        <w:rPr>
          <w:rFonts w:eastAsia="Times New Roman"/>
          <w:b/>
          <w:bCs/>
          <w:sz w:val="36"/>
          <w:szCs w:val="36"/>
        </w:rPr>
      </w:pPr>
    </w:p>
    <w:p w14:paraId="5D53DBF8" w14:textId="7EE0305E" w:rsidR="002F3A43" w:rsidRPr="00BB154D" w:rsidRDefault="0027234F" w:rsidP="00F34CC0">
      <w:pPr>
        <w:spacing w:after="0" w:line="360" w:lineRule="auto"/>
        <w:jc w:val="center"/>
        <w:rPr>
          <w:rFonts w:eastAsia="Times New Roman"/>
          <w:b/>
          <w:bCs/>
          <w:sz w:val="32"/>
          <w:szCs w:val="32"/>
        </w:rPr>
      </w:pPr>
      <w:r w:rsidRPr="00BB154D">
        <w:rPr>
          <w:rFonts w:eastAsia="Times New Roman"/>
          <w:b/>
          <w:bCs/>
          <w:sz w:val="32"/>
          <w:szCs w:val="32"/>
        </w:rPr>
        <w:t xml:space="preserve">Draft </w:t>
      </w:r>
      <w:r w:rsidR="00C04659" w:rsidRPr="00BB154D">
        <w:rPr>
          <w:rFonts w:eastAsia="Times New Roman"/>
          <w:b/>
          <w:bCs/>
          <w:sz w:val="32"/>
          <w:szCs w:val="32"/>
        </w:rPr>
        <w:t>11</w:t>
      </w:r>
      <w:r w:rsidRPr="00BB154D">
        <w:rPr>
          <w:rFonts w:eastAsia="Times New Roman"/>
          <w:b/>
          <w:bCs/>
          <w:sz w:val="32"/>
          <w:szCs w:val="32"/>
          <w:vertAlign w:val="superscript"/>
        </w:rPr>
        <w:t xml:space="preserve">th </w:t>
      </w:r>
      <w:r w:rsidRPr="00BB154D">
        <w:rPr>
          <w:rFonts w:eastAsia="Times New Roman"/>
          <w:b/>
          <w:bCs/>
          <w:sz w:val="32"/>
          <w:szCs w:val="32"/>
        </w:rPr>
        <w:t>May 2020</w:t>
      </w:r>
    </w:p>
    <w:p w14:paraId="07A7AD98" w14:textId="0DE0CB6A" w:rsidR="004B4676" w:rsidRPr="00F34CC0" w:rsidRDefault="004B4676" w:rsidP="00F34CC0">
      <w:pPr>
        <w:spacing w:after="0" w:line="360" w:lineRule="auto"/>
        <w:jc w:val="center"/>
      </w:pPr>
    </w:p>
    <w:p w14:paraId="752AA74F" w14:textId="77777777" w:rsidR="002F3A43" w:rsidRPr="00F34CC0" w:rsidRDefault="002F3A43" w:rsidP="00F34CC0">
      <w:pPr>
        <w:spacing w:after="0" w:line="360" w:lineRule="auto"/>
        <w:jc w:val="center"/>
        <w:rPr>
          <w:rFonts w:eastAsia="Times New Roman"/>
          <w:b/>
          <w:bCs/>
          <w:sz w:val="36"/>
          <w:szCs w:val="36"/>
        </w:rPr>
      </w:pPr>
    </w:p>
    <w:p w14:paraId="0E06235B" w14:textId="77777777" w:rsidR="002F3A43" w:rsidRPr="00F34CC0" w:rsidRDefault="002F3A43" w:rsidP="00F34CC0">
      <w:pPr>
        <w:spacing w:after="0" w:line="360" w:lineRule="auto"/>
        <w:jc w:val="center"/>
        <w:rPr>
          <w:rFonts w:eastAsia="Times New Roman"/>
          <w:b/>
          <w:bCs/>
          <w:sz w:val="36"/>
          <w:szCs w:val="36"/>
        </w:rPr>
      </w:pPr>
    </w:p>
    <w:p w14:paraId="1C871E65" w14:textId="77777777" w:rsidR="002F3A43" w:rsidRPr="00F34CC0" w:rsidRDefault="002F3A43" w:rsidP="002D4087">
      <w:pPr>
        <w:spacing w:after="0" w:line="360" w:lineRule="auto"/>
        <w:rPr>
          <w:rFonts w:eastAsia="Times New Roman"/>
          <w:b/>
          <w:bCs/>
          <w:sz w:val="36"/>
          <w:szCs w:val="36"/>
        </w:rPr>
      </w:pPr>
    </w:p>
    <w:p w14:paraId="06A5D559" w14:textId="77777777" w:rsidR="002F3A43" w:rsidRPr="00F34CC0" w:rsidRDefault="002F3A43" w:rsidP="00F34CC0">
      <w:pPr>
        <w:spacing w:after="0" w:line="360" w:lineRule="auto"/>
      </w:pPr>
    </w:p>
    <w:p w14:paraId="079D154C" w14:textId="77777777" w:rsidR="00682B33" w:rsidRDefault="00682B33">
      <w:pPr>
        <w:suppressAutoHyphens w:val="0"/>
        <w:spacing w:line="256" w:lineRule="auto"/>
        <w:rPr>
          <w:rFonts w:eastAsia="Times New Roman"/>
          <w:b/>
          <w:color w:val="C00000"/>
          <w:sz w:val="32"/>
          <w:szCs w:val="32"/>
        </w:rPr>
      </w:pPr>
      <w:bookmarkStart w:id="1" w:name="_Toc39241224"/>
      <w:bookmarkStart w:id="2" w:name="_Toc39841138"/>
      <w:r>
        <w:br w:type="page"/>
      </w:r>
    </w:p>
    <w:bookmarkStart w:id="3" w:name="_Toc40182352" w:displacedByCustomXml="next"/>
    <w:sdt>
      <w:sdtPr>
        <w:rPr>
          <w:rFonts w:eastAsia="Calibri"/>
          <w:b w:val="0"/>
          <w:sz w:val="22"/>
          <w:szCs w:val="22"/>
        </w:rPr>
        <w:id w:val="796950331"/>
        <w:docPartObj>
          <w:docPartGallery w:val="Table of Contents"/>
          <w:docPartUnique/>
        </w:docPartObj>
      </w:sdtPr>
      <w:sdtEndPr>
        <w:rPr>
          <w:bCs/>
          <w:noProof/>
        </w:rPr>
      </w:sdtEndPr>
      <w:sdtContent>
        <w:p w14:paraId="0D07860D" w14:textId="16280121" w:rsidR="00E27BA2" w:rsidRDefault="00E27BA2" w:rsidP="00EB335B">
          <w:pPr>
            <w:pStyle w:val="Heading2"/>
          </w:pPr>
          <w:r>
            <w:t>Contents</w:t>
          </w:r>
          <w:bookmarkEnd w:id="3"/>
        </w:p>
        <w:p w14:paraId="5FF9513F" w14:textId="7AEF2A4D" w:rsidR="00EB335B" w:rsidRDefault="00E27BA2">
          <w:pPr>
            <w:pStyle w:val="TOC2"/>
            <w:tabs>
              <w:tab w:val="right" w:leader="dot" w:pos="9016"/>
            </w:tabs>
            <w:rPr>
              <w:rFonts w:asciiTheme="minorHAnsi" w:eastAsiaTheme="minorEastAsia" w:hAnsiTheme="minorHAnsi" w:cstheme="minorBidi"/>
              <w:noProof/>
              <w:lang w:eastAsia="en-IE"/>
            </w:rPr>
          </w:pPr>
          <w:r>
            <w:fldChar w:fldCharType="begin"/>
          </w:r>
          <w:r>
            <w:instrText xml:space="preserve"> TOC \o "1-3" \h \z \u </w:instrText>
          </w:r>
          <w:r>
            <w:fldChar w:fldCharType="separate"/>
          </w:r>
          <w:hyperlink w:anchor="_Toc40182352" w:history="1">
            <w:r w:rsidR="00EB335B" w:rsidRPr="00F15AD8">
              <w:rPr>
                <w:rStyle w:val="Hyperlink"/>
                <w:noProof/>
              </w:rPr>
              <w:t>Contents</w:t>
            </w:r>
            <w:r w:rsidR="00EB335B">
              <w:rPr>
                <w:noProof/>
                <w:webHidden/>
              </w:rPr>
              <w:tab/>
            </w:r>
            <w:r w:rsidR="00EB335B">
              <w:rPr>
                <w:noProof/>
                <w:webHidden/>
              </w:rPr>
              <w:fldChar w:fldCharType="begin"/>
            </w:r>
            <w:r w:rsidR="00EB335B">
              <w:rPr>
                <w:noProof/>
                <w:webHidden/>
              </w:rPr>
              <w:instrText xml:space="preserve"> PAGEREF _Toc40182352 \h </w:instrText>
            </w:r>
            <w:r w:rsidR="00EB335B">
              <w:rPr>
                <w:noProof/>
                <w:webHidden/>
              </w:rPr>
            </w:r>
            <w:r w:rsidR="00EB335B">
              <w:rPr>
                <w:noProof/>
                <w:webHidden/>
              </w:rPr>
              <w:fldChar w:fldCharType="separate"/>
            </w:r>
            <w:r w:rsidR="00EB335B">
              <w:rPr>
                <w:noProof/>
                <w:webHidden/>
              </w:rPr>
              <w:t>2</w:t>
            </w:r>
            <w:r w:rsidR="00EB335B">
              <w:rPr>
                <w:noProof/>
                <w:webHidden/>
              </w:rPr>
              <w:fldChar w:fldCharType="end"/>
            </w:r>
          </w:hyperlink>
        </w:p>
        <w:p w14:paraId="7AAEBA58" w14:textId="217E9D52" w:rsidR="00EB335B" w:rsidRDefault="005204CC">
          <w:pPr>
            <w:pStyle w:val="TOC1"/>
            <w:rPr>
              <w:rFonts w:asciiTheme="minorHAnsi" w:eastAsiaTheme="minorEastAsia" w:hAnsiTheme="minorHAnsi" w:cstheme="minorBidi"/>
              <w:noProof/>
              <w:color w:val="auto"/>
              <w:sz w:val="22"/>
              <w:szCs w:val="22"/>
              <w:lang w:val="en-IE" w:eastAsia="en-IE"/>
            </w:rPr>
          </w:pPr>
          <w:hyperlink w:anchor="_Toc40182353" w:history="1">
            <w:r w:rsidR="00EB335B" w:rsidRPr="00F15AD8">
              <w:rPr>
                <w:rStyle w:val="Hyperlink"/>
                <w:rFonts w:eastAsia="Calibri"/>
                <w:noProof/>
              </w:rPr>
              <w:t>Section 1 - Introduction</w:t>
            </w:r>
            <w:r w:rsidR="00EB335B">
              <w:rPr>
                <w:noProof/>
                <w:webHidden/>
              </w:rPr>
              <w:tab/>
            </w:r>
            <w:r w:rsidR="00EB335B">
              <w:rPr>
                <w:noProof/>
                <w:webHidden/>
              </w:rPr>
              <w:fldChar w:fldCharType="begin"/>
            </w:r>
            <w:r w:rsidR="00EB335B">
              <w:rPr>
                <w:noProof/>
                <w:webHidden/>
              </w:rPr>
              <w:instrText xml:space="preserve"> PAGEREF _Toc40182353 \h </w:instrText>
            </w:r>
            <w:r w:rsidR="00EB335B">
              <w:rPr>
                <w:noProof/>
                <w:webHidden/>
              </w:rPr>
            </w:r>
            <w:r w:rsidR="00EB335B">
              <w:rPr>
                <w:noProof/>
                <w:webHidden/>
              </w:rPr>
              <w:fldChar w:fldCharType="separate"/>
            </w:r>
            <w:r w:rsidR="00EB335B">
              <w:rPr>
                <w:noProof/>
                <w:webHidden/>
              </w:rPr>
              <w:t>5</w:t>
            </w:r>
            <w:r w:rsidR="00EB335B">
              <w:rPr>
                <w:noProof/>
                <w:webHidden/>
              </w:rPr>
              <w:fldChar w:fldCharType="end"/>
            </w:r>
          </w:hyperlink>
        </w:p>
        <w:p w14:paraId="1C2FC7B8" w14:textId="6980538A" w:rsidR="00EB335B" w:rsidRDefault="005204CC">
          <w:pPr>
            <w:pStyle w:val="TOC2"/>
            <w:tabs>
              <w:tab w:val="right" w:leader="dot" w:pos="9016"/>
            </w:tabs>
            <w:rPr>
              <w:rFonts w:asciiTheme="minorHAnsi" w:eastAsiaTheme="minorEastAsia" w:hAnsiTheme="minorHAnsi" w:cstheme="minorBidi"/>
              <w:noProof/>
              <w:lang w:eastAsia="en-IE"/>
            </w:rPr>
          </w:pPr>
          <w:hyperlink w:anchor="_Toc40182354" w:history="1">
            <w:r w:rsidR="00EB335B" w:rsidRPr="00F15AD8">
              <w:rPr>
                <w:rStyle w:val="Hyperlink"/>
                <w:noProof/>
              </w:rPr>
              <w:t>Purpose</w:t>
            </w:r>
            <w:r w:rsidR="00EB335B">
              <w:rPr>
                <w:noProof/>
                <w:webHidden/>
              </w:rPr>
              <w:tab/>
            </w:r>
            <w:r w:rsidR="00EB335B">
              <w:rPr>
                <w:noProof/>
                <w:webHidden/>
              </w:rPr>
              <w:fldChar w:fldCharType="begin"/>
            </w:r>
            <w:r w:rsidR="00EB335B">
              <w:rPr>
                <w:noProof/>
                <w:webHidden/>
              </w:rPr>
              <w:instrText xml:space="preserve"> PAGEREF _Toc40182354 \h </w:instrText>
            </w:r>
            <w:r w:rsidR="00EB335B">
              <w:rPr>
                <w:noProof/>
                <w:webHidden/>
              </w:rPr>
            </w:r>
            <w:r w:rsidR="00EB335B">
              <w:rPr>
                <w:noProof/>
                <w:webHidden/>
              </w:rPr>
              <w:fldChar w:fldCharType="separate"/>
            </w:r>
            <w:r w:rsidR="00EB335B">
              <w:rPr>
                <w:noProof/>
                <w:webHidden/>
              </w:rPr>
              <w:t>5</w:t>
            </w:r>
            <w:r w:rsidR="00EB335B">
              <w:rPr>
                <w:noProof/>
                <w:webHidden/>
              </w:rPr>
              <w:fldChar w:fldCharType="end"/>
            </w:r>
          </w:hyperlink>
        </w:p>
        <w:p w14:paraId="700D9A29" w14:textId="3E4E75F9" w:rsidR="00EB335B" w:rsidRDefault="005204CC">
          <w:pPr>
            <w:pStyle w:val="TOC2"/>
            <w:tabs>
              <w:tab w:val="right" w:leader="dot" w:pos="9016"/>
            </w:tabs>
            <w:rPr>
              <w:rFonts w:asciiTheme="minorHAnsi" w:eastAsiaTheme="minorEastAsia" w:hAnsiTheme="minorHAnsi" w:cstheme="minorBidi"/>
              <w:noProof/>
              <w:lang w:eastAsia="en-IE"/>
            </w:rPr>
          </w:pPr>
          <w:hyperlink w:anchor="_Toc40182355" w:history="1">
            <w:r w:rsidR="00EB335B" w:rsidRPr="00F15AD8">
              <w:rPr>
                <w:rStyle w:val="Hyperlink"/>
                <w:noProof/>
              </w:rPr>
              <w:t>Additional Information</w:t>
            </w:r>
            <w:r w:rsidR="00EB335B">
              <w:rPr>
                <w:noProof/>
                <w:webHidden/>
              </w:rPr>
              <w:tab/>
            </w:r>
            <w:r w:rsidR="00EB335B">
              <w:rPr>
                <w:noProof/>
                <w:webHidden/>
              </w:rPr>
              <w:fldChar w:fldCharType="begin"/>
            </w:r>
            <w:r w:rsidR="00EB335B">
              <w:rPr>
                <w:noProof/>
                <w:webHidden/>
              </w:rPr>
              <w:instrText xml:space="preserve"> PAGEREF _Toc40182355 \h </w:instrText>
            </w:r>
            <w:r w:rsidR="00EB335B">
              <w:rPr>
                <w:noProof/>
                <w:webHidden/>
              </w:rPr>
            </w:r>
            <w:r w:rsidR="00EB335B">
              <w:rPr>
                <w:noProof/>
                <w:webHidden/>
              </w:rPr>
              <w:fldChar w:fldCharType="separate"/>
            </w:r>
            <w:r w:rsidR="00EB335B">
              <w:rPr>
                <w:noProof/>
                <w:webHidden/>
              </w:rPr>
              <w:t>5</w:t>
            </w:r>
            <w:r w:rsidR="00EB335B">
              <w:rPr>
                <w:noProof/>
                <w:webHidden/>
              </w:rPr>
              <w:fldChar w:fldCharType="end"/>
            </w:r>
          </w:hyperlink>
        </w:p>
        <w:p w14:paraId="54DFF933" w14:textId="060F2531" w:rsidR="00EB335B" w:rsidRDefault="005204CC">
          <w:pPr>
            <w:pStyle w:val="TOC2"/>
            <w:tabs>
              <w:tab w:val="right" w:leader="dot" w:pos="9016"/>
            </w:tabs>
            <w:rPr>
              <w:rFonts w:asciiTheme="minorHAnsi" w:eastAsiaTheme="minorEastAsia" w:hAnsiTheme="minorHAnsi" w:cstheme="minorBidi"/>
              <w:noProof/>
              <w:lang w:eastAsia="en-IE"/>
            </w:rPr>
          </w:pPr>
          <w:hyperlink w:anchor="_Toc40182356" w:history="1">
            <w:r w:rsidR="00EB335B" w:rsidRPr="00F15AD8">
              <w:rPr>
                <w:rStyle w:val="Hyperlink"/>
                <w:noProof/>
              </w:rPr>
              <w:t>Coronavirus (COVID-19)</w:t>
            </w:r>
            <w:r w:rsidR="00EB335B">
              <w:rPr>
                <w:noProof/>
                <w:webHidden/>
              </w:rPr>
              <w:tab/>
            </w:r>
            <w:r w:rsidR="00EB335B">
              <w:rPr>
                <w:noProof/>
                <w:webHidden/>
              </w:rPr>
              <w:fldChar w:fldCharType="begin"/>
            </w:r>
            <w:r w:rsidR="00EB335B">
              <w:rPr>
                <w:noProof/>
                <w:webHidden/>
              </w:rPr>
              <w:instrText xml:space="preserve"> PAGEREF _Toc40182356 \h </w:instrText>
            </w:r>
            <w:r w:rsidR="00EB335B">
              <w:rPr>
                <w:noProof/>
                <w:webHidden/>
              </w:rPr>
            </w:r>
            <w:r w:rsidR="00EB335B">
              <w:rPr>
                <w:noProof/>
                <w:webHidden/>
              </w:rPr>
              <w:fldChar w:fldCharType="separate"/>
            </w:r>
            <w:r w:rsidR="00EB335B">
              <w:rPr>
                <w:noProof/>
                <w:webHidden/>
              </w:rPr>
              <w:t>5</w:t>
            </w:r>
            <w:r w:rsidR="00EB335B">
              <w:rPr>
                <w:noProof/>
                <w:webHidden/>
              </w:rPr>
              <w:fldChar w:fldCharType="end"/>
            </w:r>
          </w:hyperlink>
        </w:p>
        <w:p w14:paraId="2F67FF5B" w14:textId="47BCA375" w:rsidR="00EB335B" w:rsidRDefault="005204CC">
          <w:pPr>
            <w:pStyle w:val="TOC3"/>
            <w:tabs>
              <w:tab w:val="right" w:leader="dot" w:pos="9016"/>
            </w:tabs>
            <w:rPr>
              <w:rFonts w:asciiTheme="minorHAnsi" w:eastAsiaTheme="minorEastAsia" w:hAnsiTheme="minorHAnsi" w:cstheme="minorBidi"/>
              <w:noProof/>
              <w:lang w:eastAsia="en-IE"/>
            </w:rPr>
          </w:pPr>
          <w:hyperlink w:anchor="_Toc40182357" w:history="1">
            <w:r w:rsidR="00EB335B" w:rsidRPr="00F15AD8">
              <w:rPr>
                <w:rStyle w:val="Hyperlink"/>
                <w:noProof/>
              </w:rPr>
              <w:t>How the virus is spread</w:t>
            </w:r>
            <w:r w:rsidR="00EB335B">
              <w:rPr>
                <w:noProof/>
                <w:webHidden/>
              </w:rPr>
              <w:tab/>
            </w:r>
            <w:r w:rsidR="00EB335B">
              <w:rPr>
                <w:noProof/>
                <w:webHidden/>
              </w:rPr>
              <w:fldChar w:fldCharType="begin"/>
            </w:r>
            <w:r w:rsidR="00EB335B">
              <w:rPr>
                <w:noProof/>
                <w:webHidden/>
              </w:rPr>
              <w:instrText xml:space="preserve"> PAGEREF _Toc40182357 \h </w:instrText>
            </w:r>
            <w:r w:rsidR="00EB335B">
              <w:rPr>
                <w:noProof/>
                <w:webHidden/>
              </w:rPr>
            </w:r>
            <w:r w:rsidR="00EB335B">
              <w:rPr>
                <w:noProof/>
                <w:webHidden/>
              </w:rPr>
              <w:fldChar w:fldCharType="separate"/>
            </w:r>
            <w:r w:rsidR="00EB335B">
              <w:rPr>
                <w:noProof/>
                <w:webHidden/>
              </w:rPr>
              <w:t>6</w:t>
            </w:r>
            <w:r w:rsidR="00EB335B">
              <w:rPr>
                <w:noProof/>
                <w:webHidden/>
              </w:rPr>
              <w:fldChar w:fldCharType="end"/>
            </w:r>
          </w:hyperlink>
        </w:p>
        <w:p w14:paraId="43BC1A21" w14:textId="62323B6B" w:rsidR="00EB335B" w:rsidRDefault="005204CC">
          <w:pPr>
            <w:pStyle w:val="TOC3"/>
            <w:tabs>
              <w:tab w:val="right" w:leader="dot" w:pos="9016"/>
            </w:tabs>
            <w:rPr>
              <w:rFonts w:asciiTheme="minorHAnsi" w:eastAsiaTheme="minorEastAsia" w:hAnsiTheme="minorHAnsi" w:cstheme="minorBidi"/>
              <w:noProof/>
              <w:lang w:eastAsia="en-IE"/>
            </w:rPr>
          </w:pPr>
          <w:hyperlink w:anchor="_Toc40182358" w:history="1">
            <w:r w:rsidR="00EB335B" w:rsidRPr="00F15AD8">
              <w:rPr>
                <w:rStyle w:val="Hyperlink"/>
                <w:noProof/>
              </w:rPr>
              <w:t>Symptoms</w:t>
            </w:r>
            <w:r w:rsidR="00EB335B">
              <w:rPr>
                <w:noProof/>
                <w:webHidden/>
              </w:rPr>
              <w:tab/>
            </w:r>
            <w:r w:rsidR="00EB335B">
              <w:rPr>
                <w:noProof/>
                <w:webHidden/>
              </w:rPr>
              <w:fldChar w:fldCharType="begin"/>
            </w:r>
            <w:r w:rsidR="00EB335B">
              <w:rPr>
                <w:noProof/>
                <w:webHidden/>
              </w:rPr>
              <w:instrText xml:space="preserve"> PAGEREF _Toc40182358 \h </w:instrText>
            </w:r>
            <w:r w:rsidR="00EB335B">
              <w:rPr>
                <w:noProof/>
                <w:webHidden/>
              </w:rPr>
            </w:r>
            <w:r w:rsidR="00EB335B">
              <w:rPr>
                <w:noProof/>
                <w:webHidden/>
              </w:rPr>
              <w:fldChar w:fldCharType="separate"/>
            </w:r>
            <w:r w:rsidR="00EB335B">
              <w:rPr>
                <w:noProof/>
                <w:webHidden/>
              </w:rPr>
              <w:t>6</w:t>
            </w:r>
            <w:r w:rsidR="00EB335B">
              <w:rPr>
                <w:noProof/>
                <w:webHidden/>
              </w:rPr>
              <w:fldChar w:fldCharType="end"/>
            </w:r>
          </w:hyperlink>
        </w:p>
        <w:p w14:paraId="22433630" w14:textId="567490E2" w:rsidR="00EB335B" w:rsidRDefault="005204CC">
          <w:pPr>
            <w:pStyle w:val="TOC3"/>
            <w:tabs>
              <w:tab w:val="right" w:leader="dot" w:pos="9016"/>
            </w:tabs>
            <w:rPr>
              <w:rFonts w:asciiTheme="minorHAnsi" w:eastAsiaTheme="minorEastAsia" w:hAnsiTheme="minorHAnsi" w:cstheme="minorBidi"/>
              <w:noProof/>
              <w:lang w:eastAsia="en-IE"/>
            </w:rPr>
          </w:pPr>
          <w:hyperlink w:anchor="_Toc40182359" w:history="1">
            <w:r w:rsidR="00EB335B" w:rsidRPr="00F15AD8">
              <w:rPr>
                <w:rStyle w:val="Hyperlink"/>
                <w:noProof/>
              </w:rPr>
              <w:t>Protection against getting COVID-19</w:t>
            </w:r>
            <w:r w:rsidR="00EB335B">
              <w:rPr>
                <w:noProof/>
                <w:webHidden/>
              </w:rPr>
              <w:tab/>
            </w:r>
            <w:r w:rsidR="00EB335B">
              <w:rPr>
                <w:noProof/>
                <w:webHidden/>
              </w:rPr>
              <w:fldChar w:fldCharType="begin"/>
            </w:r>
            <w:r w:rsidR="00EB335B">
              <w:rPr>
                <w:noProof/>
                <w:webHidden/>
              </w:rPr>
              <w:instrText xml:space="preserve"> PAGEREF _Toc40182359 \h </w:instrText>
            </w:r>
            <w:r w:rsidR="00EB335B">
              <w:rPr>
                <w:noProof/>
                <w:webHidden/>
              </w:rPr>
            </w:r>
            <w:r w:rsidR="00EB335B">
              <w:rPr>
                <w:noProof/>
                <w:webHidden/>
              </w:rPr>
              <w:fldChar w:fldCharType="separate"/>
            </w:r>
            <w:r w:rsidR="00EB335B">
              <w:rPr>
                <w:noProof/>
                <w:webHidden/>
              </w:rPr>
              <w:t>6</w:t>
            </w:r>
            <w:r w:rsidR="00EB335B">
              <w:rPr>
                <w:noProof/>
                <w:webHidden/>
              </w:rPr>
              <w:fldChar w:fldCharType="end"/>
            </w:r>
          </w:hyperlink>
        </w:p>
        <w:p w14:paraId="07828CE2" w14:textId="05310F78" w:rsidR="00EB335B" w:rsidRDefault="005204CC">
          <w:pPr>
            <w:pStyle w:val="TOC3"/>
            <w:tabs>
              <w:tab w:val="right" w:leader="dot" w:pos="9016"/>
            </w:tabs>
            <w:rPr>
              <w:rFonts w:asciiTheme="minorHAnsi" w:eastAsiaTheme="minorEastAsia" w:hAnsiTheme="minorHAnsi" w:cstheme="minorBidi"/>
              <w:noProof/>
              <w:lang w:eastAsia="en-IE"/>
            </w:rPr>
          </w:pPr>
          <w:hyperlink w:anchor="_Toc40182360" w:history="1">
            <w:r w:rsidR="00EB335B" w:rsidRPr="00F15AD8">
              <w:rPr>
                <w:rStyle w:val="Hyperlink"/>
                <w:noProof/>
                <w:lang w:eastAsia="en-IE"/>
              </w:rPr>
              <w:t>Cough Etiquette / Respiratory Hygiene</w:t>
            </w:r>
            <w:r w:rsidR="00EB335B">
              <w:rPr>
                <w:noProof/>
                <w:webHidden/>
              </w:rPr>
              <w:tab/>
            </w:r>
            <w:r w:rsidR="00EB335B">
              <w:rPr>
                <w:noProof/>
                <w:webHidden/>
              </w:rPr>
              <w:fldChar w:fldCharType="begin"/>
            </w:r>
            <w:r w:rsidR="00EB335B">
              <w:rPr>
                <w:noProof/>
                <w:webHidden/>
              </w:rPr>
              <w:instrText xml:space="preserve"> PAGEREF _Toc40182360 \h </w:instrText>
            </w:r>
            <w:r w:rsidR="00EB335B">
              <w:rPr>
                <w:noProof/>
                <w:webHidden/>
              </w:rPr>
            </w:r>
            <w:r w:rsidR="00EB335B">
              <w:rPr>
                <w:noProof/>
                <w:webHidden/>
              </w:rPr>
              <w:fldChar w:fldCharType="separate"/>
            </w:r>
            <w:r w:rsidR="00EB335B">
              <w:rPr>
                <w:noProof/>
                <w:webHidden/>
              </w:rPr>
              <w:t>6</w:t>
            </w:r>
            <w:r w:rsidR="00EB335B">
              <w:rPr>
                <w:noProof/>
                <w:webHidden/>
              </w:rPr>
              <w:fldChar w:fldCharType="end"/>
            </w:r>
          </w:hyperlink>
        </w:p>
        <w:p w14:paraId="36636B7B" w14:textId="2BA39707" w:rsidR="00EB335B" w:rsidRDefault="005204CC">
          <w:pPr>
            <w:pStyle w:val="TOC3"/>
            <w:tabs>
              <w:tab w:val="right" w:leader="dot" w:pos="9016"/>
            </w:tabs>
            <w:rPr>
              <w:rFonts w:asciiTheme="minorHAnsi" w:eastAsiaTheme="minorEastAsia" w:hAnsiTheme="minorHAnsi" w:cstheme="minorBidi"/>
              <w:noProof/>
              <w:lang w:eastAsia="en-IE"/>
            </w:rPr>
          </w:pPr>
          <w:hyperlink w:anchor="_Toc40182361" w:history="1">
            <w:r w:rsidR="00EB335B" w:rsidRPr="00F15AD8">
              <w:rPr>
                <w:rStyle w:val="Hyperlink"/>
                <w:noProof/>
              </w:rPr>
              <w:t>Cleaning</w:t>
            </w:r>
            <w:r w:rsidR="00EB335B">
              <w:rPr>
                <w:noProof/>
                <w:webHidden/>
              </w:rPr>
              <w:tab/>
            </w:r>
            <w:r w:rsidR="00EB335B">
              <w:rPr>
                <w:noProof/>
                <w:webHidden/>
              </w:rPr>
              <w:fldChar w:fldCharType="begin"/>
            </w:r>
            <w:r w:rsidR="00EB335B">
              <w:rPr>
                <w:noProof/>
                <w:webHidden/>
              </w:rPr>
              <w:instrText xml:space="preserve"> PAGEREF _Toc40182361 \h </w:instrText>
            </w:r>
            <w:r w:rsidR="00EB335B">
              <w:rPr>
                <w:noProof/>
                <w:webHidden/>
              </w:rPr>
            </w:r>
            <w:r w:rsidR="00EB335B">
              <w:rPr>
                <w:noProof/>
                <w:webHidden/>
              </w:rPr>
              <w:fldChar w:fldCharType="separate"/>
            </w:r>
            <w:r w:rsidR="00EB335B">
              <w:rPr>
                <w:noProof/>
                <w:webHidden/>
              </w:rPr>
              <w:t>6</w:t>
            </w:r>
            <w:r w:rsidR="00EB335B">
              <w:rPr>
                <w:noProof/>
                <w:webHidden/>
              </w:rPr>
              <w:fldChar w:fldCharType="end"/>
            </w:r>
          </w:hyperlink>
        </w:p>
        <w:p w14:paraId="1F1F1C10" w14:textId="1E44C25A" w:rsidR="00EB335B" w:rsidRDefault="005204CC">
          <w:pPr>
            <w:pStyle w:val="TOC2"/>
            <w:tabs>
              <w:tab w:val="right" w:leader="dot" w:pos="9016"/>
            </w:tabs>
            <w:rPr>
              <w:rFonts w:asciiTheme="minorHAnsi" w:eastAsiaTheme="minorEastAsia" w:hAnsiTheme="minorHAnsi" w:cstheme="minorBidi"/>
              <w:noProof/>
              <w:lang w:eastAsia="en-IE"/>
            </w:rPr>
          </w:pPr>
          <w:hyperlink w:anchor="_Toc40182362" w:history="1">
            <w:r w:rsidR="00EB335B" w:rsidRPr="00F15AD8">
              <w:rPr>
                <w:rStyle w:val="Hyperlink"/>
                <w:noProof/>
              </w:rPr>
              <w:t>Physical Distancing</w:t>
            </w:r>
            <w:r w:rsidR="00EB335B">
              <w:rPr>
                <w:noProof/>
                <w:webHidden/>
              </w:rPr>
              <w:tab/>
            </w:r>
            <w:r w:rsidR="00EB335B">
              <w:rPr>
                <w:noProof/>
                <w:webHidden/>
              </w:rPr>
              <w:fldChar w:fldCharType="begin"/>
            </w:r>
            <w:r w:rsidR="00EB335B">
              <w:rPr>
                <w:noProof/>
                <w:webHidden/>
              </w:rPr>
              <w:instrText xml:space="preserve"> PAGEREF _Toc40182362 \h </w:instrText>
            </w:r>
            <w:r w:rsidR="00EB335B">
              <w:rPr>
                <w:noProof/>
                <w:webHidden/>
              </w:rPr>
            </w:r>
            <w:r w:rsidR="00EB335B">
              <w:rPr>
                <w:noProof/>
                <w:webHidden/>
              </w:rPr>
              <w:fldChar w:fldCharType="separate"/>
            </w:r>
            <w:r w:rsidR="00EB335B">
              <w:rPr>
                <w:noProof/>
                <w:webHidden/>
              </w:rPr>
              <w:t>7</w:t>
            </w:r>
            <w:r w:rsidR="00EB335B">
              <w:rPr>
                <w:noProof/>
                <w:webHidden/>
              </w:rPr>
              <w:fldChar w:fldCharType="end"/>
            </w:r>
          </w:hyperlink>
        </w:p>
        <w:p w14:paraId="07844524" w14:textId="752C985D" w:rsidR="00EB335B" w:rsidRDefault="005204CC">
          <w:pPr>
            <w:pStyle w:val="TOC1"/>
            <w:rPr>
              <w:rFonts w:asciiTheme="minorHAnsi" w:eastAsiaTheme="minorEastAsia" w:hAnsiTheme="minorHAnsi" w:cstheme="minorBidi"/>
              <w:noProof/>
              <w:color w:val="auto"/>
              <w:sz w:val="22"/>
              <w:szCs w:val="22"/>
              <w:lang w:val="en-IE" w:eastAsia="en-IE"/>
            </w:rPr>
          </w:pPr>
          <w:hyperlink w:anchor="_Toc40182363" w:history="1">
            <w:r w:rsidR="00EB335B" w:rsidRPr="00F15AD8">
              <w:rPr>
                <w:rStyle w:val="Hyperlink"/>
                <w:rFonts w:eastAsia="Calibri"/>
                <w:noProof/>
              </w:rPr>
              <w:t>Section 2 COVID-19 Reopening Local Authorities</w:t>
            </w:r>
            <w:r w:rsidR="00EB335B">
              <w:rPr>
                <w:noProof/>
                <w:webHidden/>
              </w:rPr>
              <w:tab/>
            </w:r>
            <w:r w:rsidR="00EB335B">
              <w:rPr>
                <w:noProof/>
                <w:webHidden/>
              </w:rPr>
              <w:fldChar w:fldCharType="begin"/>
            </w:r>
            <w:r w:rsidR="00EB335B">
              <w:rPr>
                <w:noProof/>
                <w:webHidden/>
              </w:rPr>
              <w:instrText xml:space="preserve"> PAGEREF _Toc40182363 \h </w:instrText>
            </w:r>
            <w:r w:rsidR="00EB335B">
              <w:rPr>
                <w:noProof/>
                <w:webHidden/>
              </w:rPr>
            </w:r>
            <w:r w:rsidR="00EB335B">
              <w:rPr>
                <w:noProof/>
                <w:webHidden/>
              </w:rPr>
              <w:fldChar w:fldCharType="separate"/>
            </w:r>
            <w:r w:rsidR="00EB335B">
              <w:rPr>
                <w:noProof/>
                <w:webHidden/>
              </w:rPr>
              <w:t>8</w:t>
            </w:r>
            <w:r w:rsidR="00EB335B">
              <w:rPr>
                <w:noProof/>
                <w:webHidden/>
              </w:rPr>
              <w:fldChar w:fldCharType="end"/>
            </w:r>
          </w:hyperlink>
        </w:p>
        <w:p w14:paraId="785D39CF" w14:textId="4461EE8D" w:rsidR="00EB335B" w:rsidRDefault="005204CC">
          <w:pPr>
            <w:pStyle w:val="TOC2"/>
            <w:tabs>
              <w:tab w:val="right" w:leader="dot" w:pos="9016"/>
            </w:tabs>
            <w:rPr>
              <w:rFonts w:asciiTheme="minorHAnsi" w:eastAsiaTheme="minorEastAsia" w:hAnsiTheme="minorHAnsi" w:cstheme="minorBidi"/>
              <w:noProof/>
              <w:lang w:eastAsia="en-IE"/>
            </w:rPr>
          </w:pPr>
          <w:hyperlink w:anchor="_Toc40182364" w:history="1">
            <w:r w:rsidR="00EB335B" w:rsidRPr="00F15AD8">
              <w:rPr>
                <w:rStyle w:val="Hyperlink"/>
                <w:noProof/>
              </w:rPr>
              <w:t>Employer:</w:t>
            </w:r>
            <w:r w:rsidR="00EB335B">
              <w:rPr>
                <w:noProof/>
                <w:webHidden/>
              </w:rPr>
              <w:tab/>
            </w:r>
            <w:r w:rsidR="00EB335B">
              <w:rPr>
                <w:noProof/>
                <w:webHidden/>
              </w:rPr>
              <w:fldChar w:fldCharType="begin"/>
            </w:r>
            <w:r w:rsidR="00EB335B">
              <w:rPr>
                <w:noProof/>
                <w:webHidden/>
              </w:rPr>
              <w:instrText xml:space="preserve"> PAGEREF _Toc40182364 \h </w:instrText>
            </w:r>
            <w:r w:rsidR="00EB335B">
              <w:rPr>
                <w:noProof/>
                <w:webHidden/>
              </w:rPr>
            </w:r>
            <w:r w:rsidR="00EB335B">
              <w:rPr>
                <w:noProof/>
                <w:webHidden/>
              </w:rPr>
              <w:fldChar w:fldCharType="separate"/>
            </w:r>
            <w:r w:rsidR="00EB335B">
              <w:rPr>
                <w:noProof/>
                <w:webHidden/>
              </w:rPr>
              <w:t>8</w:t>
            </w:r>
            <w:r w:rsidR="00EB335B">
              <w:rPr>
                <w:noProof/>
                <w:webHidden/>
              </w:rPr>
              <w:fldChar w:fldCharType="end"/>
            </w:r>
          </w:hyperlink>
        </w:p>
        <w:p w14:paraId="2B7FC232" w14:textId="2202ED40" w:rsidR="00EB335B" w:rsidRDefault="005204CC">
          <w:pPr>
            <w:pStyle w:val="TOC2"/>
            <w:tabs>
              <w:tab w:val="right" w:leader="dot" w:pos="9016"/>
            </w:tabs>
            <w:rPr>
              <w:rFonts w:asciiTheme="minorHAnsi" w:eastAsiaTheme="minorEastAsia" w:hAnsiTheme="minorHAnsi" w:cstheme="minorBidi"/>
              <w:noProof/>
              <w:lang w:eastAsia="en-IE"/>
            </w:rPr>
          </w:pPr>
          <w:hyperlink w:anchor="_Toc40182365" w:history="1">
            <w:r w:rsidR="00EB335B" w:rsidRPr="00F15AD8">
              <w:rPr>
                <w:rStyle w:val="Hyperlink"/>
                <w:noProof/>
              </w:rPr>
              <w:t>Employees:</w:t>
            </w:r>
            <w:r w:rsidR="00EB335B">
              <w:rPr>
                <w:noProof/>
                <w:webHidden/>
              </w:rPr>
              <w:tab/>
            </w:r>
            <w:r w:rsidR="00EB335B">
              <w:rPr>
                <w:noProof/>
                <w:webHidden/>
              </w:rPr>
              <w:fldChar w:fldCharType="begin"/>
            </w:r>
            <w:r w:rsidR="00EB335B">
              <w:rPr>
                <w:noProof/>
                <w:webHidden/>
              </w:rPr>
              <w:instrText xml:space="preserve"> PAGEREF _Toc40182365 \h </w:instrText>
            </w:r>
            <w:r w:rsidR="00EB335B">
              <w:rPr>
                <w:noProof/>
                <w:webHidden/>
              </w:rPr>
            </w:r>
            <w:r w:rsidR="00EB335B">
              <w:rPr>
                <w:noProof/>
                <w:webHidden/>
              </w:rPr>
              <w:fldChar w:fldCharType="separate"/>
            </w:r>
            <w:r w:rsidR="00EB335B">
              <w:rPr>
                <w:noProof/>
                <w:webHidden/>
              </w:rPr>
              <w:t>9</w:t>
            </w:r>
            <w:r w:rsidR="00EB335B">
              <w:rPr>
                <w:noProof/>
                <w:webHidden/>
              </w:rPr>
              <w:fldChar w:fldCharType="end"/>
            </w:r>
          </w:hyperlink>
        </w:p>
        <w:p w14:paraId="5F49C5B7" w14:textId="250691D5" w:rsidR="00EB335B" w:rsidRDefault="005204CC">
          <w:pPr>
            <w:pStyle w:val="TOC2"/>
            <w:tabs>
              <w:tab w:val="right" w:leader="dot" w:pos="9016"/>
            </w:tabs>
            <w:rPr>
              <w:rFonts w:asciiTheme="minorHAnsi" w:eastAsiaTheme="minorEastAsia" w:hAnsiTheme="minorHAnsi" w:cstheme="minorBidi"/>
              <w:noProof/>
              <w:lang w:eastAsia="en-IE"/>
            </w:rPr>
          </w:pPr>
          <w:hyperlink w:anchor="_Toc40182366" w:history="1">
            <w:r w:rsidR="00EB335B" w:rsidRPr="00F15AD8">
              <w:rPr>
                <w:rStyle w:val="Hyperlink"/>
                <w:noProof/>
              </w:rPr>
              <w:t>At Risk/Vulnerable Workers</w:t>
            </w:r>
            <w:r w:rsidR="00EB335B">
              <w:rPr>
                <w:noProof/>
                <w:webHidden/>
              </w:rPr>
              <w:tab/>
            </w:r>
            <w:r w:rsidR="00EB335B">
              <w:rPr>
                <w:noProof/>
                <w:webHidden/>
              </w:rPr>
              <w:fldChar w:fldCharType="begin"/>
            </w:r>
            <w:r w:rsidR="00EB335B">
              <w:rPr>
                <w:noProof/>
                <w:webHidden/>
              </w:rPr>
              <w:instrText xml:space="preserve"> PAGEREF _Toc40182366 \h </w:instrText>
            </w:r>
            <w:r w:rsidR="00EB335B">
              <w:rPr>
                <w:noProof/>
                <w:webHidden/>
              </w:rPr>
            </w:r>
            <w:r w:rsidR="00EB335B">
              <w:rPr>
                <w:noProof/>
                <w:webHidden/>
              </w:rPr>
              <w:fldChar w:fldCharType="separate"/>
            </w:r>
            <w:r w:rsidR="00EB335B">
              <w:rPr>
                <w:noProof/>
                <w:webHidden/>
              </w:rPr>
              <w:t>9</w:t>
            </w:r>
            <w:r w:rsidR="00EB335B">
              <w:rPr>
                <w:noProof/>
                <w:webHidden/>
              </w:rPr>
              <w:fldChar w:fldCharType="end"/>
            </w:r>
          </w:hyperlink>
        </w:p>
        <w:p w14:paraId="2C32D73F" w14:textId="352EABE4" w:rsidR="00EB335B" w:rsidRDefault="005204CC">
          <w:pPr>
            <w:pStyle w:val="TOC2"/>
            <w:tabs>
              <w:tab w:val="right" w:leader="dot" w:pos="9016"/>
            </w:tabs>
            <w:rPr>
              <w:rFonts w:asciiTheme="minorHAnsi" w:eastAsiaTheme="minorEastAsia" w:hAnsiTheme="minorHAnsi" w:cstheme="minorBidi"/>
              <w:noProof/>
              <w:lang w:eastAsia="en-IE"/>
            </w:rPr>
          </w:pPr>
          <w:hyperlink w:anchor="_Toc40182367" w:history="1">
            <w:r w:rsidR="00EB335B" w:rsidRPr="00F15AD8">
              <w:rPr>
                <w:rStyle w:val="Hyperlink"/>
                <w:noProof/>
              </w:rPr>
              <w:t>General Principles to be applied during COVID-19</w:t>
            </w:r>
            <w:r w:rsidR="00EB335B">
              <w:rPr>
                <w:noProof/>
                <w:webHidden/>
              </w:rPr>
              <w:tab/>
            </w:r>
            <w:r w:rsidR="00EB335B">
              <w:rPr>
                <w:noProof/>
                <w:webHidden/>
              </w:rPr>
              <w:fldChar w:fldCharType="begin"/>
            </w:r>
            <w:r w:rsidR="00EB335B">
              <w:rPr>
                <w:noProof/>
                <w:webHidden/>
              </w:rPr>
              <w:instrText xml:space="preserve"> PAGEREF _Toc40182367 \h </w:instrText>
            </w:r>
            <w:r w:rsidR="00EB335B">
              <w:rPr>
                <w:noProof/>
                <w:webHidden/>
              </w:rPr>
            </w:r>
            <w:r w:rsidR="00EB335B">
              <w:rPr>
                <w:noProof/>
                <w:webHidden/>
              </w:rPr>
              <w:fldChar w:fldCharType="separate"/>
            </w:r>
            <w:r w:rsidR="00EB335B">
              <w:rPr>
                <w:noProof/>
                <w:webHidden/>
              </w:rPr>
              <w:t>9</w:t>
            </w:r>
            <w:r w:rsidR="00EB335B">
              <w:rPr>
                <w:noProof/>
                <w:webHidden/>
              </w:rPr>
              <w:fldChar w:fldCharType="end"/>
            </w:r>
          </w:hyperlink>
        </w:p>
        <w:p w14:paraId="35785697" w14:textId="44A99B46" w:rsidR="00EB335B" w:rsidRDefault="005204CC">
          <w:pPr>
            <w:pStyle w:val="TOC2"/>
            <w:tabs>
              <w:tab w:val="right" w:leader="dot" w:pos="9016"/>
            </w:tabs>
            <w:rPr>
              <w:rFonts w:asciiTheme="minorHAnsi" w:eastAsiaTheme="minorEastAsia" w:hAnsiTheme="minorHAnsi" w:cstheme="minorBidi"/>
              <w:noProof/>
              <w:lang w:eastAsia="en-IE"/>
            </w:rPr>
          </w:pPr>
          <w:hyperlink w:anchor="_Toc40182368" w:history="1">
            <w:r w:rsidR="00EB335B" w:rsidRPr="00F15AD8">
              <w:rPr>
                <w:rStyle w:val="Hyperlink"/>
                <w:noProof/>
              </w:rPr>
              <w:t>Health and Safety Documentation</w:t>
            </w:r>
            <w:r w:rsidR="00EB335B">
              <w:rPr>
                <w:noProof/>
                <w:webHidden/>
              </w:rPr>
              <w:tab/>
            </w:r>
            <w:r w:rsidR="00EB335B">
              <w:rPr>
                <w:noProof/>
                <w:webHidden/>
              </w:rPr>
              <w:fldChar w:fldCharType="begin"/>
            </w:r>
            <w:r w:rsidR="00EB335B">
              <w:rPr>
                <w:noProof/>
                <w:webHidden/>
              </w:rPr>
              <w:instrText xml:space="preserve"> PAGEREF _Toc40182368 \h </w:instrText>
            </w:r>
            <w:r w:rsidR="00EB335B">
              <w:rPr>
                <w:noProof/>
                <w:webHidden/>
              </w:rPr>
            </w:r>
            <w:r w:rsidR="00EB335B">
              <w:rPr>
                <w:noProof/>
                <w:webHidden/>
              </w:rPr>
              <w:fldChar w:fldCharType="separate"/>
            </w:r>
            <w:r w:rsidR="00EB335B">
              <w:rPr>
                <w:noProof/>
                <w:webHidden/>
              </w:rPr>
              <w:t>10</w:t>
            </w:r>
            <w:r w:rsidR="00EB335B">
              <w:rPr>
                <w:noProof/>
                <w:webHidden/>
              </w:rPr>
              <w:fldChar w:fldCharType="end"/>
            </w:r>
          </w:hyperlink>
        </w:p>
        <w:p w14:paraId="649EBC5D" w14:textId="09D7A825" w:rsidR="00EB335B" w:rsidRDefault="005204CC">
          <w:pPr>
            <w:pStyle w:val="TOC2"/>
            <w:tabs>
              <w:tab w:val="right" w:leader="dot" w:pos="9016"/>
            </w:tabs>
            <w:rPr>
              <w:rFonts w:asciiTheme="minorHAnsi" w:eastAsiaTheme="minorEastAsia" w:hAnsiTheme="minorHAnsi" w:cstheme="minorBidi"/>
              <w:noProof/>
              <w:lang w:eastAsia="en-IE"/>
            </w:rPr>
          </w:pPr>
          <w:hyperlink w:anchor="_Toc40182369" w:history="1">
            <w:r w:rsidR="00EB335B" w:rsidRPr="00F15AD8">
              <w:rPr>
                <w:rStyle w:val="Hyperlink"/>
                <w:noProof/>
              </w:rPr>
              <w:t>Communication, Consultation and Participation</w:t>
            </w:r>
            <w:r w:rsidR="00EB335B">
              <w:rPr>
                <w:noProof/>
                <w:webHidden/>
              </w:rPr>
              <w:tab/>
            </w:r>
            <w:r w:rsidR="00EB335B">
              <w:rPr>
                <w:noProof/>
                <w:webHidden/>
              </w:rPr>
              <w:fldChar w:fldCharType="begin"/>
            </w:r>
            <w:r w:rsidR="00EB335B">
              <w:rPr>
                <w:noProof/>
                <w:webHidden/>
              </w:rPr>
              <w:instrText xml:space="preserve"> PAGEREF _Toc40182369 \h </w:instrText>
            </w:r>
            <w:r w:rsidR="00EB335B">
              <w:rPr>
                <w:noProof/>
                <w:webHidden/>
              </w:rPr>
            </w:r>
            <w:r w:rsidR="00EB335B">
              <w:rPr>
                <w:noProof/>
                <w:webHidden/>
              </w:rPr>
              <w:fldChar w:fldCharType="separate"/>
            </w:r>
            <w:r w:rsidR="00EB335B">
              <w:rPr>
                <w:noProof/>
                <w:webHidden/>
              </w:rPr>
              <w:t>10</w:t>
            </w:r>
            <w:r w:rsidR="00EB335B">
              <w:rPr>
                <w:noProof/>
                <w:webHidden/>
              </w:rPr>
              <w:fldChar w:fldCharType="end"/>
            </w:r>
          </w:hyperlink>
        </w:p>
        <w:p w14:paraId="38AD3000" w14:textId="21E4FE70" w:rsidR="00EB335B" w:rsidRDefault="005204CC">
          <w:pPr>
            <w:pStyle w:val="TOC2"/>
            <w:tabs>
              <w:tab w:val="right" w:leader="dot" w:pos="9016"/>
            </w:tabs>
            <w:rPr>
              <w:rFonts w:asciiTheme="minorHAnsi" w:eastAsiaTheme="minorEastAsia" w:hAnsiTheme="minorHAnsi" w:cstheme="minorBidi"/>
              <w:noProof/>
              <w:lang w:eastAsia="en-IE"/>
            </w:rPr>
          </w:pPr>
          <w:hyperlink w:anchor="_Toc40182370" w:history="1">
            <w:r w:rsidR="00EB335B" w:rsidRPr="00F15AD8">
              <w:rPr>
                <w:rStyle w:val="Hyperlink"/>
                <w:noProof/>
              </w:rPr>
              <w:t>Statutory Training</w:t>
            </w:r>
            <w:r w:rsidR="00EB335B">
              <w:rPr>
                <w:noProof/>
                <w:webHidden/>
              </w:rPr>
              <w:tab/>
            </w:r>
            <w:r w:rsidR="00EB335B">
              <w:rPr>
                <w:noProof/>
                <w:webHidden/>
              </w:rPr>
              <w:fldChar w:fldCharType="begin"/>
            </w:r>
            <w:r w:rsidR="00EB335B">
              <w:rPr>
                <w:noProof/>
                <w:webHidden/>
              </w:rPr>
              <w:instrText xml:space="preserve"> PAGEREF _Toc40182370 \h </w:instrText>
            </w:r>
            <w:r w:rsidR="00EB335B">
              <w:rPr>
                <w:noProof/>
                <w:webHidden/>
              </w:rPr>
            </w:r>
            <w:r w:rsidR="00EB335B">
              <w:rPr>
                <w:noProof/>
                <w:webHidden/>
              </w:rPr>
              <w:fldChar w:fldCharType="separate"/>
            </w:r>
            <w:r w:rsidR="00EB335B">
              <w:rPr>
                <w:noProof/>
                <w:webHidden/>
              </w:rPr>
              <w:t>10</w:t>
            </w:r>
            <w:r w:rsidR="00EB335B">
              <w:rPr>
                <w:noProof/>
                <w:webHidden/>
              </w:rPr>
              <w:fldChar w:fldCharType="end"/>
            </w:r>
          </w:hyperlink>
        </w:p>
        <w:p w14:paraId="67173F46" w14:textId="58A7756B" w:rsidR="00EB335B" w:rsidRDefault="005204CC">
          <w:pPr>
            <w:pStyle w:val="TOC2"/>
            <w:tabs>
              <w:tab w:val="right" w:leader="dot" w:pos="9016"/>
            </w:tabs>
            <w:rPr>
              <w:rFonts w:asciiTheme="minorHAnsi" w:eastAsiaTheme="minorEastAsia" w:hAnsiTheme="minorHAnsi" w:cstheme="minorBidi"/>
              <w:noProof/>
              <w:lang w:eastAsia="en-IE"/>
            </w:rPr>
          </w:pPr>
          <w:hyperlink w:anchor="_Toc40182371" w:history="1">
            <w:r w:rsidR="00EB335B" w:rsidRPr="00F15AD8">
              <w:rPr>
                <w:rStyle w:val="Hyperlink"/>
                <w:noProof/>
              </w:rPr>
              <w:t>Well Being in the Workplace</w:t>
            </w:r>
            <w:r w:rsidR="00EB335B">
              <w:rPr>
                <w:noProof/>
                <w:webHidden/>
              </w:rPr>
              <w:tab/>
            </w:r>
            <w:r w:rsidR="00EB335B">
              <w:rPr>
                <w:noProof/>
                <w:webHidden/>
              </w:rPr>
              <w:fldChar w:fldCharType="begin"/>
            </w:r>
            <w:r w:rsidR="00EB335B">
              <w:rPr>
                <w:noProof/>
                <w:webHidden/>
              </w:rPr>
              <w:instrText xml:space="preserve"> PAGEREF _Toc40182371 \h </w:instrText>
            </w:r>
            <w:r w:rsidR="00EB335B">
              <w:rPr>
                <w:noProof/>
                <w:webHidden/>
              </w:rPr>
            </w:r>
            <w:r w:rsidR="00EB335B">
              <w:rPr>
                <w:noProof/>
                <w:webHidden/>
              </w:rPr>
              <w:fldChar w:fldCharType="separate"/>
            </w:r>
            <w:r w:rsidR="00EB335B">
              <w:rPr>
                <w:noProof/>
                <w:webHidden/>
              </w:rPr>
              <w:t>11</w:t>
            </w:r>
            <w:r w:rsidR="00EB335B">
              <w:rPr>
                <w:noProof/>
                <w:webHidden/>
              </w:rPr>
              <w:fldChar w:fldCharType="end"/>
            </w:r>
          </w:hyperlink>
        </w:p>
        <w:p w14:paraId="01E34104" w14:textId="61FB62C4" w:rsidR="00EB335B" w:rsidRDefault="005204CC">
          <w:pPr>
            <w:pStyle w:val="TOC2"/>
            <w:tabs>
              <w:tab w:val="right" w:leader="dot" w:pos="9016"/>
            </w:tabs>
            <w:rPr>
              <w:rFonts w:asciiTheme="minorHAnsi" w:eastAsiaTheme="minorEastAsia" w:hAnsiTheme="minorHAnsi" w:cstheme="minorBidi"/>
              <w:noProof/>
              <w:lang w:eastAsia="en-IE"/>
            </w:rPr>
          </w:pPr>
          <w:hyperlink w:anchor="_Toc40182372" w:history="1">
            <w:r w:rsidR="00EB335B" w:rsidRPr="00F15AD8">
              <w:rPr>
                <w:rStyle w:val="Hyperlink"/>
                <w:noProof/>
              </w:rPr>
              <w:t>First Aid Responder</w:t>
            </w:r>
            <w:r w:rsidR="00EB335B">
              <w:rPr>
                <w:noProof/>
                <w:webHidden/>
              </w:rPr>
              <w:tab/>
            </w:r>
            <w:r w:rsidR="00EB335B">
              <w:rPr>
                <w:noProof/>
                <w:webHidden/>
              </w:rPr>
              <w:fldChar w:fldCharType="begin"/>
            </w:r>
            <w:r w:rsidR="00EB335B">
              <w:rPr>
                <w:noProof/>
                <w:webHidden/>
              </w:rPr>
              <w:instrText xml:space="preserve"> PAGEREF _Toc40182372 \h </w:instrText>
            </w:r>
            <w:r w:rsidR="00EB335B">
              <w:rPr>
                <w:noProof/>
                <w:webHidden/>
              </w:rPr>
            </w:r>
            <w:r w:rsidR="00EB335B">
              <w:rPr>
                <w:noProof/>
                <w:webHidden/>
              </w:rPr>
              <w:fldChar w:fldCharType="separate"/>
            </w:r>
            <w:r w:rsidR="00EB335B">
              <w:rPr>
                <w:noProof/>
                <w:webHidden/>
              </w:rPr>
              <w:t>11</w:t>
            </w:r>
            <w:r w:rsidR="00EB335B">
              <w:rPr>
                <w:noProof/>
                <w:webHidden/>
              </w:rPr>
              <w:fldChar w:fldCharType="end"/>
            </w:r>
          </w:hyperlink>
        </w:p>
        <w:p w14:paraId="0641EF1A" w14:textId="7C86F010" w:rsidR="00EB335B" w:rsidRDefault="005204CC">
          <w:pPr>
            <w:pStyle w:val="TOC2"/>
            <w:tabs>
              <w:tab w:val="right" w:leader="dot" w:pos="9016"/>
            </w:tabs>
            <w:rPr>
              <w:rFonts w:asciiTheme="minorHAnsi" w:eastAsiaTheme="minorEastAsia" w:hAnsiTheme="minorHAnsi" w:cstheme="minorBidi"/>
              <w:noProof/>
              <w:lang w:eastAsia="en-IE"/>
            </w:rPr>
          </w:pPr>
          <w:hyperlink w:anchor="_Toc40182373" w:history="1">
            <w:r w:rsidR="00EB335B" w:rsidRPr="00F15AD8">
              <w:rPr>
                <w:rStyle w:val="Hyperlink"/>
                <w:noProof/>
              </w:rPr>
              <w:t>Compliance with COVID-19 Control Measures</w:t>
            </w:r>
            <w:r w:rsidR="00EB335B">
              <w:rPr>
                <w:noProof/>
                <w:webHidden/>
              </w:rPr>
              <w:tab/>
            </w:r>
            <w:r w:rsidR="00EB335B">
              <w:rPr>
                <w:noProof/>
                <w:webHidden/>
              </w:rPr>
              <w:fldChar w:fldCharType="begin"/>
            </w:r>
            <w:r w:rsidR="00EB335B">
              <w:rPr>
                <w:noProof/>
                <w:webHidden/>
              </w:rPr>
              <w:instrText xml:space="preserve"> PAGEREF _Toc40182373 \h </w:instrText>
            </w:r>
            <w:r w:rsidR="00EB335B">
              <w:rPr>
                <w:noProof/>
                <w:webHidden/>
              </w:rPr>
            </w:r>
            <w:r w:rsidR="00EB335B">
              <w:rPr>
                <w:noProof/>
                <w:webHidden/>
              </w:rPr>
              <w:fldChar w:fldCharType="separate"/>
            </w:r>
            <w:r w:rsidR="00EB335B">
              <w:rPr>
                <w:noProof/>
                <w:webHidden/>
              </w:rPr>
              <w:t>11</w:t>
            </w:r>
            <w:r w:rsidR="00EB335B">
              <w:rPr>
                <w:noProof/>
                <w:webHidden/>
              </w:rPr>
              <w:fldChar w:fldCharType="end"/>
            </w:r>
          </w:hyperlink>
        </w:p>
        <w:p w14:paraId="2A7E7837" w14:textId="43D38C1A" w:rsidR="00EB335B" w:rsidRDefault="005204CC">
          <w:pPr>
            <w:pStyle w:val="TOC1"/>
            <w:rPr>
              <w:rFonts w:asciiTheme="minorHAnsi" w:eastAsiaTheme="minorEastAsia" w:hAnsiTheme="minorHAnsi" w:cstheme="minorBidi"/>
              <w:noProof/>
              <w:color w:val="auto"/>
              <w:sz w:val="22"/>
              <w:szCs w:val="22"/>
              <w:lang w:val="en-IE" w:eastAsia="en-IE"/>
            </w:rPr>
          </w:pPr>
          <w:hyperlink w:anchor="_Toc40182374" w:history="1">
            <w:r w:rsidR="00EB335B" w:rsidRPr="00F15AD8">
              <w:rPr>
                <w:rStyle w:val="Hyperlink"/>
                <w:rFonts w:eastAsia="Calibri"/>
                <w:noProof/>
              </w:rPr>
              <w:t>Section 3 - COVID-19 Key Control Measures</w:t>
            </w:r>
            <w:r w:rsidR="00EB335B">
              <w:rPr>
                <w:noProof/>
                <w:webHidden/>
              </w:rPr>
              <w:tab/>
            </w:r>
            <w:r w:rsidR="00EB335B">
              <w:rPr>
                <w:noProof/>
                <w:webHidden/>
              </w:rPr>
              <w:fldChar w:fldCharType="begin"/>
            </w:r>
            <w:r w:rsidR="00EB335B">
              <w:rPr>
                <w:noProof/>
                <w:webHidden/>
              </w:rPr>
              <w:instrText xml:space="preserve"> PAGEREF _Toc40182374 \h </w:instrText>
            </w:r>
            <w:r w:rsidR="00EB335B">
              <w:rPr>
                <w:noProof/>
                <w:webHidden/>
              </w:rPr>
            </w:r>
            <w:r w:rsidR="00EB335B">
              <w:rPr>
                <w:noProof/>
                <w:webHidden/>
              </w:rPr>
              <w:fldChar w:fldCharType="separate"/>
            </w:r>
            <w:r w:rsidR="00EB335B">
              <w:rPr>
                <w:noProof/>
                <w:webHidden/>
              </w:rPr>
              <w:t>13</w:t>
            </w:r>
            <w:r w:rsidR="00EB335B">
              <w:rPr>
                <w:noProof/>
                <w:webHidden/>
              </w:rPr>
              <w:fldChar w:fldCharType="end"/>
            </w:r>
          </w:hyperlink>
        </w:p>
        <w:p w14:paraId="50D69031" w14:textId="317F8441" w:rsidR="00EB335B" w:rsidRDefault="005204CC">
          <w:pPr>
            <w:pStyle w:val="TOC2"/>
            <w:tabs>
              <w:tab w:val="right" w:leader="dot" w:pos="9016"/>
            </w:tabs>
            <w:rPr>
              <w:rFonts w:asciiTheme="minorHAnsi" w:eastAsiaTheme="minorEastAsia" w:hAnsiTheme="minorHAnsi" w:cstheme="minorBidi"/>
              <w:noProof/>
              <w:lang w:eastAsia="en-IE"/>
            </w:rPr>
          </w:pPr>
          <w:hyperlink w:anchor="_Toc40182375" w:history="1">
            <w:r w:rsidR="00EB335B" w:rsidRPr="00F15AD8">
              <w:rPr>
                <w:rStyle w:val="Hyperlink"/>
                <w:noProof/>
              </w:rPr>
              <w:t>Office Spaces</w:t>
            </w:r>
            <w:r w:rsidR="00EB335B">
              <w:rPr>
                <w:noProof/>
                <w:webHidden/>
              </w:rPr>
              <w:tab/>
            </w:r>
            <w:r w:rsidR="00EB335B">
              <w:rPr>
                <w:noProof/>
                <w:webHidden/>
              </w:rPr>
              <w:fldChar w:fldCharType="begin"/>
            </w:r>
            <w:r w:rsidR="00EB335B">
              <w:rPr>
                <w:noProof/>
                <w:webHidden/>
              </w:rPr>
              <w:instrText xml:space="preserve"> PAGEREF _Toc40182375 \h </w:instrText>
            </w:r>
            <w:r w:rsidR="00EB335B">
              <w:rPr>
                <w:noProof/>
                <w:webHidden/>
              </w:rPr>
            </w:r>
            <w:r w:rsidR="00EB335B">
              <w:rPr>
                <w:noProof/>
                <w:webHidden/>
              </w:rPr>
              <w:fldChar w:fldCharType="separate"/>
            </w:r>
            <w:r w:rsidR="00EB335B">
              <w:rPr>
                <w:noProof/>
                <w:webHidden/>
              </w:rPr>
              <w:t>13</w:t>
            </w:r>
            <w:r w:rsidR="00EB335B">
              <w:rPr>
                <w:noProof/>
                <w:webHidden/>
              </w:rPr>
              <w:fldChar w:fldCharType="end"/>
            </w:r>
          </w:hyperlink>
        </w:p>
        <w:p w14:paraId="52667790" w14:textId="6129CB30" w:rsidR="00EB335B" w:rsidRDefault="005204CC">
          <w:pPr>
            <w:pStyle w:val="TOC3"/>
            <w:tabs>
              <w:tab w:val="right" w:leader="dot" w:pos="9016"/>
            </w:tabs>
            <w:rPr>
              <w:rFonts w:asciiTheme="minorHAnsi" w:eastAsiaTheme="minorEastAsia" w:hAnsiTheme="minorHAnsi" w:cstheme="minorBidi"/>
              <w:noProof/>
              <w:lang w:eastAsia="en-IE"/>
            </w:rPr>
          </w:pPr>
          <w:hyperlink w:anchor="_Toc40182376" w:history="1">
            <w:r w:rsidR="00EB335B" w:rsidRPr="00F15AD8">
              <w:rPr>
                <w:rStyle w:val="Hyperlink"/>
                <w:rFonts w:cstheme="minorHAnsi"/>
                <w:noProof/>
              </w:rPr>
              <w:t>Building Entrances</w:t>
            </w:r>
            <w:r w:rsidR="00EB335B">
              <w:rPr>
                <w:noProof/>
                <w:webHidden/>
              </w:rPr>
              <w:tab/>
            </w:r>
            <w:r w:rsidR="00EB335B">
              <w:rPr>
                <w:noProof/>
                <w:webHidden/>
              </w:rPr>
              <w:fldChar w:fldCharType="begin"/>
            </w:r>
            <w:r w:rsidR="00EB335B">
              <w:rPr>
                <w:noProof/>
                <w:webHidden/>
              </w:rPr>
              <w:instrText xml:space="preserve"> PAGEREF _Toc40182376 \h </w:instrText>
            </w:r>
            <w:r w:rsidR="00EB335B">
              <w:rPr>
                <w:noProof/>
                <w:webHidden/>
              </w:rPr>
            </w:r>
            <w:r w:rsidR="00EB335B">
              <w:rPr>
                <w:noProof/>
                <w:webHidden/>
              </w:rPr>
              <w:fldChar w:fldCharType="separate"/>
            </w:r>
            <w:r w:rsidR="00EB335B">
              <w:rPr>
                <w:noProof/>
                <w:webHidden/>
              </w:rPr>
              <w:t>13</w:t>
            </w:r>
            <w:r w:rsidR="00EB335B">
              <w:rPr>
                <w:noProof/>
                <w:webHidden/>
              </w:rPr>
              <w:fldChar w:fldCharType="end"/>
            </w:r>
          </w:hyperlink>
        </w:p>
        <w:p w14:paraId="4005A3AF" w14:textId="3715BB5E" w:rsidR="00EB335B" w:rsidRDefault="005204CC">
          <w:pPr>
            <w:pStyle w:val="TOC3"/>
            <w:tabs>
              <w:tab w:val="right" w:leader="dot" w:pos="9016"/>
            </w:tabs>
            <w:rPr>
              <w:rFonts w:asciiTheme="minorHAnsi" w:eastAsiaTheme="minorEastAsia" w:hAnsiTheme="minorHAnsi" w:cstheme="minorBidi"/>
              <w:noProof/>
              <w:lang w:eastAsia="en-IE"/>
            </w:rPr>
          </w:pPr>
          <w:hyperlink w:anchor="_Toc40182377" w:history="1">
            <w:r w:rsidR="00EB335B" w:rsidRPr="00F15AD8">
              <w:rPr>
                <w:rStyle w:val="Hyperlink"/>
                <w:rFonts w:cs="Calibri"/>
                <w:noProof/>
              </w:rPr>
              <w:t>Public Counters</w:t>
            </w:r>
            <w:r w:rsidR="00EB335B">
              <w:rPr>
                <w:noProof/>
                <w:webHidden/>
              </w:rPr>
              <w:tab/>
            </w:r>
            <w:r w:rsidR="00EB335B">
              <w:rPr>
                <w:noProof/>
                <w:webHidden/>
              </w:rPr>
              <w:fldChar w:fldCharType="begin"/>
            </w:r>
            <w:r w:rsidR="00EB335B">
              <w:rPr>
                <w:noProof/>
                <w:webHidden/>
              </w:rPr>
              <w:instrText xml:space="preserve"> PAGEREF _Toc40182377 \h </w:instrText>
            </w:r>
            <w:r w:rsidR="00EB335B">
              <w:rPr>
                <w:noProof/>
                <w:webHidden/>
              </w:rPr>
            </w:r>
            <w:r w:rsidR="00EB335B">
              <w:rPr>
                <w:noProof/>
                <w:webHidden/>
              </w:rPr>
              <w:fldChar w:fldCharType="separate"/>
            </w:r>
            <w:r w:rsidR="00EB335B">
              <w:rPr>
                <w:noProof/>
                <w:webHidden/>
              </w:rPr>
              <w:t>13</w:t>
            </w:r>
            <w:r w:rsidR="00EB335B">
              <w:rPr>
                <w:noProof/>
                <w:webHidden/>
              </w:rPr>
              <w:fldChar w:fldCharType="end"/>
            </w:r>
          </w:hyperlink>
        </w:p>
        <w:p w14:paraId="33653848" w14:textId="63D19F66" w:rsidR="00EB335B" w:rsidRDefault="005204CC">
          <w:pPr>
            <w:pStyle w:val="TOC2"/>
            <w:tabs>
              <w:tab w:val="right" w:leader="dot" w:pos="9016"/>
            </w:tabs>
            <w:rPr>
              <w:rFonts w:asciiTheme="minorHAnsi" w:eastAsiaTheme="minorEastAsia" w:hAnsiTheme="minorHAnsi" w:cstheme="minorBidi"/>
              <w:noProof/>
              <w:lang w:eastAsia="en-IE"/>
            </w:rPr>
          </w:pPr>
          <w:hyperlink w:anchor="_Toc40182378" w:history="1">
            <w:r w:rsidR="00EB335B" w:rsidRPr="00F15AD8">
              <w:rPr>
                <w:rStyle w:val="Hyperlink"/>
                <w:noProof/>
              </w:rPr>
              <w:t>Office Arrangements</w:t>
            </w:r>
            <w:r w:rsidR="00EB335B">
              <w:rPr>
                <w:noProof/>
                <w:webHidden/>
              </w:rPr>
              <w:tab/>
            </w:r>
            <w:r w:rsidR="00EB335B">
              <w:rPr>
                <w:noProof/>
                <w:webHidden/>
              </w:rPr>
              <w:fldChar w:fldCharType="begin"/>
            </w:r>
            <w:r w:rsidR="00EB335B">
              <w:rPr>
                <w:noProof/>
                <w:webHidden/>
              </w:rPr>
              <w:instrText xml:space="preserve"> PAGEREF _Toc40182378 \h </w:instrText>
            </w:r>
            <w:r w:rsidR="00EB335B">
              <w:rPr>
                <w:noProof/>
                <w:webHidden/>
              </w:rPr>
            </w:r>
            <w:r w:rsidR="00EB335B">
              <w:rPr>
                <w:noProof/>
                <w:webHidden/>
              </w:rPr>
              <w:fldChar w:fldCharType="separate"/>
            </w:r>
            <w:r w:rsidR="00EB335B">
              <w:rPr>
                <w:noProof/>
                <w:webHidden/>
              </w:rPr>
              <w:t>14</w:t>
            </w:r>
            <w:r w:rsidR="00EB335B">
              <w:rPr>
                <w:noProof/>
                <w:webHidden/>
              </w:rPr>
              <w:fldChar w:fldCharType="end"/>
            </w:r>
          </w:hyperlink>
        </w:p>
        <w:p w14:paraId="4D2CF57A" w14:textId="553A7CD2" w:rsidR="00EB335B" w:rsidRDefault="005204CC">
          <w:pPr>
            <w:pStyle w:val="TOC2"/>
            <w:tabs>
              <w:tab w:val="right" w:leader="dot" w:pos="9016"/>
            </w:tabs>
            <w:rPr>
              <w:rFonts w:asciiTheme="minorHAnsi" w:eastAsiaTheme="minorEastAsia" w:hAnsiTheme="minorHAnsi" w:cstheme="minorBidi"/>
              <w:noProof/>
              <w:lang w:eastAsia="en-IE"/>
            </w:rPr>
          </w:pPr>
          <w:hyperlink w:anchor="_Toc40182379" w:history="1">
            <w:r w:rsidR="00EB335B" w:rsidRPr="00F15AD8">
              <w:rPr>
                <w:rStyle w:val="Hyperlink"/>
                <w:noProof/>
              </w:rPr>
              <w:t>Cleaning Arrangements</w:t>
            </w:r>
            <w:r w:rsidR="00EB335B">
              <w:rPr>
                <w:noProof/>
                <w:webHidden/>
              </w:rPr>
              <w:tab/>
            </w:r>
            <w:r w:rsidR="00EB335B">
              <w:rPr>
                <w:noProof/>
                <w:webHidden/>
              </w:rPr>
              <w:fldChar w:fldCharType="begin"/>
            </w:r>
            <w:r w:rsidR="00EB335B">
              <w:rPr>
                <w:noProof/>
                <w:webHidden/>
              </w:rPr>
              <w:instrText xml:space="preserve"> PAGEREF _Toc40182379 \h </w:instrText>
            </w:r>
            <w:r w:rsidR="00EB335B">
              <w:rPr>
                <w:noProof/>
                <w:webHidden/>
              </w:rPr>
            </w:r>
            <w:r w:rsidR="00EB335B">
              <w:rPr>
                <w:noProof/>
                <w:webHidden/>
              </w:rPr>
              <w:fldChar w:fldCharType="separate"/>
            </w:r>
            <w:r w:rsidR="00EB335B">
              <w:rPr>
                <w:noProof/>
                <w:webHidden/>
              </w:rPr>
              <w:t>15</w:t>
            </w:r>
            <w:r w:rsidR="00EB335B">
              <w:rPr>
                <w:noProof/>
                <w:webHidden/>
              </w:rPr>
              <w:fldChar w:fldCharType="end"/>
            </w:r>
          </w:hyperlink>
        </w:p>
        <w:p w14:paraId="50D2228F" w14:textId="2AD6884D" w:rsidR="00EB335B" w:rsidRDefault="005204CC">
          <w:pPr>
            <w:pStyle w:val="TOC2"/>
            <w:tabs>
              <w:tab w:val="right" w:leader="dot" w:pos="9016"/>
            </w:tabs>
            <w:rPr>
              <w:rFonts w:asciiTheme="minorHAnsi" w:eastAsiaTheme="minorEastAsia" w:hAnsiTheme="minorHAnsi" w:cstheme="minorBidi"/>
              <w:noProof/>
              <w:lang w:eastAsia="en-IE"/>
            </w:rPr>
          </w:pPr>
          <w:hyperlink w:anchor="_Toc40182380" w:history="1">
            <w:r w:rsidR="00EB335B" w:rsidRPr="00F15AD8">
              <w:rPr>
                <w:rStyle w:val="Hyperlink"/>
                <w:noProof/>
              </w:rPr>
              <w:t>Meetings</w:t>
            </w:r>
            <w:r w:rsidR="00EB335B">
              <w:rPr>
                <w:noProof/>
                <w:webHidden/>
              </w:rPr>
              <w:tab/>
            </w:r>
            <w:r w:rsidR="00EB335B">
              <w:rPr>
                <w:noProof/>
                <w:webHidden/>
              </w:rPr>
              <w:fldChar w:fldCharType="begin"/>
            </w:r>
            <w:r w:rsidR="00EB335B">
              <w:rPr>
                <w:noProof/>
                <w:webHidden/>
              </w:rPr>
              <w:instrText xml:space="preserve"> PAGEREF _Toc40182380 \h </w:instrText>
            </w:r>
            <w:r w:rsidR="00EB335B">
              <w:rPr>
                <w:noProof/>
                <w:webHidden/>
              </w:rPr>
            </w:r>
            <w:r w:rsidR="00EB335B">
              <w:rPr>
                <w:noProof/>
                <w:webHidden/>
              </w:rPr>
              <w:fldChar w:fldCharType="separate"/>
            </w:r>
            <w:r w:rsidR="00EB335B">
              <w:rPr>
                <w:noProof/>
                <w:webHidden/>
              </w:rPr>
              <w:t>15</w:t>
            </w:r>
            <w:r w:rsidR="00EB335B">
              <w:rPr>
                <w:noProof/>
                <w:webHidden/>
              </w:rPr>
              <w:fldChar w:fldCharType="end"/>
            </w:r>
          </w:hyperlink>
        </w:p>
        <w:p w14:paraId="2884AE9A" w14:textId="26968A8C" w:rsidR="00EB335B" w:rsidRDefault="005204CC">
          <w:pPr>
            <w:pStyle w:val="TOC2"/>
            <w:tabs>
              <w:tab w:val="right" w:leader="dot" w:pos="9016"/>
            </w:tabs>
            <w:rPr>
              <w:rFonts w:asciiTheme="minorHAnsi" w:eastAsiaTheme="minorEastAsia" w:hAnsiTheme="minorHAnsi" w:cstheme="minorBidi"/>
              <w:noProof/>
              <w:lang w:eastAsia="en-IE"/>
            </w:rPr>
          </w:pPr>
          <w:hyperlink w:anchor="_Toc40182381" w:history="1">
            <w:r w:rsidR="00EB335B" w:rsidRPr="00F15AD8">
              <w:rPr>
                <w:rStyle w:val="Hyperlink"/>
                <w:noProof/>
              </w:rPr>
              <w:t>Canteen and Eating Arrangements</w:t>
            </w:r>
            <w:r w:rsidR="00EB335B">
              <w:rPr>
                <w:noProof/>
                <w:webHidden/>
              </w:rPr>
              <w:tab/>
            </w:r>
            <w:r w:rsidR="00EB335B">
              <w:rPr>
                <w:noProof/>
                <w:webHidden/>
              </w:rPr>
              <w:fldChar w:fldCharType="begin"/>
            </w:r>
            <w:r w:rsidR="00EB335B">
              <w:rPr>
                <w:noProof/>
                <w:webHidden/>
              </w:rPr>
              <w:instrText xml:space="preserve"> PAGEREF _Toc40182381 \h </w:instrText>
            </w:r>
            <w:r w:rsidR="00EB335B">
              <w:rPr>
                <w:noProof/>
                <w:webHidden/>
              </w:rPr>
            </w:r>
            <w:r w:rsidR="00EB335B">
              <w:rPr>
                <w:noProof/>
                <w:webHidden/>
              </w:rPr>
              <w:fldChar w:fldCharType="separate"/>
            </w:r>
            <w:r w:rsidR="00EB335B">
              <w:rPr>
                <w:noProof/>
                <w:webHidden/>
              </w:rPr>
              <w:t>15</w:t>
            </w:r>
            <w:r w:rsidR="00EB335B">
              <w:rPr>
                <w:noProof/>
                <w:webHidden/>
              </w:rPr>
              <w:fldChar w:fldCharType="end"/>
            </w:r>
          </w:hyperlink>
        </w:p>
        <w:p w14:paraId="052B1DF2" w14:textId="0D773564" w:rsidR="00EB335B" w:rsidRDefault="005204CC">
          <w:pPr>
            <w:pStyle w:val="TOC2"/>
            <w:tabs>
              <w:tab w:val="right" w:leader="dot" w:pos="9016"/>
            </w:tabs>
            <w:rPr>
              <w:rFonts w:asciiTheme="minorHAnsi" w:eastAsiaTheme="minorEastAsia" w:hAnsiTheme="minorHAnsi" w:cstheme="minorBidi"/>
              <w:noProof/>
              <w:lang w:eastAsia="en-IE"/>
            </w:rPr>
          </w:pPr>
          <w:hyperlink w:anchor="_Toc40182382" w:history="1">
            <w:r w:rsidR="00EB335B" w:rsidRPr="00F15AD8">
              <w:rPr>
                <w:rStyle w:val="Hyperlink"/>
                <w:noProof/>
              </w:rPr>
              <w:t>Toilet Facilities</w:t>
            </w:r>
            <w:r w:rsidR="00EB335B">
              <w:rPr>
                <w:noProof/>
                <w:webHidden/>
              </w:rPr>
              <w:tab/>
            </w:r>
            <w:r w:rsidR="00EB335B">
              <w:rPr>
                <w:noProof/>
                <w:webHidden/>
              </w:rPr>
              <w:fldChar w:fldCharType="begin"/>
            </w:r>
            <w:r w:rsidR="00EB335B">
              <w:rPr>
                <w:noProof/>
                <w:webHidden/>
              </w:rPr>
              <w:instrText xml:space="preserve"> PAGEREF _Toc40182382 \h </w:instrText>
            </w:r>
            <w:r w:rsidR="00EB335B">
              <w:rPr>
                <w:noProof/>
                <w:webHidden/>
              </w:rPr>
            </w:r>
            <w:r w:rsidR="00EB335B">
              <w:rPr>
                <w:noProof/>
                <w:webHidden/>
              </w:rPr>
              <w:fldChar w:fldCharType="separate"/>
            </w:r>
            <w:r w:rsidR="00EB335B">
              <w:rPr>
                <w:noProof/>
                <w:webHidden/>
              </w:rPr>
              <w:t>16</w:t>
            </w:r>
            <w:r w:rsidR="00EB335B">
              <w:rPr>
                <w:noProof/>
                <w:webHidden/>
              </w:rPr>
              <w:fldChar w:fldCharType="end"/>
            </w:r>
          </w:hyperlink>
        </w:p>
        <w:p w14:paraId="622871C7" w14:textId="15B51724" w:rsidR="00EB335B" w:rsidRDefault="005204CC">
          <w:pPr>
            <w:pStyle w:val="TOC2"/>
            <w:tabs>
              <w:tab w:val="right" w:leader="dot" w:pos="9016"/>
            </w:tabs>
            <w:rPr>
              <w:rFonts w:asciiTheme="minorHAnsi" w:eastAsiaTheme="minorEastAsia" w:hAnsiTheme="minorHAnsi" w:cstheme="minorBidi"/>
              <w:noProof/>
              <w:lang w:eastAsia="en-IE"/>
            </w:rPr>
          </w:pPr>
          <w:hyperlink w:anchor="_Toc40182383" w:history="1">
            <w:r w:rsidR="00EB335B" w:rsidRPr="00F15AD8">
              <w:rPr>
                <w:rStyle w:val="Hyperlink"/>
                <w:noProof/>
              </w:rPr>
              <w:t>Passenger Lift Usage</w:t>
            </w:r>
            <w:r w:rsidR="00EB335B">
              <w:rPr>
                <w:noProof/>
                <w:webHidden/>
              </w:rPr>
              <w:tab/>
            </w:r>
            <w:r w:rsidR="00EB335B">
              <w:rPr>
                <w:noProof/>
                <w:webHidden/>
              </w:rPr>
              <w:fldChar w:fldCharType="begin"/>
            </w:r>
            <w:r w:rsidR="00EB335B">
              <w:rPr>
                <w:noProof/>
                <w:webHidden/>
              </w:rPr>
              <w:instrText xml:space="preserve"> PAGEREF _Toc40182383 \h </w:instrText>
            </w:r>
            <w:r w:rsidR="00EB335B">
              <w:rPr>
                <w:noProof/>
                <w:webHidden/>
              </w:rPr>
            </w:r>
            <w:r w:rsidR="00EB335B">
              <w:rPr>
                <w:noProof/>
                <w:webHidden/>
              </w:rPr>
              <w:fldChar w:fldCharType="separate"/>
            </w:r>
            <w:r w:rsidR="00EB335B">
              <w:rPr>
                <w:noProof/>
                <w:webHidden/>
              </w:rPr>
              <w:t>16</w:t>
            </w:r>
            <w:r w:rsidR="00EB335B">
              <w:rPr>
                <w:noProof/>
                <w:webHidden/>
              </w:rPr>
              <w:fldChar w:fldCharType="end"/>
            </w:r>
          </w:hyperlink>
        </w:p>
        <w:p w14:paraId="44A1C738" w14:textId="74891525" w:rsidR="00EB335B" w:rsidRDefault="005204CC">
          <w:pPr>
            <w:pStyle w:val="TOC2"/>
            <w:tabs>
              <w:tab w:val="right" w:leader="dot" w:pos="9016"/>
            </w:tabs>
            <w:rPr>
              <w:rFonts w:asciiTheme="minorHAnsi" w:eastAsiaTheme="minorEastAsia" w:hAnsiTheme="minorHAnsi" w:cstheme="minorBidi"/>
              <w:noProof/>
              <w:lang w:eastAsia="en-IE"/>
            </w:rPr>
          </w:pPr>
          <w:hyperlink w:anchor="_Toc40182384" w:history="1">
            <w:r w:rsidR="00EB335B" w:rsidRPr="00F15AD8">
              <w:rPr>
                <w:rStyle w:val="Hyperlink"/>
                <w:noProof/>
              </w:rPr>
              <w:t>Travel to / from Work</w:t>
            </w:r>
            <w:r w:rsidR="00EB335B">
              <w:rPr>
                <w:noProof/>
                <w:webHidden/>
              </w:rPr>
              <w:tab/>
            </w:r>
            <w:r w:rsidR="00EB335B">
              <w:rPr>
                <w:noProof/>
                <w:webHidden/>
              </w:rPr>
              <w:fldChar w:fldCharType="begin"/>
            </w:r>
            <w:r w:rsidR="00EB335B">
              <w:rPr>
                <w:noProof/>
                <w:webHidden/>
              </w:rPr>
              <w:instrText xml:space="preserve"> PAGEREF _Toc40182384 \h </w:instrText>
            </w:r>
            <w:r w:rsidR="00EB335B">
              <w:rPr>
                <w:noProof/>
                <w:webHidden/>
              </w:rPr>
            </w:r>
            <w:r w:rsidR="00EB335B">
              <w:rPr>
                <w:noProof/>
                <w:webHidden/>
              </w:rPr>
              <w:fldChar w:fldCharType="separate"/>
            </w:r>
            <w:r w:rsidR="00EB335B">
              <w:rPr>
                <w:noProof/>
                <w:webHidden/>
              </w:rPr>
              <w:t>17</w:t>
            </w:r>
            <w:r w:rsidR="00EB335B">
              <w:rPr>
                <w:noProof/>
                <w:webHidden/>
              </w:rPr>
              <w:fldChar w:fldCharType="end"/>
            </w:r>
          </w:hyperlink>
        </w:p>
        <w:p w14:paraId="0D6486B7" w14:textId="6A869773" w:rsidR="00EB335B" w:rsidRDefault="005204CC">
          <w:pPr>
            <w:pStyle w:val="TOC1"/>
            <w:rPr>
              <w:rFonts w:asciiTheme="minorHAnsi" w:eastAsiaTheme="minorEastAsia" w:hAnsiTheme="minorHAnsi" w:cstheme="minorBidi"/>
              <w:noProof/>
              <w:color w:val="auto"/>
              <w:sz w:val="22"/>
              <w:szCs w:val="22"/>
              <w:lang w:val="en-IE" w:eastAsia="en-IE"/>
            </w:rPr>
          </w:pPr>
          <w:hyperlink w:anchor="_Toc40182385" w:history="1">
            <w:r w:rsidR="00EB335B" w:rsidRPr="00F15AD8">
              <w:rPr>
                <w:rStyle w:val="Hyperlink"/>
                <w:rFonts w:eastAsia="Calibri"/>
                <w:noProof/>
              </w:rPr>
              <w:t>Section 4 - COVID-19 Key Control Measures</w:t>
            </w:r>
            <w:r w:rsidR="00EB335B">
              <w:rPr>
                <w:noProof/>
                <w:webHidden/>
              </w:rPr>
              <w:tab/>
            </w:r>
            <w:r w:rsidR="00EB335B">
              <w:rPr>
                <w:noProof/>
                <w:webHidden/>
              </w:rPr>
              <w:fldChar w:fldCharType="begin"/>
            </w:r>
            <w:r w:rsidR="00EB335B">
              <w:rPr>
                <w:noProof/>
                <w:webHidden/>
              </w:rPr>
              <w:instrText xml:space="preserve"> PAGEREF _Toc40182385 \h </w:instrText>
            </w:r>
            <w:r w:rsidR="00EB335B">
              <w:rPr>
                <w:noProof/>
                <w:webHidden/>
              </w:rPr>
            </w:r>
            <w:r w:rsidR="00EB335B">
              <w:rPr>
                <w:noProof/>
                <w:webHidden/>
              </w:rPr>
              <w:fldChar w:fldCharType="separate"/>
            </w:r>
            <w:r w:rsidR="00EB335B">
              <w:rPr>
                <w:noProof/>
                <w:webHidden/>
              </w:rPr>
              <w:t>18</w:t>
            </w:r>
            <w:r w:rsidR="00EB335B">
              <w:rPr>
                <w:noProof/>
                <w:webHidden/>
              </w:rPr>
              <w:fldChar w:fldCharType="end"/>
            </w:r>
          </w:hyperlink>
        </w:p>
        <w:p w14:paraId="6490C603" w14:textId="49B5E87E" w:rsidR="00EB335B" w:rsidRDefault="005204CC">
          <w:pPr>
            <w:pStyle w:val="TOC2"/>
            <w:tabs>
              <w:tab w:val="right" w:leader="dot" w:pos="9016"/>
            </w:tabs>
            <w:rPr>
              <w:rFonts w:asciiTheme="minorHAnsi" w:eastAsiaTheme="minorEastAsia" w:hAnsiTheme="minorHAnsi" w:cstheme="minorBidi"/>
              <w:noProof/>
              <w:lang w:eastAsia="en-IE"/>
            </w:rPr>
          </w:pPr>
          <w:hyperlink w:anchor="_Toc40182386" w:history="1">
            <w:r w:rsidR="00EB335B" w:rsidRPr="00F15AD8">
              <w:rPr>
                <w:rStyle w:val="Hyperlink"/>
                <w:noProof/>
              </w:rPr>
              <w:t>Outdoor Activities</w:t>
            </w:r>
            <w:r w:rsidR="00EB335B">
              <w:rPr>
                <w:noProof/>
                <w:webHidden/>
              </w:rPr>
              <w:tab/>
            </w:r>
            <w:r w:rsidR="00EB335B">
              <w:rPr>
                <w:noProof/>
                <w:webHidden/>
              </w:rPr>
              <w:fldChar w:fldCharType="begin"/>
            </w:r>
            <w:r w:rsidR="00EB335B">
              <w:rPr>
                <w:noProof/>
                <w:webHidden/>
              </w:rPr>
              <w:instrText xml:space="preserve"> PAGEREF _Toc40182386 \h </w:instrText>
            </w:r>
            <w:r w:rsidR="00EB335B">
              <w:rPr>
                <w:noProof/>
                <w:webHidden/>
              </w:rPr>
            </w:r>
            <w:r w:rsidR="00EB335B">
              <w:rPr>
                <w:noProof/>
                <w:webHidden/>
              </w:rPr>
              <w:fldChar w:fldCharType="separate"/>
            </w:r>
            <w:r w:rsidR="00EB335B">
              <w:rPr>
                <w:noProof/>
                <w:webHidden/>
              </w:rPr>
              <w:t>18</w:t>
            </w:r>
            <w:r w:rsidR="00EB335B">
              <w:rPr>
                <w:noProof/>
                <w:webHidden/>
              </w:rPr>
              <w:fldChar w:fldCharType="end"/>
            </w:r>
          </w:hyperlink>
        </w:p>
        <w:p w14:paraId="21094F63" w14:textId="751048F8" w:rsidR="00EB335B" w:rsidRDefault="005204CC">
          <w:pPr>
            <w:pStyle w:val="TOC3"/>
            <w:tabs>
              <w:tab w:val="right" w:leader="dot" w:pos="9016"/>
            </w:tabs>
            <w:rPr>
              <w:rFonts w:asciiTheme="minorHAnsi" w:eastAsiaTheme="minorEastAsia" w:hAnsiTheme="minorHAnsi" w:cstheme="minorBidi"/>
              <w:noProof/>
              <w:lang w:eastAsia="en-IE"/>
            </w:rPr>
          </w:pPr>
          <w:hyperlink w:anchor="_Toc40182387" w:history="1">
            <w:r w:rsidR="00EB335B" w:rsidRPr="00F15AD8">
              <w:rPr>
                <w:rStyle w:val="Hyperlink"/>
                <w:noProof/>
              </w:rPr>
              <w:t>General Site Work Principles during COVID-19</w:t>
            </w:r>
            <w:r w:rsidR="00EB335B">
              <w:rPr>
                <w:noProof/>
                <w:webHidden/>
              </w:rPr>
              <w:tab/>
            </w:r>
            <w:r w:rsidR="00EB335B">
              <w:rPr>
                <w:noProof/>
                <w:webHidden/>
              </w:rPr>
              <w:fldChar w:fldCharType="begin"/>
            </w:r>
            <w:r w:rsidR="00EB335B">
              <w:rPr>
                <w:noProof/>
                <w:webHidden/>
              </w:rPr>
              <w:instrText xml:space="preserve"> PAGEREF _Toc40182387 \h </w:instrText>
            </w:r>
            <w:r w:rsidR="00EB335B">
              <w:rPr>
                <w:noProof/>
                <w:webHidden/>
              </w:rPr>
            </w:r>
            <w:r w:rsidR="00EB335B">
              <w:rPr>
                <w:noProof/>
                <w:webHidden/>
              </w:rPr>
              <w:fldChar w:fldCharType="separate"/>
            </w:r>
            <w:r w:rsidR="00EB335B">
              <w:rPr>
                <w:noProof/>
                <w:webHidden/>
              </w:rPr>
              <w:t>18</w:t>
            </w:r>
            <w:r w:rsidR="00EB335B">
              <w:rPr>
                <w:noProof/>
                <w:webHidden/>
              </w:rPr>
              <w:fldChar w:fldCharType="end"/>
            </w:r>
          </w:hyperlink>
        </w:p>
        <w:p w14:paraId="7D374AD3" w14:textId="1C7335E9" w:rsidR="00EB335B" w:rsidRDefault="005204CC">
          <w:pPr>
            <w:pStyle w:val="TOC3"/>
            <w:tabs>
              <w:tab w:val="right" w:leader="dot" w:pos="9016"/>
            </w:tabs>
            <w:rPr>
              <w:rFonts w:asciiTheme="minorHAnsi" w:eastAsiaTheme="minorEastAsia" w:hAnsiTheme="minorHAnsi" w:cstheme="minorBidi"/>
              <w:noProof/>
              <w:lang w:eastAsia="en-IE"/>
            </w:rPr>
          </w:pPr>
          <w:hyperlink w:anchor="_Toc40182388" w:history="1">
            <w:r w:rsidR="00EB335B" w:rsidRPr="00F15AD8">
              <w:rPr>
                <w:rStyle w:val="Hyperlink"/>
                <w:noProof/>
              </w:rPr>
              <w:t>Using Council Vehicles</w:t>
            </w:r>
            <w:r w:rsidR="00EB335B">
              <w:rPr>
                <w:noProof/>
                <w:webHidden/>
              </w:rPr>
              <w:tab/>
            </w:r>
            <w:r w:rsidR="00EB335B">
              <w:rPr>
                <w:noProof/>
                <w:webHidden/>
              </w:rPr>
              <w:fldChar w:fldCharType="begin"/>
            </w:r>
            <w:r w:rsidR="00EB335B">
              <w:rPr>
                <w:noProof/>
                <w:webHidden/>
              </w:rPr>
              <w:instrText xml:space="preserve"> PAGEREF _Toc40182388 \h </w:instrText>
            </w:r>
            <w:r w:rsidR="00EB335B">
              <w:rPr>
                <w:noProof/>
                <w:webHidden/>
              </w:rPr>
            </w:r>
            <w:r w:rsidR="00EB335B">
              <w:rPr>
                <w:noProof/>
                <w:webHidden/>
              </w:rPr>
              <w:fldChar w:fldCharType="separate"/>
            </w:r>
            <w:r w:rsidR="00EB335B">
              <w:rPr>
                <w:noProof/>
                <w:webHidden/>
              </w:rPr>
              <w:t>18</w:t>
            </w:r>
            <w:r w:rsidR="00EB335B">
              <w:rPr>
                <w:noProof/>
                <w:webHidden/>
              </w:rPr>
              <w:fldChar w:fldCharType="end"/>
            </w:r>
          </w:hyperlink>
        </w:p>
        <w:p w14:paraId="4D3E73E4" w14:textId="74C4307B" w:rsidR="00EB335B" w:rsidRDefault="005204CC">
          <w:pPr>
            <w:pStyle w:val="TOC2"/>
            <w:tabs>
              <w:tab w:val="right" w:leader="dot" w:pos="9016"/>
            </w:tabs>
            <w:rPr>
              <w:rFonts w:asciiTheme="minorHAnsi" w:eastAsiaTheme="minorEastAsia" w:hAnsiTheme="minorHAnsi" w:cstheme="minorBidi"/>
              <w:noProof/>
              <w:lang w:eastAsia="en-IE"/>
            </w:rPr>
          </w:pPr>
          <w:hyperlink w:anchor="_Toc40182389" w:history="1">
            <w:r w:rsidR="00EB335B" w:rsidRPr="00F15AD8">
              <w:rPr>
                <w:rStyle w:val="Hyperlink"/>
                <w:noProof/>
              </w:rPr>
              <w:t>General Site Work Activities</w:t>
            </w:r>
            <w:r w:rsidR="00EB335B">
              <w:rPr>
                <w:noProof/>
                <w:webHidden/>
              </w:rPr>
              <w:tab/>
            </w:r>
            <w:r w:rsidR="00EB335B">
              <w:rPr>
                <w:noProof/>
                <w:webHidden/>
              </w:rPr>
              <w:fldChar w:fldCharType="begin"/>
            </w:r>
            <w:r w:rsidR="00EB335B">
              <w:rPr>
                <w:noProof/>
                <w:webHidden/>
              </w:rPr>
              <w:instrText xml:space="preserve"> PAGEREF _Toc40182389 \h </w:instrText>
            </w:r>
            <w:r w:rsidR="00EB335B">
              <w:rPr>
                <w:noProof/>
                <w:webHidden/>
              </w:rPr>
            </w:r>
            <w:r w:rsidR="00EB335B">
              <w:rPr>
                <w:noProof/>
                <w:webHidden/>
              </w:rPr>
              <w:fldChar w:fldCharType="separate"/>
            </w:r>
            <w:r w:rsidR="00EB335B">
              <w:rPr>
                <w:noProof/>
                <w:webHidden/>
              </w:rPr>
              <w:t>19</w:t>
            </w:r>
            <w:r w:rsidR="00EB335B">
              <w:rPr>
                <w:noProof/>
                <w:webHidden/>
              </w:rPr>
              <w:fldChar w:fldCharType="end"/>
            </w:r>
          </w:hyperlink>
        </w:p>
        <w:p w14:paraId="6FF0D9C0" w14:textId="5BBB60B2" w:rsidR="00EB335B" w:rsidRDefault="005204CC">
          <w:pPr>
            <w:pStyle w:val="TOC2"/>
            <w:tabs>
              <w:tab w:val="right" w:leader="dot" w:pos="9016"/>
            </w:tabs>
            <w:rPr>
              <w:rFonts w:asciiTheme="minorHAnsi" w:eastAsiaTheme="minorEastAsia" w:hAnsiTheme="minorHAnsi" w:cstheme="minorBidi"/>
              <w:noProof/>
              <w:lang w:eastAsia="en-IE"/>
            </w:rPr>
          </w:pPr>
          <w:hyperlink w:anchor="_Toc40182390" w:history="1">
            <w:r w:rsidR="00EB335B" w:rsidRPr="00F15AD8">
              <w:rPr>
                <w:rStyle w:val="Hyperlink"/>
                <w:noProof/>
              </w:rPr>
              <w:t>Close Working Activities</w:t>
            </w:r>
            <w:r w:rsidR="00EB335B">
              <w:rPr>
                <w:noProof/>
                <w:webHidden/>
              </w:rPr>
              <w:tab/>
            </w:r>
            <w:r w:rsidR="00EB335B">
              <w:rPr>
                <w:noProof/>
                <w:webHidden/>
              </w:rPr>
              <w:fldChar w:fldCharType="begin"/>
            </w:r>
            <w:r w:rsidR="00EB335B">
              <w:rPr>
                <w:noProof/>
                <w:webHidden/>
              </w:rPr>
              <w:instrText xml:space="preserve"> PAGEREF _Toc40182390 \h </w:instrText>
            </w:r>
            <w:r w:rsidR="00EB335B">
              <w:rPr>
                <w:noProof/>
                <w:webHidden/>
              </w:rPr>
            </w:r>
            <w:r w:rsidR="00EB335B">
              <w:rPr>
                <w:noProof/>
                <w:webHidden/>
              </w:rPr>
              <w:fldChar w:fldCharType="separate"/>
            </w:r>
            <w:r w:rsidR="00EB335B">
              <w:rPr>
                <w:noProof/>
                <w:webHidden/>
              </w:rPr>
              <w:t>21</w:t>
            </w:r>
            <w:r w:rsidR="00EB335B">
              <w:rPr>
                <w:noProof/>
                <w:webHidden/>
              </w:rPr>
              <w:fldChar w:fldCharType="end"/>
            </w:r>
          </w:hyperlink>
        </w:p>
        <w:p w14:paraId="05DE987C" w14:textId="71D8FD71" w:rsidR="00EB335B" w:rsidRDefault="005204CC">
          <w:pPr>
            <w:pStyle w:val="TOC2"/>
            <w:tabs>
              <w:tab w:val="right" w:leader="dot" w:pos="9016"/>
            </w:tabs>
            <w:rPr>
              <w:rFonts w:asciiTheme="minorHAnsi" w:eastAsiaTheme="minorEastAsia" w:hAnsiTheme="minorHAnsi" w:cstheme="minorBidi"/>
              <w:noProof/>
              <w:lang w:eastAsia="en-IE"/>
            </w:rPr>
          </w:pPr>
          <w:hyperlink w:anchor="_Toc40182391" w:history="1">
            <w:r w:rsidR="00EB335B" w:rsidRPr="00F15AD8">
              <w:rPr>
                <w:rStyle w:val="Hyperlink"/>
                <w:noProof/>
              </w:rPr>
              <w:t>Inductions, Toolbox Talks &amp; Site Meetings</w:t>
            </w:r>
            <w:r w:rsidR="00EB335B">
              <w:rPr>
                <w:noProof/>
                <w:webHidden/>
              </w:rPr>
              <w:tab/>
            </w:r>
            <w:r w:rsidR="00EB335B">
              <w:rPr>
                <w:noProof/>
                <w:webHidden/>
              </w:rPr>
              <w:fldChar w:fldCharType="begin"/>
            </w:r>
            <w:r w:rsidR="00EB335B">
              <w:rPr>
                <w:noProof/>
                <w:webHidden/>
              </w:rPr>
              <w:instrText xml:space="preserve"> PAGEREF _Toc40182391 \h </w:instrText>
            </w:r>
            <w:r w:rsidR="00EB335B">
              <w:rPr>
                <w:noProof/>
                <w:webHidden/>
              </w:rPr>
            </w:r>
            <w:r w:rsidR="00EB335B">
              <w:rPr>
                <w:noProof/>
                <w:webHidden/>
              </w:rPr>
              <w:fldChar w:fldCharType="separate"/>
            </w:r>
            <w:r w:rsidR="00EB335B">
              <w:rPr>
                <w:noProof/>
                <w:webHidden/>
              </w:rPr>
              <w:t>23</w:t>
            </w:r>
            <w:r w:rsidR="00EB335B">
              <w:rPr>
                <w:noProof/>
                <w:webHidden/>
              </w:rPr>
              <w:fldChar w:fldCharType="end"/>
            </w:r>
          </w:hyperlink>
        </w:p>
        <w:p w14:paraId="478C78BB" w14:textId="7A732FC5" w:rsidR="00EB335B" w:rsidRDefault="005204CC">
          <w:pPr>
            <w:pStyle w:val="TOC2"/>
            <w:tabs>
              <w:tab w:val="right" w:leader="dot" w:pos="9016"/>
            </w:tabs>
            <w:rPr>
              <w:rFonts w:asciiTheme="minorHAnsi" w:eastAsiaTheme="minorEastAsia" w:hAnsiTheme="minorHAnsi" w:cstheme="minorBidi"/>
              <w:noProof/>
              <w:lang w:eastAsia="en-IE"/>
            </w:rPr>
          </w:pPr>
          <w:hyperlink w:anchor="_Toc40182392" w:history="1">
            <w:r w:rsidR="00EB335B" w:rsidRPr="00F15AD8">
              <w:rPr>
                <w:rStyle w:val="Hyperlink"/>
                <w:noProof/>
              </w:rPr>
              <w:t>Welfare Facilities / Eating on Construction Sites</w:t>
            </w:r>
            <w:r w:rsidR="00EB335B">
              <w:rPr>
                <w:noProof/>
                <w:webHidden/>
              </w:rPr>
              <w:tab/>
            </w:r>
            <w:r w:rsidR="00EB335B">
              <w:rPr>
                <w:noProof/>
                <w:webHidden/>
              </w:rPr>
              <w:fldChar w:fldCharType="begin"/>
            </w:r>
            <w:r w:rsidR="00EB335B">
              <w:rPr>
                <w:noProof/>
                <w:webHidden/>
              </w:rPr>
              <w:instrText xml:space="preserve"> PAGEREF _Toc40182392 \h </w:instrText>
            </w:r>
            <w:r w:rsidR="00EB335B">
              <w:rPr>
                <w:noProof/>
                <w:webHidden/>
              </w:rPr>
            </w:r>
            <w:r w:rsidR="00EB335B">
              <w:rPr>
                <w:noProof/>
                <w:webHidden/>
              </w:rPr>
              <w:fldChar w:fldCharType="separate"/>
            </w:r>
            <w:r w:rsidR="00EB335B">
              <w:rPr>
                <w:noProof/>
                <w:webHidden/>
              </w:rPr>
              <w:t>23</w:t>
            </w:r>
            <w:r w:rsidR="00EB335B">
              <w:rPr>
                <w:noProof/>
                <w:webHidden/>
              </w:rPr>
              <w:fldChar w:fldCharType="end"/>
            </w:r>
          </w:hyperlink>
        </w:p>
        <w:p w14:paraId="730073CC" w14:textId="1FE9BFDF" w:rsidR="00EB335B" w:rsidRDefault="005204CC">
          <w:pPr>
            <w:pStyle w:val="TOC2"/>
            <w:tabs>
              <w:tab w:val="right" w:leader="dot" w:pos="9016"/>
            </w:tabs>
            <w:rPr>
              <w:rFonts w:asciiTheme="minorHAnsi" w:eastAsiaTheme="minorEastAsia" w:hAnsiTheme="minorHAnsi" w:cstheme="minorBidi"/>
              <w:noProof/>
              <w:lang w:eastAsia="en-IE"/>
            </w:rPr>
          </w:pPr>
          <w:hyperlink w:anchor="_Toc40182393" w:history="1">
            <w:r w:rsidR="00EB335B" w:rsidRPr="00F15AD8">
              <w:rPr>
                <w:rStyle w:val="Hyperlink"/>
                <w:noProof/>
              </w:rPr>
              <w:t>Management of Deliveries to Sites</w:t>
            </w:r>
            <w:r w:rsidR="00EB335B">
              <w:rPr>
                <w:noProof/>
                <w:webHidden/>
              </w:rPr>
              <w:tab/>
            </w:r>
            <w:r w:rsidR="00EB335B">
              <w:rPr>
                <w:noProof/>
                <w:webHidden/>
              </w:rPr>
              <w:fldChar w:fldCharType="begin"/>
            </w:r>
            <w:r w:rsidR="00EB335B">
              <w:rPr>
                <w:noProof/>
                <w:webHidden/>
              </w:rPr>
              <w:instrText xml:space="preserve"> PAGEREF _Toc40182393 \h </w:instrText>
            </w:r>
            <w:r w:rsidR="00EB335B">
              <w:rPr>
                <w:noProof/>
                <w:webHidden/>
              </w:rPr>
            </w:r>
            <w:r w:rsidR="00EB335B">
              <w:rPr>
                <w:noProof/>
                <w:webHidden/>
              </w:rPr>
              <w:fldChar w:fldCharType="separate"/>
            </w:r>
            <w:r w:rsidR="00EB335B">
              <w:rPr>
                <w:noProof/>
                <w:webHidden/>
              </w:rPr>
              <w:t>23</w:t>
            </w:r>
            <w:r w:rsidR="00EB335B">
              <w:rPr>
                <w:noProof/>
                <w:webHidden/>
              </w:rPr>
              <w:fldChar w:fldCharType="end"/>
            </w:r>
          </w:hyperlink>
        </w:p>
        <w:p w14:paraId="73675F74" w14:textId="5C63AEFE" w:rsidR="00EB335B" w:rsidRDefault="005204CC">
          <w:pPr>
            <w:pStyle w:val="TOC2"/>
            <w:tabs>
              <w:tab w:val="right" w:leader="dot" w:pos="9016"/>
            </w:tabs>
            <w:rPr>
              <w:rFonts w:asciiTheme="minorHAnsi" w:eastAsiaTheme="minorEastAsia" w:hAnsiTheme="minorHAnsi" w:cstheme="minorBidi"/>
              <w:noProof/>
              <w:lang w:eastAsia="en-IE"/>
            </w:rPr>
          </w:pPr>
          <w:hyperlink w:anchor="_Toc40182394" w:history="1">
            <w:r w:rsidR="00EB335B" w:rsidRPr="00F15AD8">
              <w:rPr>
                <w:rStyle w:val="Hyperlink"/>
                <w:noProof/>
              </w:rPr>
              <w:t>Changing Facilities, Showers, Drying</w:t>
            </w:r>
            <w:r w:rsidR="00EB335B">
              <w:rPr>
                <w:noProof/>
                <w:webHidden/>
              </w:rPr>
              <w:tab/>
            </w:r>
            <w:r w:rsidR="00EB335B">
              <w:rPr>
                <w:noProof/>
                <w:webHidden/>
              </w:rPr>
              <w:fldChar w:fldCharType="begin"/>
            </w:r>
            <w:r w:rsidR="00EB335B">
              <w:rPr>
                <w:noProof/>
                <w:webHidden/>
              </w:rPr>
              <w:instrText xml:space="preserve"> PAGEREF _Toc40182394 \h </w:instrText>
            </w:r>
            <w:r w:rsidR="00EB335B">
              <w:rPr>
                <w:noProof/>
                <w:webHidden/>
              </w:rPr>
            </w:r>
            <w:r w:rsidR="00EB335B">
              <w:rPr>
                <w:noProof/>
                <w:webHidden/>
              </w:rPr>
              <w:fldChar w:fldCharType="separate"/>
            </w:r>
            <w:r w:rsidR="00EB335B">
              <w:rPr>
                <w:noProof/>
                <w:webHidden/>
              </w:rPr>
              <w:t>24</w:t>
            </w:r>
            <w:r w:rsidR="00EB335B">
              <w:rPr>
                <w:noProof/>
                <w:webHidden/>
              </w:rPr>
              <w:fldChar w:fldCharType="end"/>
            </w:r>
          </w:hyperlink>
        </w:p>
        <w:p w14:paraId="5FC5D934" w14:textId="1FF58318" w:rsidR="00EB335B" w:rsidRDefault="005204CC">
          <w:pPr>
            <w:pStyle w:val="TOC2"/>
            <w:tabs>
              <w:tab w:val="right" w:leader="dot" w:pos="9016"/>
            </w:tabs>
            <w:rPr>
              <w:rFonts w:asciiTheme="minorHAnsi" w:eastAsiaTheme="minorEastAsia" w:hAnsiTheme="minorHAnsi" w:cstheme="minorBidi"/>
              <w:noProof/>
              <w:lang w:eastAsia="en-IE"/>
            </w:rPr>
          </w:pPr>
          <w:hyperlink w:anchor="_Toc40182395" w:history="1">
            <w:r w:rsidR="00EB335B" w:rsidRPr="00F15AD8">
              <w:rPr>
                <w:rStyle w:val="Hyperlink"/>
                <w:noProof/>
              </w:rPr>
              <w:t>Tools, Plant &amp; Equipment</w:t>
            </w:r>
            <w:r w:rsidR="00EB335B">
              <w:rPr>
                <w:noProof/>
                <w:webHidden/>
              </w:rPr>
              <w:tab/>
            </w:r>
            <w:r w:rsidR="00EB335B">
              <w:rPr>
                <w:noProof/>
                <w:webHidden/>
              </w:rPr>
              <w:fldChar w:fldCharType="begin"/>
            </w:r>
            <w:r w:rsidR="00EB335B">
              <w:rPr>
                <w:noProof/>
                <w:webHidden/>
              </w:rPr>
              <w:instrText xml:space="preserve"> PAGEREF _Toc40182395 \h </w:instrText>
            </w:r>
            <w:r w:rsidR="00EB335B">
              <w:rPr>
                <w:noProof/>
                <w:webHidden/>
              </w:rPr>
            </w:r>
            <w:r w:rsidR="00EB335B">
              <w:rPr>
                <w:noProof/>
                <w:webHidden/>
              </w:rPr>
              <w:fldChar w:fldCharType="separate"/>
            </w:r>
            <w:r w:rsidR="00EB335B">
              <w:rPr>
                <w:noProof/>
                <w:webHidden/>
              </w:rPr>
              <w:t>24</w:t>
            </w:r>
            <w:r w:rsidR="00EB335B">
              <w:rPr>
                <w:noProof/>
                <w:webHidden/>
              </w:rPr>
              <w:fldChar w:fldCharType="end"/>
            </w:r>
          </w:hyperlink>
        </w:p>
        <w:p w14:paraId="442A87AB" w14:textId="3626745F" w:rsidR="00EB335B" w:rsidRDefault="005204CC">
          <w:pPr>
            <w:pStyle w:val="TOC2"/>
            <w:tabs>
              <w:tab w:val="right" w:leader="dot" w:pos="9016"/>
            </w:tabs>
            <w:rPr>
              <w:rFonts w:asciiTheme="minorHAnsi" w:eastAsiaTheme="minorEastAsia" w:hAnsiTheme="minorHAnsi" w:cstheme="minorBidi"/>
              <w:noProof/>
              <w:lang w:eastAsia="en-IE"/>
            </w:rPr>
          </w:pPr>
          <w:hyperlink w:anchor="_Toc40182396" w:history="1">
            <w:r w:rsidR="00EB335B" w:rsidRPr="00F15AD8">
              <w:rPr>
                <w:rStyle w:val="Hyperlink"/>
                <w:noProof/>
              </w:rPr>
              <w:t>COVID-19 Contractor Safety</w:t>
            </w:r>
            <w:r w:rsidR="00EB335B">
              <w:rPr>
                <w:noProof/>
                <w:webHidden/>
              </w:rPr>
              <w:tab/>
            </w:r>
            <w:r w:rsidR="00EB335B">
              <w:rPr>
                <w:noProof/>
                <w:webHidden/>
              </w:rPr>
              <w:fldChar w:fldCharType="begin"/>
            </w:r>
            <w:r w:rsidR="00EB335B">
              <w:rPr>
                <w:noProof/>
                <w:webHidden/>
              </w:rPr>
              <w:instrText xml:space="preserve"> PAGEREF _Toc40182396 \h </w:instrText>
            </w:r>
            <w:r w:rsidR="00EB335B">
              <w:rPr>
                <w:noProof/>
                <w:webHidden/>
              </w:rPr>
            </w:r>
            <w:r w:rsidR="00EB335B">
              <w:rPr>
                <w:noProof/>
                <w:webHidden/>
              </w:rPr>
              <w:fldChar w:fldCharType="separate"/>
            </w:r>
            <w:r w:rsidR="00EB335B">
              <w:rPr>
                <w:noProof/>
                <w:webHidden/>
              </w:rPr>
              <w:t>24</w:t>
            </w:r>
            <w:r w:rsidR="00EB335B">
              <w:rPr>
                <w:noProof/>
                <w:webHidden/>
              </w:rPr>
              <w:fldChar w:fldCharType="end"/>
            </w:r>
          </w:hyperlink>
        </w:p>
        <w:p w14:paraId="2EA3748D" w14:textId="7723C7A2" w:rsidR="00EB335B" w:rsidRDefault="005204CC">
          <w:pPr>
            <w:pStyle w:val="TOC2"/>
            <w:tabs>
              <w:tab w:val="right" w:leader="dot" w:pos="9016"/>
            </w:tabs>
            <w:rPr>
              <w:rFonts w:asciiTheme="minorHAnsi" w:eastAsiaTheme="minorEastAsia" w:hAnsiTheme="minorHAnsi" w:cstheme="minorBidi"/>
              <w:noProof/>
              <w:lang w:eastAsia="en-IE"/>
            </w:rPr>
          </w:pPr>
          <w:hyperlink w:anchor="_Toc40182397" w:history="1">
            <w:r w:rsidR="00EB335B" w:rsidRPr="00F15AD8">
              <w:rPr>
                <w:rStyle w:val="Hyperlink"/>
                <w:noProof/>
              </w:rPr>
              <w:t>COVID-19 Personal Protective Equipment</w:t>
            </w:r>
            <w:r w:rsidR="00EB335B">
              <w:rPr>
                <w:noProof/>
                <w:webHidden/>
              </w:rPr>
              <w:tab/>
            </w:r>
            <w:r w:rsidR="00EB335B">
              <w:rPr>
                <w:noProof/>
                <w:webHidden/>
              </w:rPr>
              <w:fldChar w:fldCharType="begin"/>
            </w:r>
            <w:r w:rsidR="00EB335B">
              <w:rPr>
                <w:noProof/>
                <w:webHidden/>
              </w:rPr>
              <w:instrText xml:space="preserve"> PAGEREF _Toc40182397 \h </w:instrText>
            </w:r>
            <w:r w:rsidR="00EB335B">
              <w:rPr>
                <w:noProof/>
                <w:webHidden/>
              </w:rPr>
            </w:r>
            <w:r w:rsidR="00EB335B">
              <w:rPr>
                <w:noProof/>
                <w:webHidden/>
              </w:rPr>
              <w:fldChar w:fldCharType="separate"/>
            </w:r>
            <w:r w:rsidR="00EB335B">
              <w:rPr>
                <w:noProof/>
                <w:webHidden/>
              </w:rPr>
              <w:t>24</w:t>
            </w:r>
            <w:r w:rsidR="00EB335B">
              <w:rPr>
                <w:noProof/>
                <w:webHidden/>
              </w:rPr>
              <w:fldChar w:fldCharType="end"/>
            </w:r>
          </w:hyperlink>
        </w:p>
        <w:p w14:paraId="66E08284" w14:textId="65E7B001" w:rsidR="00EB335B" w:rsidRDefault="005204CC">
          <w:pPr>
            <w:pStyle w:val="TOC1"/>
            <w:rPr>
              <w:rFonts w:asciiTheme="minorHAnsi" w:eastAsiaTheme="minorEastAsia" w:hAnsiTheme="minorHAnsi" w:cstheme="minorBidi"/>
              <w:noProof/>
              <w:color w:val="auto"/>
              <w:sz w:val="22"/>
              <w:szCs w:val="22"/>
              <w:lang w:val="en-IE" w:eastAsia="en-IE"/>
            </w:rPr>
          </w:pPr>
          <w:hyperlink w:anchor="_Toc40182403" w:history="1">
            <w:r w:rsidR="00EB335B" w:rsidRPr="00F15AD8">
              <w:rPr>
                <w:rStyle w:val="Hyperlink"/>
                <w:rFonts w:eastAsia="Calibri"/>
                <w:noProof/>
              </w:rPr>
              <w:t>APPENDIX 1</w:t>
            </w:r>
            <w:r w:rsidR="00EB335B">
              <w:rPr>
                <w:noProof/>
                <w:webHidden/>
              </w:rPr>
              <w:tab/>
            </w:r>
            <w:r w:rsidR="00EB335B">
              <w:rPr>
                <w:noProof/>
                <w:webHidden/>
              </w:rPr>
              <w:fldChar w:fldCharType="begin"/>
            </w:r>
            <w:r w:rsidR="00EB335B">
              <w:rPr>
                <w:noProof/>
                <w:webHidden/>
              </w:rPr>
              <w:instrText xml:space="preserve"> PAGEREF _Toc40182403 \h </w:instrText>
            </w:r>
            <w:r w:rsidR="00EB335B">
              <w:rPr>
                <w:noProof/>
                <w:webHidden/>
              </w:rPr>
            </w:r>
            <w:r w:rsidR="00EB335B">
              <w:rPr>
                <w:noProof/>
                <w:webHidden/>
              </w:rPr>
              <w:fldChar w:fldCharType="separate"/>
            </w:r>
            <w:r w:rsidR="00EB335B">
              <w:rPr>
                <w:noProof/>
                <w:webHidden/>
              </w:rPr>
              <w:t>28</w:t>
            </w:r>
            <w:r w:rsidR="00EB335B">
              <w:rPr>
                <w:noProof/>
                <w:webHidden/>
              </w:rPr>
              <w:fldChar w:fldCharType="end"/>
            </w:r>
          </w:hyperlink>
        </w:p>
        <w:p w14:paraId="4DFBF14C" w14:textId="4FCF1D0E" w:rsidR="00EB335B" w:rsidRDefault="005204CC">
          <w:pPr>
            <w:pStyle w:val="TOC2"/>
            <w:tabs>
              <w:tab w:val="right" w:leader="dot" w:pos="9016"/>
            </w:tabs>
            <w:rPr>
              <w:rFonts w:asciiTheme="minorHAnsi" w:eastAsiaTheme="minorEastAsia" w:hAnsiTheme="minorHAnsi" w:cstheme="minorBidi"/>
              <w:noProof/>
              <w:lang w:eastAsia="en-IE"/>
            </w:rPr>
          </w:pPr>
          <w:hyperlink w:anchor="_Toc40182404" w:history="1">
            <w:r w:rsidR="00EB335B" w:rsidRPr="00F15AD8">
              <w:rPr>
                <w:rStyle w:val="Hyperlink"/>
                <w:noProof/>
              </w:rPr>
              <w:t>COVID-19 Suspect Cases at Work</w:t>
            </w:r>
            <w:r w:rsidR="00EB335B">
              <w:rPr>
                <w:noProof/>
                <w:webHidden/>
              </w:rPr>
              <w:tab/>
            </w:r>
            <w:r w:rsidR="00EB335B">
              <w:rPr>
                <w:noProof/>
                <w:webHidden/>
              </w:rPr>
              <w:fldChar w:fldCharType="begin"/>
            </w:r>
            <w:r w:rsidR="00EB335B">
              <w:rPr>
                <w:noProof/>
                <w:webHidden/>
              </w:rPr>
              <w:instrText xml:space="preserve"> PAGEREF _Toc40182404 \h </w:instrText>
            </w:r>
            <w:r w:rsidR="00EB335B">
              <w:rPr>
                <w:noProof/>
                <w:webHidden/>
              </w:rPr>
            </w:r>
            <w:r w:rsidR="00EB335B">
              <w:rPr>
                <w:noProof/>
                <w:webHidden/>
              </w:rPr>
              <w:fldChar w:fldCharType="separate"/>
            </w:r>
            <w:r w:rsidR="00EB335B">
              <w:rPr>
                <w:noProof/>
                <w:webHidden/>
              </w:rPr>
              <w:t>28</w:t>
            </w:r>
            <w:r w:rsidR="00EB335B">
              <w:rPr>
                <w:noProof/>
                <w:webHidden/>
              </w:rPr>
              <w:fldChar w:fldCharType="end"/>
            </w:r>
          </w:hyperlink>
        </w:p>
        <w:p w14:paraId="7592DF54" w14:textId="1FABCE6D" w:rsidR="00EB335B" w:rsidRDefault="005204CC">
          <w:pPr>
            <w:pStyle w:val="TOC1"/>
            <w:rPr>
              <w:rFonts w:asciiTheme="minorHAnsi" w:eastAsiaTheme="minorEastAsia" w:hAnsiTheme="minorHAnsi" w:cstheme="minorBidi"/>
              <w:noProof/>
              <w:color w:val="auto"/>
              <w:sz w:val="22"/>
              <w:szCs w:val="22"/>
              <w:lang w:val="en-IE" w:eastAsia="en-IE"/>
            </w:rPr>
          </w:pPr>
          <w:hyperlink w:anchor="_Toc40182408" w:history="1">
            <w:r w:rsidR="00EB335B" w:rsidRPr="00F15AD8">
              <w:rPr>
                <w:rStyle w:val="Hyperlink"/>
                <w:rFonts w:eastAsia="Calibri"/>
                <w:noProof/>
              </w:rPr>
              <w:t>APPENDIX 2</w:t>
            </w:r>
            <w:r w:rsidR="00EB335B">
              <w:rPr>
                <w:noProof/>
                <w:webHidden/>
              </w:rPr>
              <w:tab/>
            </w:r>
            <w:r w:rsidR="00EB335B">
              <w:rPr>
                <w:noProof/>
                <w:webHidden/>
              </w:rPr>
              <w:fldChar w:fldCharType="begin"/>
            </w:r>
            <w:r w:rsidR="00EB335B">
              <w:rPr>
                <w:noProof/>
                <w:webHidden/>
              </w:rPr>
              <w:instrText xml:space="preserve"> PAGEREF _Toc40182408 \h </w:instrText>
            </w:r>
            <w:r w:rsidR="00EB335B">
              <w:rPr>
                <w:noProof/>
                <w:webHidden/>
              </w:rPr>
            </w:r>
            <w:r w:rsidR="00EB335B">
              <w:rPr>
                <w:noProof/>
                <w:webHidden/>
              </w:rPr>
              <w:fldChar w:fldCharType="separate"/>
            </w:r>
            <w:r w:rsidR="00EB335B">
              <w:rPr>
                <w:noProof/>
                <w:webHidden/>
              </w:rPr>
              <w:t>30</w:t>
            </w:r>
            <w:r w:rsidR="00EB335B">
              <w:rPr>
                <w:noProof/>
                <w:webHidden/>
              </w:rPr>
              <w:fldChar w:fldCharType="end"/>
            </w:r>
          </w:hyperlink>
        </w:p>
        <w:p w14:paraId="1E8E863D" w14:textId="306313B1" w:rsidR="00EB335B" w:rsidRDefault="005204CC">
          <w:pPr>
            <w:pStyle w:val="TOC2"/>
            <w:tabs>
              <w:tab w:val="right" w:leader="dot" w:pos="9016"/>
            </w:tabs>
            <w:rPr>
              <w:rFonts w:asciiTheme="minorHAnsi" w:eastAsiaTheme="minorEastAsia" w:hAnsiTheme="minorHAnsi" w:cstheme="minorBidi"/>
              <w:noProof/>
              <w:lang w:eastAsia="en-IE"/>
            </w:rPr>
          </w:pPr>
          <w:hyperlink w:anchor="_Toc40182409" w:history="1">
            <w:r w:rsidR="00EB335B" w:rsidRPr="00F15AD8">
              <w:rPr>
                <w:rStyle w:val="Hyperlink"/>
                <w:noProof/>
              </w:rPr>
              <w:t>Confirmed COVID-19 Case at Work</w:t>
            </w:r>
            <w:r w:rsidR="00EB335B">
              <w:rPr>
                <w:noProof/>
                <w:webHidden/>
              </w:rPr>
              <w:tab/>
            </w:r>
            <w:r w:rsidR="00EB335B">
              <w:rPr>
                <w:noProof/>
                <w:webHidden/>
              </w:rPr>
              <w:fldChar w:fldCharType="begin"/>
            </w:r>
            <w:r w:rsidR="00EB335B">
              <w:rPr>
                <w:noProof/>
                <w:webHidden/>
              </w:rPr>
              <w:instrText xml:space="preserve"> PAGEREF _Toc40182409 \h </w:instrText>
            </w:r>
            <w:r w:rsidR="00EB335B">
              <w:rPr>
                <w:noProof/>
                <w:webHidden/>
              </w:rPr>
            </w:r>
            <w:r w:rsidR="00EB335B">
              <w:rPr>
                <w:noProof/>
                <w:webHidden/>
              </w:rPr>
              <w:fldChar w:fldCharType="separate"/>
            </w:r>
            <w:r w:rsidR="00EB335B">
              <w:rPr>
                <w:noProof/>
                <w:webHidden/>
              </w:rPr>
              <w:t>30</w:t>
            </w:r>
            <w:r w:rsidR="00EB335B">
              <w:rPr>
                <w:noProof/>
                <w:webHidden/>
              </w:rPr>
              <w:fldChar w:fldCharType="end"/>
            </w:r>
          </w:hyperlink>
        </w:p>
        <w:p w14:paraId="5CC09B37" w14:textId="6A4D74BB" w:rsidR="00EB335B" w:rsidRDefault="005204CC">
          <w:pPr>
            <w:pStyle w:val="TOC1"/>
            <w:rPr>
              <w:rFonts w:asciiTheme="minorHAnsi" w:eastAsiaTheme="minorEastAsia" w:hAnsiTheme="minorHAnsi" w:cstheme="minorBidi"/>
              <w:noProof/>
              <w:color w:val="auto"/>
              <w:sz w:val="22"/>
              <w:szCs w:val="22"/>
              <w:lang w:val="en-IE" w:eastAsia="en-IE"/>
            </w:rPr>
          </w:pPr>
          <w:hyperlink w:anchor="_Toc40182410" w:history="1">
            <w:r w:rsidR="00EB335B" w:rsidRPr="00F15AD8">
              <w:rPr>
                <w:rStyle w:val="Hyperlink"/>
                <w:rFonts w:eastAsia="Calibri"/>
                <w:noProof/>
              </w:rPr>
              <w:t>APPENDIX 3</w:t>
            </w:r>
            <w:r w:rsidR="00EB335B">
              <w:rPr>
                <w:noProof/>
                <w:webHidden/>
              </w:rPr>
              <w:tab/>
            </w:r>
            <w:r w:rsidR="00EB335B">
              <w:rPr>
                <w:noProof/>
                <w:webHidden/>
              </w:rPr>
              <w:fldChar w:fldCharType="begin"/>
            </w:r>
            <w:r w:rsidR="00EB335B">
              <w:rPr>
                <w:noProof/>
                <w:webHidden/>
              </w:rPr>
              <w:instrText xml:space="preserve"> PAGEREF _Toc40182410 \h </w:instrText>
            </w:r>
            <w:r w:rsidR="00EB335B">
              <w:rPr>
                <w:noProof/>
                <w:webHidden/>
              </w:rPr>
            </w:r>
            <w:r w:rsidR="00EB335B">
              <w:rPr>
                <w:noProof/>
                <w:webHidden/>
              </w:rPr>
              <w:fldChar w:fldCharType="separate"/>
            </w:r>
            <w:r w:rsidR="00EB335B">
              <w:rPr>
                <w:noProof/>
                <w:webHidden/>
              </w:rPr>
              <w:t>31</w:t>
            </w:r>
            <w:r w:rsidR="00EB335B">
              <w:rPr>
                <w:noProof/>
                <w:webHidden/>
              </w:rPr>
              <w:fldChar w:fldCharType="end"/>
            </w:r>
          </w:hyperlink>
        </w:p>
        <w:p w14:paraId="640F6AA4" w14:textId="262FC18E" w:rsidR="00EB335B" w:rsidRDefault="005204CC">
          <w:pPr>
            <w:pStyle w:val="TOC2"/>
            <w:tabs>
              <w:tab w:val="right" w:leader="dot" w:pos="9016"/>
            </w:tabs>
            <w:rPr>
              <w:rFonts w:asciiTheme="minorHAnsi" w:eastAsiaTheme="minorEastAsia" w:hAnsiTheme="minorHAnsi" w:cstheme="minorBidi"/>
              <w:noProof/>
              <w:lang w:eastAsia="en-IE"/>
            </w:rPr>
          </w:pPr>
          <w:hyperlink w:anchor="_Toc40182411" w:history="1">
            <w:r w:rsidR="00EB335B" w:rsidRPr="00F15AD8">
              <w:rPr>
                <w:rStyle w:val="Hyperlink"/>
                <w:noProof/>
              </w:rPr>
              <w:t>COVID-19 Employee Return to Work Process – Suspected / Confirmed Case</w:t>
            </w:r>
            <w:r w:rsidR="00EB335B">
              <w:rPr>
                <w:noProof/>
                <w:webHidden/>
              </w:rPr>
              <w:tab/>
            </w:r>
            <w:r w:rsidR="00EB335B">
              <w:rPr>
                <w:noProof/>
                <w:webHidden/>
              </w:rPr>
              <w:fldChar w:fldCharType="begin"/>
            </w:r>
            <w:r w:rsidR="00EB335B">
              <w:rPr>
                <w:noProof/>
                <w:webHidden/>
              </w:rPr>
              <w:instrText xml:space="preserve"> PAGEREF _Toc40182411 \h </w:instrText>
            </w:r>
            <w:r w:rsidR="00EB335B">
              <w:rPr>
                <w:noProof/>
                <w:webHidden/>
              </w:rPr>
            </w:r>
            <w:r w:rsidR="00EB335B">
              <w:rPr>
                <w:noProof/>
                <w:webHidden/>
              </w:rPr>
              <w:fldChar w:fldCharType="separate"/>
            </w:r>
            <w:r w:rsidR="00EB335B">
              <w:rPr>
                <w:noProof/>
                <w:webHidden/>
              </w:rPr>
              <w:t>31</w:t>
            </w:r>
            <w:r w:rsidR="00EB335B">
              <w:rPr>
                <w:noProof/>
                <w:webHidden/>
              </w:rPr>
              <w:fldChar w:fldCharType="end"/>
            </w:r>
          </w:hyperlink>
        </w:p>
        <w:p w14:paraId="3E7AF15E" w14:textId="4DC713FA" w:rsidR="00EB335B" w:rsidRDefault="005204CC">
          <w:pPr>
            <w:pStyle w:val="TOC1"/>
            <w:rPr>
              <w:rFonts w:asciiTheme="minorHAnsi" w:eastAsiaTheme="minorEastAsia" w:hAnsiTheme="minorHAnsi" w:cstheme="minorBidi"/>
              <w:noProof/>
              <w:color w:val="auto"/>
              <w:sz w:val="22"/>
              <w:szCs w:val="22"/>
              <w:lang w:val="en-IE" w:eastAsia="en-IE"/>
            </w:rPr>
          </w:pPr>
          <w:hyperlink w:anchor="_Toc40182412" w:history="1">
            <w:r w:rsidR="00EB335B" w:rsidRPr="00F15AD8">
              <w:rPr>
                <w:rStyle w:val="Hyperlink"/>
                <w:rFonts w:eastAsia="Calibri"/>
                <w:noProof/>
              </w:rPr>
              <w:t>APPENDIX 4</w:t>
            </w:r>
            <w:r w:rsidR="00EB335B">
              <w:rPr>
                <w:noProof/>
                <w:webHidden/>
              </w:rPr>
              <w:tab/>
            </w:r>
            <w:r w:rsidR="00EB335B">
              <w:rPr>
                <w:noProof/>
                <w:webHidden/>
              </w:rPr>
              <w:fldChar w:fldCharType="begin"/>
            </w:r>
            <w:r w:rsidR="00EB335B">
              <w:rPr>
                <w:noProof/>
                <w:webHidden/>
              </w:rPr>
              <w:instrText xml:space="preserve"> PAGEREF _Toc40182412 \h </w:instrText>
            </w:r>
            <w:r w:rsidR="00EB335B">
              <w:rPr>
                <w:noProof/>
                <w:webHidden/>
              </w:rPr>
            </w:r>
            <w:r w:rsidR="00EB335B">
              <w:rPr>
                <w:noProof/>
                <w:webHidden/>
              </w:rPr>
              <w:fldChar w:fldCharType="separate"/>
            </w:r>
            <w:r w:rsidR="00EB335B">
              <w:rPr>
                <w:noProof/>
                <w:webHidden/>
              </w:rPr>
              <w:t>33</w:t>
            </w:r>
            <w:r w:rsidR="00EB335B">
              <w:rPr>
                <w:noProof/>
                <w:webHidden/>
              </w:rPr>
              <w:fldChar w:fldCharType="end"/>
            </w:r>
          </w:hyperlink>
        </w:p>
        <w:p w14:paraId="0D8A6A2F" w14:textId="0920082C" w:rsidR="00EB335B" w:rsidRDefault="005204CC">
          <w:pPr>
            <w:pStyle w:val="TOC2"/>
            <w:tabs>
              <w:tab w:val="right" w:leader="dot" w:pos="9016"/>
            </w:tabs>
            <w:rPr>
              <w:rFonts w:asciiTheme="minorHAnsi" w:eastAsiaTheme="minorEastAsia" w:hAnsiTheme="minorHAnsi" w:cstheme="minorBidi"/>
              <w:noProof/>
              <w:lang w:eastAsia="en-IE"/>
            </w:rPr>
          </w:pPr>
          <w:hyperlink w:anchor="_Toc40182413" w:history="1">
            <w:r w:rsidR="00EB335B" w:rsidRPr="00F15AD8">
              <w:rPr>
                <w:rStyle w:val="Hyperlink"/>
                <w:rFonts w:cs="Calibri"/>
                <w:noProof/>
              </w:rPr>
              <w:t xml:space="preserve">COVID-19 Sample </w:t>
            </w:r>
            <w:r w:rsidR="00EB335B" w:rsidRPr="00F15AD8">
              <w:rPr>
                <w:rStyle w:val="Hyperlink"/>
                <w:noProof/>
              </w:rPr>
              <w:t>Self-Declaration Form (Suspect / Confirmed Case)</w:t>
            </w:r>
            <w:r w:rsidR="00EB335B">
              <w:rPr>
                <w:noProof/>
                <w:webHidden/>
              </w:rPr>
              <w:tab/>
            </w:r>
            <w:r w:rsidR="00EB335B">
              <w:rPr>
                <w:noProof/>
                <w:webHidden/>
              </w:rPr>
              <w:fldChar w:fldCharType="begin"/>
            </w:r>
            <w:r w:rsidR="00EB335B">
              <w:rPr>
                <w:noProof/>
                <w:webHidden/>
              </w:rPr>
              <w:instrText xml:space="preserve"> PAGEREF _Toc40182413 \h </w:instrText>
            </w:r>
            <w:r w:rsidR="00EB335B">
              <w:rPr>
                <w:noProof/>
                <w:webHidden/>
              </w:rPr>
            </w:r>
            <w:r w:rsidR="00EB335B">
              <w:rPr>
                <w:noProof/>
                <w:webHidden/>
              </w:rPr>
              <w:fldChar w:fldCharType="separate"/>
            </w:r>
            <w:r w:rsidR="00EB335B">
              <w:rPr>
                <w:noProof/>
                <w:webHidden/>
              </w:rPr>
              <w:t>33</w:t>
            </w:r>
            <w:r w:rsidR="00EB335B">
              <w:rPr>
                <w:noProof/>
                <w:webHidden/>
              </w:rPr>
              <w:fldChar w:fldCharType="end"/>
            </w:r>
          </w:hyperlink>
        </w:p>
        <w:p w14:paraId="1218480C" w14:textId="2D89AF5F" w:rsidR="00EB335B" w:rsidRDefault="005204CC">
          <w:pPr>
            <w:pStyle w:val="TOC1"/>
            <w:rPr>
              <w:rFonts w:asciiTheme="minorHAnsi" w:eastAsiaTheme="minorEastAsia" w:hAnsiTheme="minorHAnsi" w:cstheme="minorBidi"/>
              <w:noProof/>
              <w:color w:val="auto"/>
              <w:sz w:val="22"/>
              <w:szCs w:val="22"/>
              <w:lang w:val="en-IE" w:eastAsia="en-IE"/>
            </w:rPr>
          </w:pPr>
          <w:hyperlink w:anchor="_Toc40182414" w:history="1">
            <w:r w:rsidR="00EB335B" w:rsidRPr="00F15AD8">
              <w:rPr>
                <w:rStyle w:val="Hyperlink"/>
                <w:rFonts w:eastAsia="Calibri"/>
                <w:noProof/>
              </w:rPr>
              <w:t>APPENDIX 5</w:t>
            </w:r>
            <w:r w:rsidR="00EB335B">
              <w:rPr>
                <w:noProof/>
                <w:webHidden/>
              </w:rPr>
              <w:tab/>
            </w:r>
            <w:r w:rsidR="00EB335B">
              <w:rPr>
                <w:noProof/>
                <w:webHidden/>
              </w:rPr>
              <w:fldChar w:fldCharType="begin"/>
            </w:r>
            <w:r w:rsidR="00EB335B">
              <w:rPr>
                <w:noProof/>
                <w:webHidden/>
              </w:rPr>
              <w:instrText xml:space="preserve"> PAGEREF _Toc40182414 \h </w:instrText>
            </w:r>
            <w:r w:rsidR="00EB335B">
              <w:rPr>
                <w:noProof/>
                <w:webHidden/>
              </w:rPr>
            </w:r>
            <w:r w:rsidR="00EB335B">
              <w:rPr>
                <w:noProof/>
                <w:webHidden/>
              </w:rPr>
              <w:fldChar w:fldCharType="separate"/>
            </w:r>
            <w:r w:rsidR="00EB335B">
              <w:rPr>
                <w:noProof/>
                <w:webHidden/>
              </w:rPr>
              <w:t>34</w:t>
            </w:r>
            <w:r w:rsidR="00EB335B">
              <w:rPr>
                <w:noProof/>
                <w:webHidden/>
              </w:rPr>
              <w:fldChar w:fldCharType="end"/>
            </w:r>
          </w:hyperlink>
        </w:p>
        <w:p w14:paraId="4890A5F6" w14:textId="0590CAAD" w:rsidR="00EB335B" w:rsidRDefault="005204CC">
          <w:pPr>
            <w:pStyle w:val="TOC2"/>
            <w:tabs>
              <w:tab w:val="right" w:leader="dot" w:pos="9016"/>
            </w:tabs>
            <w:rPr>
              <w:rFonts w:asciiTheme="minorHAnsi" w:eastAsiaTheme="minorEastAsia" w:hAnsiTheme="minorHAnsi" w:cstheme="minorBidi"/>
              <w:noProof/>
              <w:lang w:eastAsia="en-IE"/>
            </w:rPr>
          </w:pPr>
          <w:hyperlink w:anchor="_Toc40182415" w:history="1">
            <w:r w:rsidR="00EB335B" w:rsidRPr="00F15AD8">
              <w:rPr>
                <w:rStyle w:val="Hyperlink"/>
                <w:noProof/>
              </w:rPr>
              <w:t xml:space="preserve">COVID-19 Sample </w:t>
            </w:r>
            <w:r w:rsidR="00EB335B" w:rsidRPr="00F15AD8">
              <w:rPr>
                <w:rStyle w:val="Hyperlink"/>
                <w:bCs/>
                <w:noProof/>
              </w:rPr>
              <w:t xml:space="preserve">Pre- </w:t>
            </w:r>
            <w:r w:rsidR="00EB335B" w:rsidRPr="00F15AD8">
              <w:rPr>
                <w:rStyle w:val="Hyperlink"/>
                <w:noProof/>
              </w:rPr>
              <w:t xml:space="preserve">Return to Work </w:t>
            </w:r>
            <w:r w:rsidR="00EB335B" w:rsidRPr="00F15AD8">
              <w:rPr>
                <w:rStyle w:val="Hyperlink"/>
                <w:bCs/>
                <w:noProof/>
              </w:rPr>
              <w:t>Form</w:t>
            </w:r>
            <w:r w:rsidR="00EB335B">
              <w:rPr>
                <w:noProof/>
                <w:webHidden/>
              </w:rPr>
              <w:tab/>
            </w:r>
            <w:r w:rsidR="00EB335B">
              <w:rPr>
                <w:noProof/>
                <w:webHidden/>
              </w:rPr>
              <w:fldChar w:fldCharType="begin"/>
            </w:r>
            <w:r w:rsidR="00EB335B">
              <w:rPr>
                <w:noProof/>
                <w:webHidden/>
              </w:rPr>
              <w:instrText xml:space="preserve"> PAGEREF _Toc40182415 \h </w:instrText>
            </w:r>
            <w:r w:rsidR="00EB335B">
              <w:rPr>
                <w:noProof/>
                <w:webHidden/>
              </w:rPr>
            </w:r>
            <w:r w:rsidR="00EB335B">
              <w:rPr>
                <w:noProof/>
                <w:webHidden/>
              </w:rPr>
              <w:fldChar w:fldCharType="separate"/>
            </w:r>
            <w:r w:rsidR="00EB335B">
              <w:rPr>
                <w:noProof/>
                <w:webHidden/>
              </w:rPr>
              <w:t>34</w:t>
            </w:r>
            <w:r w:rsidR="00EB335B">
              <w:rPr>
                <w:noProof/>
                <w:webHidden/>
              </w:rPr>
              <w:fldChar w:fldCharType="end"/>
            </w:r>
          </w:hyperlink>
        </w:p>
        <w:p w14:paraId="703BB1A5" w14:textId="3A12A4B0" w:rsidR="00EB335B" w:rsidRDefault="005204CC">
          <w:pPr>
            <w:pStyle w:val="TOC1"/>
            <w:rPr>
              <w:rFonts w:asciiTheme="minorHAnsi" w:eastAsiaTheme="minorEastAsia" w:hAnsiTheme="minorHAnsi" w:cstheme="minorBidi"/>
              <w:noProof/>
              <w:color w:val="auto"/>
              <w:sz w:val="22"/>
              <w:szCs w:val="22"/>
              <w:lang w:val="en-IE" w:eastAsia="en-IE"/>
            </w:rPr>
          </w:pPr>
          <w:hyperlink w:anchor="_Toc40182416" w:history="1">
            <w:r w:rsidR="00EB335B" w:rsidRPr="00F15AD8">
              <w:rPr>
                <w:rStyle w:val="Hyperlink"/>
                <w:rFonts w:eastAsia="Calibri"/>
                <w:noProof/>
              </w:rPr>
              <w:t>APPENDIX 6</w:t>
            </w:r>
            <w:r w:rsidR="00EB335B">
              <w:rPr>
                <w:noProof/>
                <w:webHidden/>
              </w:rPr>
              <w:tab/>
            </w:r>
            <w:r w:rsidR="00EB335B">
              <w:rPr>
                <w:noProof/>
                <w:webHidden/>
              </w:rPr>
              <w:fldChar w:fldCharType="begin"/>
            </w:r>
            <w:r w:rsidR="00EB335B">
              <w:rPr>
                <w:noProof/>
                <w:webHidden/>
              </w:rPr>
              <w:instrText xml:space="preserve"> PAGEREF _Toc40182416 \h </w:instrText>
            </w:r>
            <w:r w:rsidR="00EB335B">
              <w:rPr>
                <w:noProof/>
                <w:webHidden/>
              </w:rPr>
            </w:r>
            <w:r w:rsidR="00EB335B">
              <w:rPr>
                <w:noProof/>
                <w:webHidden/>
              </w:rPr>
              <w:fldChar w:fldCharType="separate"/>
            </w:r>
            <w:r w:rsidR="00EB335B">
              <w:rPr>
                <w:noProof/>
                <w:webHidden/>
              </w:rPr>
              <w:t>35</w:t>
            </w:r>
            <w:r w:rsidR="00EB335B">
              <w:rPr>
                <w:noProof/>
                <w:webHidden/>
              </w:rPr>
              <w:fldChar w:fldCharType="end"/>
            </w:r>
          </w:hyperlink>
        </w:p>
        <w:p w14:paraId="3D1AFAA2" w14:textId="35882520" w:rsidR="00EB335B" w:rsidRDefault="005204CC">
          <w:pPr>
            <w:pStyle w:val="TOC2"/>
            <w:tabs>
              <w:tab w:val="right" w:leader="dot" w:pos="9016"/>
            </w:tabs>
            <w:rPr>
              <w:rFonts w:asciiTheme="minorHAnsi" w:eastAsiaTheme="minorEastAsia" w:hAnsiTheme="minorHAnsi" w:cstheme="minorBidi"/>
              <w:noProof/>
              <w:lang w:eastAsia="en-IE"/>
            </w:rPr>
          </w:pPr>
          <w:hyperlink w:anchor="_Toc40182417" w:history="1">
            <w:r w:rsidR="00EB335B" w:rsidRPr="00F15AD8">
              <w:rPr>
                <w:rStyle w:val="Hyperlink"/>
                <w:noProof/>
              </w:rPr>
              <w:t>First Aid Responder Guidance</w:t>
            </w:r>
            <w:r w:rsidR="00EB335B">
              <w:rPr>
                <w:noProof/>
                <w:webHidden/>
              </w:rPr>
              <w:tab/>
            </w:r>
            <w:r w:rsidR="00EB335B">
              <w:rPr>
                <w:noProof/>
                <w:webHidden/>
              </w:rPr>
              <w:fldChar w:fldCharType="begin"/>
            </w:r>
            <w:r w:rsidR="00EB335B">
              <w:rPr>
                <w:noProof/>
                <w:webHidden/>
              </w:rPr>
              <w:instrText xml:space="preserve"> PAGEREF _Toc40182417 \h </w:instrText>
            </w:r>
            <w:r w:rsidR="00EB335B">
              <w:rPr>
                <w:noProof/>
                <w:webHidden/>
              </w:rPr>
            </w:r>
            <w:r w:rsidR="00EB335B">
              <w:rPr>
                <w:noProof/>
                <w:webHidden/>
              </w:rPr>
              <w:fldChar w:fldCharType="separate"/>
            </w:r>
            <w:r w:rsidR="00EB335B">
              <w:rPr>
                <w:noProof/>
                <w:webHidden/>
              </w:rPr>
              <w:t>35</w:t>
            </w:r>
            <w:r w:rsidR="00EB335B">
              <w:rPr>
                <w:noProof/>
                <w:webHidden/>
              </w:rPr>
              <w:fldChar w:fldCharType="end"/>
            </w:r>
          </w:hyperlink>
        </w:p>
        <w:p w14:paraId="4F0DDDB6" w14:textId="23034092" w:rsidR="00EB335B" w:rsidRDefault="005204CC">
          <w:pPr>
            <w:pStyle w:val="TOC1"/>
            <w:rPr>
              <w:rFonts w:asciiTheme="minorHAnsi" w:eastAsiaTheme="minorEastAsia" w:hAnsiTheme="minorHAnsi" w:cstheme="minorBidi"/>
              <w:noProof/>
              <w:color w:val="auto"/>
              <w:sz w:val="22"/>
              <w:szCs w:val="22"/>
              <w:lang w:val="en-IE" w:eastAsia="en-IE"/>
            </w:rPr>
          </w:pPr>
          <w:hyperlink w:anchor="_Toc40182418" w:history="1">
            <w:r w:rsidR="00EB335B" w:rsidRPr="00F15AD8">
              <w:rPr>
                <w:rStyle w:val="Hyperlink"/>
                <w:rFonts w:eastAsia="Calibri"/>
                <w:noProof/>
              </w:rPr>
              <w:t>APPENDIX 7</w:t>
            </w:r>
            <w:r w:rsidR="00EB335B">
              <w:rPr>
                <w:noProof/>
                <w:webHidden/>
              </w:rPr>
              <w:tab/>
            </w:r>
            <w:r w:rsidR="00EB335B">
              <w:rPr>
                <w:noProof/>
                <w:webHidden/>
              </w:rPr>
              <w:fldChar w:fldCharType="begin"/>
            </w:r>
            <w:r w:rsidR="00EB335B">
              <w:rPr>
                <w:noProof/>
                <w:webHidden/>
              </w:rPr>
              <w:instrText xml:space="preserve"> PAGEREF _Toc40182418 \h </w:instrText>
            </w:r>
            <w:r w:rsidR="00EB335B">
              <w:rPr>
                <w:noProof/>
                <w:webHidden/>
              </w:rPr>
            </w:r>
            <w:r w:rsidR="00EB335B">
              <w:rPr>
                <w:noProof/>
                <w:webHidden/>
              </w:rPr>
              <w:fldChar w:fldCharType="separate"/>
            </w:r>
            <w:r w:rsidR="00EB335B">
              <w:rPr>
                <w:noProof/>
                <w:webHidden/>
              </w:rPr>
              <w:t>37</w:t>
            </w:r>
            <w:r w:rsidR="00EB335B">
              <w:rPr>
                <w:noProof/>
                <w:webHidden/>
              </w:rPr>
              <w:fldChar w:fldCharType="end"/>
            </w:r>
          </w:hyperlink>
        </w:p>
        <w:p w14:paraId="61FF662F" w14:textId="3BB7BED5" w:rsidR="00EB335B" w:rsidRDefault="005204CC">
          <w:pPr>
            <w:pStyle w:val="TOC2"/>
            <w:tabs>
              <w:tab w:val="right" w:leader="dot" w:pos="9016"/>
            </w:tabs>
            <w:rPr>
              <w:rFonts w:asciiTheme="minorHAnsi" w:eastAsiaTheme="minorEastAsia" w:hAnsiTheme="minorHAnsi" w:cstheme="minorBidi"/>
              <w:noProof/>
              <w:lang w:eastAsia="en-IE"/>
            </w:rPr>
          </w:pPr>
          <w:hyperlink w:anchor="_Toc40182419" w:history="1">
            <w:r w:rsidR="00EB335B" w:rsidRPr="00F15AD8">
              <w:rPr>
                <w:rStyle w:val="Hyperlink"/>
                <w:noProof/>
              </w:rPr>
              <w:t>COVID -19 Statutory Training Updates</w:t>
            </w:r>
            <w:r w:rsidR="00EB335B">
              <w:rPr>
                <w:noProof/>
                <w:webHidden/>
              </w:rPr>
              <w:tab/>
            </w:r>
            <w:r w:rsidR="00EB335B">
              <w:rPr>
                <w:noProof/>
                <w:webHidden/>
              </w:rPr>
              <w:fldChar w:fldCharType="begin"/>
            </w:r>
            <w:r w:rsidR="00EB335B">
              <w:rPr>
                <w:noProof/>
                <w:webHidden/>
              </w:rPr>
              <w:instrText xml:space="preserve"> PAGEREF _Toc40182419 \h </w:instrText>
            </w:r>
            <w:r w:rsidR="00EB335B">
              <w:rPr>
                <w:noProof/>
                <w:webHidden/>
              </w:rPr>
            </w:r>
            <w:r w:rsidR="00EB335B">
              <w:rPr>
                <w:noProof/>
                <w:webHidden/>
              </w:rPr>
              <w:fldChar w:fldCharType="separate"/>
            </w:r>
            <w:r w:rsidR="00EB335B">
              <w:rPr>
                <w:noProof/>
                <w:webHidden/>
              </w:rPr>
              <w:t>37</w:t>
            </w:r>
            <w:r w:rsidR="00EB335B">
              <w:rPr>
                <w:noProof/>
                <w:webHidden/>
              </w:rPr>
              <w:fldChar w:fldCharType="end"/>
            </w:r>
          </w:hyperlink>
        </w:p>
        <w:p w14:paraId="2A9AFC5A" w14:textId="53083EF3" w:rsidR="00EB335B" w:rsidRDefault="005204CC">
          <w:pPr>
            <w:pStyle w:val="TOC1"/>
            <w:rPr>
              <w:rFonts w:asciiTheme="minorHAnsi" w:eastAsiaTheme="minorEastAsia" w:hAnsiTheme="minorHAnsi" w:cstheme="minorBidi"/>
              <w:noProof/>
              <w:color w:val="auto"/>
              <w:sz w:val="22"/>
              <w:szCs w:val="22"/>
              <w:lang w:val="en-IE" w:eastAsia="en-IE"/>
            </w:rPr>
          </w:pPr>
          <w:hyperlink w:anchor="_Toc40182425" w:history="1">
            <w:r w:rsidR="00EB335B" w:rsidRPr="00F15AD8">
              <w:rPr>
                <w:rStyle w:val="Hyperlink"/>
                <w:rFonts w:eastAsia="Calibri"/>
                <w:noProof/>
              </w:rPr>
              <w:t>APPENDIX 8</w:t>
            </w:r>
            <w:r w:rsidR="00EB335B">
              <w:rPr>
                <w:noProof/>
                <w:webHidden/>
              </w:rPr>
              <w:tab/>
            </w:r>
            <w:r w:rsidR="00EB335B">
              <w:rPr>
                <w:noProof/>
                <w:webHidden/>
              </w:rPr>
              <w:fldChar w:fldCharType="begin"/>
            </w:r>
            <w:r w:rsidR="00EB335B">
              <w:rPr>
                <w:noProof/>
                <w:webHidden/>
              </w:rPr>
              <w:instrText xml:space="preserve"> PAGEREF _Toc40182425 \h </w:instrText>
            </w:r>
            <w:r w:rsidR="00EB335B">
              <w:rPr>
                <w:noProof/>
                <w:webHidden/>
              </w:rPr>
            </w:r>
            <w:r w:rsidR="00EB335B">
              <w:rPr>
                <w:noProof/>
                <w:webHidden/>
              </w:rPr>
              <w:fldChar w:fldCharType="separate"/>
            </w:r>
            <w:r w:rsidR="00EB335B">
              <w:rPr>
                <w:noProof/>
                <w:webHidden/>
              </w:rPr>
              <w:t>38</w:t>
            </w:r>
            <w:r w:rsidR="00EB335B">
              <w:rPr>
                <w:noProof/>
                <w:webHidden/>
              </w:rPr>
              <w:fldChar w:fldCharType="end"/>
            </w:r>
          </w:hyperlink>
        </w:p>
        <w:p w14:paraId="16CFC205" w14:textId="52A7C98A" w:rsidR="00EB335B" w:rsidRDefault="005204CC">
          <w:pPr>
            <w:pStyle w:val="TOC2"/>
            <w:tabs>
              <w:tab w:val="right" w:leader="dot" w:pos="9016"/>
            </w:tabs>
            <w:rPr>
              <w:rFonts w:asciiTheme="minorHAnsi" w:eastAsiaTheme="minorEastAsia" w:hAnsiTheme="minorHAnsi" w:cstheme="minorBidi"/>
              <w:noProof/>
              <w:lang w:eastAsia="en-IE"/>
            </w:rPr>
          </w:pPr>
          <w:hyperlink w:anchor="_Toc40182426" w:history="1">
            <w:r w:rsidR="00EB335B" w:rsidRPr="00F15AD8">
              <w:rPr>
                <w:rStyle w:val="Hyperlink"/>
                <w:noProof/>
              </w:rPr>
              <w:t>Latest Updates, Advice &amp; Information</w:t>
            </w:r>
            <w:r w:rsidR="00EB335B">
              <w:rPr>
                <w:noProof/>
                <w:webHidden/>
              </w:rPr>
              <w:tab/>
            </w:r>
            <w:r w:rsidR="00EB335B">
              <w:rPr>
                <w:noProof/>
                <w:webHidden/>
              </w:rPr>
              <w:fldChar w:fldCharType="begin"/>
            </w:r>
            <w:r w:rsidR="00EB335B">
              <w:rPr>
                <w:noProof/>
                <w:webHidden/>
              </w:rPr>
              <w:instrText xml:space="preserve"> PAGEREF _Toc40182426 \h </w:instrText>
            </w:r>
            <w:r w:rsidR="00EB335B">
              <w:rPr>
                <w:noProof/>
                <w:webHidden/>
              </w:rPr>
            </w:r>
            <w:r w:rsidR="00EB335B">
              <w:rPr>
                <w:noProof/>
                <w:webHidden/>
              </w:rPr>
              <w:fldChar w:fldCharType="separate"/>
            </w:r>
            <w:r w:rsidR="00EB335B">
              <w:rPr>
                <w:noProof/>
                <w:webHidden/>
              </w:rPr>
              <w:t>38</w:t>
            </w:r>
            <w:r w:rsidR="00EB335B">
              <w:rPr>
                <w:noProof/>
                <w:webHidden/>
              </w:rPr>
              <w:fldChar w:fldCharType="end"/>
            </w:r>
          </w:hyperlink>
        </w:p>
        <w:p w14:paraId="3B52EB92" w14:textId="4494B166" w:rsidR="00EB335B" w:rsidRDefault="005204CC">
          <w:pPr>
            <w:pStyle w:val="TOC1"/>
            <w:rPr>
              <w:rFonts w:asciiTheme="minorHAnsi" w:eastAsiaTheme="minorEastAsia" w:hAnsiTheme="minorHAnsi" w:cstheme="minorBidi"/>
              <w:noProof/>
              <w:color w:val="auto"/>
              <w:sz w:val="22"/>
              <w:szCs w:val="22"/>
              <w:lang w:val="en-IE" w:eastAsia="en-IE"/>
            </w:rPr>
          </w:pPr>
          <w:hyperlink w:anchor="_Toc40182427" w:history="1">
            <w:r w:rsidR="00EB335B" w:rsidRPr="00F15AD8">
              <w:rPr>
                <w:rStyle w:val="Hyperlink"/>
                <w:rFonts w:eastAsia="Calibri"/>
                <w:noProof/>
              </w:rPr>
              <w:t>APPENDIX 9</w:t>
            </w:r>
            <w:r w:rsidR="00EB335B">
              <w:rPr>
                <w:noProof/>
                <w:webHidden/>
              </w:rPr>
              <w:tab/>
            </w:r>
            <w:r w:rsidR="00EB335B">
              <w:rPr>
                <w:noProof/>
                <w:webHidden/>
              </w:rPr>
              <w:fldChar w:fldCharType="begin"/>
            </w:r>
            <w:r w:rsidR="00EB335B">
              <w:rPr>
                <w:noProof/>
                <w:webHidden/>
              </w:rPr>
              <w:instrText xml:space="preserve"> PAGEREF _Toc40182427 \h </w:instrText>
            </w:r>
            <w:r w:rsidR="00EB335B">
              <w:rPr>
                <w:noProof/>
                <w:webHidden/>
              </w:rPr>
            </w:r>
            <w:r w:rsidR="00EB335B">
              <w:rPr>
                <w:noProof/>
                <w:webHidden/>
              </w:rPr>
              <w:fldChar w:fldCharType="separate"/>
            </w:r>
            <w:r w:rsidR="00EB335B">
              <w:rPr>
                <w:noProof/>
                <w:webHidden/>
              </w:rPr>
              <w:t>39</w:t>
            </w:r>
            <w:r w:rsidR="00EB335B">
              <w:rPr>
                <w:noProof/>
                <w:webHidden/>
              </w:rPr>
              <w:fldChar w:fldCharType="end"/>
            </w:r>
          </w:hyperlink>
        </w:p>
        <w:p w14:paraId="77240AE4" w14:textId="21466AEF" w:rsidR="00EB335B" w:rsidRDefault="005204CC">
          <w:pPr>
            <w:pStyle w:val="TOC2"/>
            <w:tabs>
              <w:tab w:val="right" w:leader="dot" w:pos="9016"/>
            </w:tabs>
            <w:rPr>
              <w:rFonts w:asciiTheme="minorHAnsi" w:eastAsiaTheme="minorEastAsia" w:hAnsiTheme="minorHAnsi" w:cstheme="minorBidi"/>
              <w:noProof/>
              <w:lang w:eastAsia="en-IE"/>
            </w:rPr>
          </w:pPr>
          <w:hyperlink w:anchor="_Toc40182428" w:history="1">
            <w:r w:rsidR="00EB335B" w:rsidRPr="00F15AD8">
              <w:rPr>
                <w:rStyle w:val="Hyperlink"/>
                <w:noProof/>
              </w:rPr>
              <w:t>Putting on / Removal of Personal Protective Equipment</w:t>
            </w:r>
            <w:r w:rsidR="00EB335B">
              <w:rPr>
                <w:noProof/>
                <w:webHidden/>
              </w:rPr>
              <w:tab/>
            </w:r>
            <w:r w:rsidR="00EB335B">
              <w:rPr>
                <w:noProof/>
                <w:webHidden/>
              </w:rPr>
              <w:fldChar w:fldCharType="begin"/>
            </w:r>
            <w:r w:rsidR="00EB335B">
              <w:rPr>
                <w:noProof/>
                <w:webHidden/>
              </w:rPr>
              <w:instrText xml:space="preserve"> PAGEREF _Toc40182428 \h </w:instrText>
            </w:r>
            <w:r w:rsidR="00EB335B">
              <w:rPr>
                <w:noProof/>
                <w:webHidden/>
              </w:rPr>
            </w:r>
            <w:r w:rsidR="00EB335B">
              <w:rPr>
                <w:noProof/>
                <w:webHidden/>
              </w:rPr>
              <w:fldChar w:fldCharType="separate"/>
            </w:r>
            <w:r w:rsidR="00EB335B">
              <w:rPr>
                <w:noProof/>
                <w:webHidden/>
              </w:rPr>
              <w:t>39</w:t>
            </w:r>
            <w:r w:rsidR="00EB335B">
              <w:rPr>
                <w:noProof/>
                <w:webHidden/>
              </w:rPr>
              <w:fldChar w:fldCharType="end"/>
            </w:r>
          </w:hyperlink>
        </w:p>
        <w:p w14:paraId="1524418E" w14:textId="1353959C" w:rsidR="00EB335B" w:rsidRDefault="005204CC">
          <w:pPr>
            <w:pStyle w:val="TOC1"/>
            <w:rPr>
              <w:rFonts w:asciiTheme="minorHAnsi" w:eastAsiaTheme="minorEastAsia" w:hAnsiTheme="minorHAnsi" w:cstheme="minorBidi"/>
              <w:noProof/>
              <w:color w:val="auto"/>
              <w:sz w:val="22"/>
              <w:szCs w:val="22"/>
              <w:lang w:val="en-IE" w:eastAsia="en-IE"/>
            </w:rPr>
          </w:pPr>
          <w:hyperlink w:anchor="_Toc40182430" w:history="1">
            <w:r w:rsidR="00EB335B" w:rsidRPr="00F15AD8">
              <w:rPr>
                <w:rStyle w:val="Hyperlink"/>
                <w:rFonts w:eastAsia="Calibri"/>
                <w:noProof/>
              </w:rPr>
              <w:t>APPENDIX 10</w:t>
            </w:r>
            <w:r w:rsidR="00EB335B">
              <w:rPr>
                <w:noProof/>
                <w:webHidden/>
              </w:rPr>
              <w:tab/>
            </w:r>
            <w:r w:rsidR="00EB335B">
              <w:rPr>
                <w:noProof/>
                <w:webHidden/>
              </w:rPr>
              <w:fldChar w:fldCharType="begin"/>
            </w:r>
            <w:r w:rsidR="00EB335B">
              <w:rPr>
                <w:noProof/>
                <w:webHidden/>
              </w:rPr>
              <w:instrText xml:space="preserve"> PAGEREF _Toc40182430 \h </w:instrText>
            </w:r>
            <w:r w:rsidR="00EB335B">
              <w:rPr>
                <w:noProof/>
                <w:webHidden/>
              </w:rPr>
            </w:r>
            <w:r w:rsidR="00EB335B">
              <w:rPr>
                <w:noProof/>
                <w:webHidden/>
              </w:rPr>
              <w:fldChar w:fldCharType="separate"/>
            </w:r>
            <w:r w:rsidR="00EB335B">
              <w:rPr>
                <w:noProof/>
                <w:webHidden/>
              </w:rPr>
              <w:t>42</w:t>
            </w:r>
            <w:r w:rsidR="00EB335B">
              <w:rPr>
                <w:noProof/>
                <w:webHidden/>
              </w:rPr>
              <w:fldChar w:fldCharType="end"/>
            </w:r>
          </w:hyperlink>
        </w:p>
        <w:p w14:paraId="2AF39C2F" w14:textId="124E4187" w:rsidR="00EB335B" w:rsidRDefault="005204CC">
          <w:pPr>
            <w:pStyle w:val="TOC2"/>
            <w:tabs>
              <w:tab w:val="right" w:leader="dot" w:pos="9016"/>
            </w:tabs>
            <w:rPr>
              <w:rFonts w:asciiTheme="minorHAnsi" w:eastAsiaTheme="minorEastAsia" w:hAnsiTheme="minorHAnsi" w:cstheme="minorBidi"/>
              <w:noProof/>
              <w:lang w:eastAsia="en-IE"/>
            </w:rPr>
          </w:pPr>
          <w:hyperlink w:anchor="_Toc40182431" w:history="1">
            <w:r w:rsidR="00EB335B" w:rsidRPr="00F15AD8">
              <w:rPr>
                <w:rStyle w:val="Hyperlink"/>
                <w:noProof/>
              </w:rPr>
              <w:t>Sample COVID -19 Site Compliance Checklist</w:t>
            </w:r>
            <w:r w:rsidR="00EB335B">
              <w:rPr>
                <w:noProof/>
                <w:webHidden/>
              </w:rPr>
              <w:tab/>
            </w:r>
            <w:r w:rsidR="00EB335B">
              <w:rPr>
                <w:noProof/>
                <w:webHidden/>
              </w:rPr>
              <w:fldChar w:fldCharType="begin"/>
            </w:r>
            <w:r w:rsidR="00EB335B">
              <w:rPr>
                <w:noProof/>
                <w:webHidden/>
              </w:rPr>
              <w:instrText xml:space="preserve"> PAGEREF _Toc40182431 \h </w:instrText>
            </w:r>
            <w:r w:rsidR="00EB335B">
              <w:rPr>
                <w:noProof/>
                <w:webHidden/>
              </w:rPr>
            </w:r>
            <w:r w:rsidR="00EB335B">
              <w:rPr>
                <w:noProof/>
                <w:webHidden/>
              </w:rPr>
              <w:fldChar w:fldCharType="separate"/>
            </w:r>
            <w:r w:rsidR="00EB335B">
              <w:rPr>
                <w:noProof/>
                <w:webHidden/>
              </w:rPr>
              <w:t>42</w:t>
            </w:r>
            <w:r w:rsidR="00EB335B">
              <w:rPr>
                <w:noProof/>
                <w:webHidden/>
              </w:rPr>
              <w:fldChar w:fldCharType="end"/>
            </w:r>
          </w:hyperlink>
        </w:p>
        <w:p w14:paraId="74AE6055" w14:textId="5EBB885F" w:rsidR="00E27BA2" w:rsidRDefault="00E27BA2">
          <w:r>
            <w:rPr>
              <w:b/>
              <w:bCs/>
              <w:noProof/>
            </w:rPr>
            <w:fldChar w:fldCharType="end"/>
          </w:r>
        </w:p>
      </w:sdtContent>
    </w:sdt>
    <w:p w14:paraId="4EC7DE45" w14:textId="64A6DAE0" w:rsidR="00683AA1" w:rsidRDefault="00683AA1" w:rsidP="00683AA1"/>
    <w:p w14:paraId="6CD45A38" w14:textId="650C4794" w:rsidR="002F3A43" w:rsidRPr="00F34CC0" w:rsidRDefault="0027234F" w:rsidP="00B35FF1">
      <w:pPr>
        <w:pStyle w:val="Heading1"/>
        <w:shd w:val="clear" w:color="auto" w:fill="F2F2F2" w:themeFill="background1" w:themeFillShade="F2"/>
        <w:jc w:val="both"/>
      </w:pPr>
      <w:bookmarkStart w:id="4" w:name="_Toc40182353"/>
      <w:r w:rsidRPr="00F34CC0">
        <w:lastRenderedPageBreak/>
        <w:t>Section 1 - Introduction</w:t>
      </w:r>
      <w:bookmarkStart w:id="5" w:name="_Toc39241225"/>
      <w:bookmarkEnd w:id="1"/>
      <w:bookmarkEnd w:id="2"/>
      <w:bookmarkEnd w:id="4"/>
    </w:p>
    <w:p w14:paraId="4F13F8AC" w14:textId="77777777" w:rsidR="00B35FF1" w:rsidRDefault="00B35FF1" w:rsidP="00682B33">
      <w:pPr>
        <w:spacing w:line="360" w:lineRule="auto"/>
        <w:jc w:val="both"/>
        <w:rPr>
          <w:b/>
          <w:bCs/>
          <w:sz w:val="24"/>
          <w:szCs w:val="24"/>
        </w:rPr>
      </w:pPr>
      <w:bookmarkStart w:id="6" w:name="_Toc39841139"/>
    </w:p>
    <w:p w14:paraId="157AC5D4" w14:textId="444ADBCD" w:rsidR="00E27BA2" w:rsidRPr="007C1A04" w:rsidRDefault="0027234F" w:rsidP="00EB335B">
      <w:pPr>
        <w:pStyle w:val="Heading2"/>
      </w:pPr>
      <w:bookmarkStart w:id="7" w:name="_Toc40182354"/>
      <w:r w:rsidRPr="007C1A04">
        <w:t>Purpose</w:t>
      </w:r>
      <w:bookmarkEnd w:id="5"/>
      <w:bookmarkEnd w:id="6"/>
      <w:bookmarkEnd w:id="7"/>
    </w:p>
    <w:p w14:paraId="6208D62F" w14:textId="115F3F99" w:rsidR="006334A9" w:rsidRPr="00DB4529" w:rsidRDefault="0027234F" w:rsidP="006334A9">
      <w:pPr>
        <w:spacing w:after="0" w:line="240" w:lineRule="auto"/>
        <w:jc w:val="both"/>
        <w:rPr>
          <w:rFonts w:asciiTheme="minorHAnsi" w:hAnsiTheme="minorHAnsi" w:cstheme="minorHAnsi"/>
          <w:sz w:val="24"/>
          <w:szCs w:val="24"/>
        </w:rPr>
      </w:pPr>
      <w:r w:rsidRPr="00721C91">
        <w:rPr>
          <w:sz w:val="24"/>
          <w:szCs w:val="24"/>
        </w:rPr>
        <w:t xml:space="preserve">The purpose of this document is to consolidate national best practice, in line with Government and HSE recommendations in relation to the management of COVID-19. This high-level document sets out the general principles to be applied to protect employees and to minimise the risk of spread of COVID-19 in the workplace. </w:t>
      </w:r>
      <w:r w:rsidR="006334A9">
        <w:rPr>
          <w:rFonts w:asciiTheme="minorHAnsi" w:hAnsiTheme="minorHAnsi" w:cstheme="minorHAnsi"/>
          <w:sz w:val="24"/>
          <w:szCs w:val="24"/>
        </w:rPr>
        <w:t>The document has been drafted in accordance with the Government’s Return to Work Safely Protocol. Th</w:t>
      </w:r>
      <w:r w:rsidR="006334A9" w:rsidRPr="00DB4529">
        <w:rPr>
          <w:rFonts w:asciiTheme="minorHAnsi" w:hAnsiTheme="minorHAnsi" w:cstheme="minorHAnsi"/>
          <w:sz w:val="24"/>
          <w:szCs w:val="24"/>
        </w:rPr>
        <w:t xml:space="preserve">is information can be used to inform the development or customisation of local policy and procedure documentation.  </w:t>
      </w:r>
    </w:p>
    <w:p w14:paraId="5F59956D" w14:textId="77777777" w:rsidR="00E27BA2" w:rsidRDefault="00E27BA2" w:rsidP="00E27BA2">
      <w:pPr>
        <w:spacing w:after="0" w:line="276" w:lineRule="auto"/>
        <w:jc w:val="both"/>
        <w:rPr>
          <w:sz w:val="24"/>
          <w:szCs w:val="24"/>
        </w:rPr>
      </w:pPr>
    </w:p>
    <w:p w14:paraId="494A8B47" w14:textId="0AC6651F" w:rsidR="002F3A43" w:rsidRDefault="004B4676" w:rsidP="00E27BA2">
      <w:pPr>
        <w:spacing w:after="0" w:line="276" w:lineRule="auto"/>
        <w:jc w:val="both"/>
        <w:rPr>
          <w:sz w:val="24"/>
          <w:szCs w:val="24"/>
        </w:rPr>
      </w:pPr>
      <w:r>
        <w:rPr>
          <w:sz w:val="24"/>
          <w:szCs w:val="24"/>
        </w:rPr>
        <w:t>T</w:t>
      </w:r>
      <w:r w:rsidR="0027234F" w:rsidRPr="00721C91">
        <w:rPr>
          <w:sz w:val="24"/>
          <w:szCs w:val="24"/>
        </w:rPr>
        <w:t xml:space="preserve">his document has been developed under the aegis of the </w:t>
      </w:r>
      <w:r w:rsidR="00135B71">
        <w:rPr>
          <w:sz w:val="24"/>
          <w:szCs w:val="24"/>
        </w:rPr>
        <w:t xml:space="preserve">Local Authority </w:t>
      </w:r>
      <w:r w:rsidR="0027234F" w:rsidRPr="00721C91">
        <w:rPr>
          <w:sz w:val="24"/>
          <w:szCs w:val="24"/>
        </w:rPr>
        <w:t xml:space="preserve">Health &amp; Safety Operational Committee and it is intended that a number of supplementary  </w:t>
      </w:r>
      <w:r>
        <w:rPr>
          <w:sz w:val="24"/>
          <w:szCs w:val="24"/>
        </w:rPr>
        <w:t xml:space="preserve">guidance operational </w:t>
      </w:r>
      <w:r w:rsidR="0027234F" w:rsidRPr="00721C91">
        <w:rPr>
          <w:sz w:val="24"/>
          <w:szCs w:val="24"/>
        </w:rPr>
        <w:t xml:space="preserve">documents will be developed to support its implementation and provide additional guidance for the various activities carried out across the sector. </w:t>
      </w:r>
    </w:p>
    <w:p w14:paraId="782206AA" w14:textId="2C1B8B99" w:rsidR="00E27BA2" w:rsidRDefault="00E27BA2" w:rsidP="00E27BA2">
      <w:pPr>
        <w:spacing w:after="0" w:line="276" w:lineRule="auto"/>
        <w:jc w:val="both"/>
        <w:rPr>
          <w:sz w:val="24"/>
          <w:szCs w:val="24"/>
        </w:rPr>
      </w:pPr>
    </w:p>
    <w:p w14:paraId="36145F09" w14:textId="77777777" w:rsidR="002F3A43" w:rsidRPr="00721C91" w:rsidRDefault="0027234F" w:rsidP="00E27BA2">
      <w:pPr>
        <w:spacing w:after="0" w:line="276" w:lineRule="auto"/>
        <w:jc w:val="both"/>
        <w:rPr>
          <w:sz w:val="24"/>
          <w:szCs w:val="24"/>
        </w:rPr>
      </w:pPr>
      <w:r w:rsidRPr="00721C91">
        <w:rPr>
          <w:sz w:val="24"/>
          <w:szCs w:val="24"/>
        </w:rPr>
        <w:t>As advice in relation to COVID-19 continues to evolve, these guidelines will be kept under review and any future national guidance will be incorporated, as necessary.</w:t>
      </w:r>
    </w:p>
    <w:p w14:paraId="468EB67C" w14:textId="21646B04" w:rsidR="002F3A43" w:rsidRDefault="002F3A43" w:rsidP="00E27BA2">
      <w:pPr>
        <w:spacing w:after="0" w:line="276" w:lineRule="auto"/>
        <w:rPr>
          <w:rFonts w:eastAsia="Times New Roman"/>
          <w:b/>
          <w:bCs/>
          <w:sz w:val="24"/>
          <w:szCs w:val="24"/>
        </w:rPr>
      </w:pPr>
    </w:p>
    <w:p w14:paraId="15FE77AD" w14:textId="06DF1913" w:rsidR="00E27BA2" w:rsidRPr="007C1A04" w:rsidRDefault="0027234F" w:rsidP="00EB335B">
      <w:pPr>
        <w:pStyle w:val="Heading2"/>
      </w:pPr>
      <w:bookmarkStart w:id="8" w:name="_Toc39241227"/>
      <w:bookmarkStart w:id="9" w:name="_Toc39841140"/>
      <w:bookmarkStart w:id="10" w:name="_Toc40182355"/>
      <w:r w:rsidRPr="007C1A04">
        <w:t>Additional Information</w:t>
      </w:r>
      <w:bookmarkEnd w:id="8"/>
      <w:bookmarkEnd w:id="9"/>
      <w:bookmarkEnd w:id="10"/>
    </w:p>
    <w:p w14:paraId="2A984650" w14:textId="2C4C808B" w:rsidR="002F3A43" w:rsidRPr="00F34CC0" w:rsidRDefault="0027234F" w:rsidP="00E27BA2">
      <w:pPr>
        <w:spacing w:after="0" w:line="276" w:lineRule="auto"/>
      </w:pPr>
      <w:r w:rsidRPr="00F34CC0">
        <w:rPr>
          <w:rFonts w:eastAsia="Times New Roman"/>
          <w:sz w:val="24"/>
          <w:szCs w:val="24"/>
        </w:rPr>
        <w:t xml:space="preserve">Local Authorities should continue to refer to the latest public health advice at </w:t>
      </w:r>
      <w:hyperlink r:id="rId12" w:history="1">
        <w:r w:rsidRPr="00F34CC0">
          <w:rPr>
            <w:rStyle w:val="Hyperlink"/>
            <w:rFonts w:eastAsia="Times New Roman"/>
            <w:sz w:val="24"/>
            <w:szCs w:val="24"/>
          </w:rPr>
          <w:t>www.gov.ie</w:t>
        </w:r>
      </w:hyperlink>
      <w:r w:rsidRPr="00F34CC0">
        <w:rPr>
          <w:rFonts w:eastAsia="Times New Roman"/>
          <w:sz w:val="24"/>
          <w:szCs w:val="24"/>
        </w:rPr>
        <w:t xml:space="preserve"> and </w:t>
      </w:r>
      <w:hyperlink r:id="rId13" w:history="1">
        <w:r w:rsidRPr="00F34CC0">
          <w:rPr>
            <w:rStyle w:val="Hyperlink"/>
            <w:rFonts w:eastAsia="Times New Roman"/>
            <w:sz w:val="24"/>
            <w:szCs w:val="24"/>
          </w:rPr>
          <w:t>www.hse.ie</w:t>
        </w:r>
      </w:hyperlink>
      <w:r w:rsidRPr="00F34CC0">
        <w:rPr>
          <w:rFonts w:eastAsia="Times New Roman"/>
          <w:sz w:val="24"/>
          <w:szCs w:val="24"/>
        </w:rPr>
        <w:t xml:space="preserve">. </w:t>
      </w:r>
    </w:p>
    <w:p w14:paraId="2ECE3B50" w14:textId="77777777" w:rsidR="002F3A43" w:rsidRPr="00F34CC0" w:rsidRDefault="002F3A43" w:rsidP="00E27BA2">
      <w:pPr>
        <w:spacing w:after="0" w:line="276" w:lineRule="auto"/>
        <w:rPr>
          <w:rFonts w:eastAsia="Times New Roman"/>
          <w:sz w:val="24"/>
          <w:szCs w:val="24"/>
        </w:rPr>
      </w:pPr>
    </w:p>
    <w:p w14:paraId="38C63425" w14:textId="77777777" w:rsidR="002F3A43" w:rsidRPr="00D826AA" w:rsidRDefault="0027234F" w:rsidP="00E27BA2">
      <w:pPr>
        <w:spacing w:after="0" w:line="276" w:lineRule="auto"/>
        <w:jc w:val="both"/>
        <w:rPr>
          <w:sz w:val="24"/>
          <w:szCs w:val="24"/>
        </w:rPr>
      </w:pPr>
      <w:r w:rsidRPr="00D826AA">
        <w:rPr>
          <w:rFonts w:eastAsia="Times New Roman"/>
          <w:sz w:val="24"/>
          <w:szCs w:val="24"/>
        </w:rPr>
        <w:t xml:space="preserve">The </w:t>
      </w:r>
      <w:r w:rsidRPr="00D826AA">
        <w:rPr>
          <w:rFonts w:cs="Calibri"/>
          <w:sz w:val="24"/>
          <w:szCs w:val="24"/>
        </w:rPr>
        <w:t xml:space="preserve">DPER Guidance and FAQs for Public Service Employers during COVID-19 contains specific advice on steps to take if an employee becomes unwell due to COVID-19 and this has been incorporated in this guidance.  </w:t>
      </w:r>
    </w:p>
    <w:p w14:paraId="26CB3F3E" w14:textId="77777777" w:rsidR="002F3A43" w:rsidRPr="00D826AA" w:rsidRDefault="002F3A43" w:rsidP="00E27BA2">
      <w:pPr>
        <w:spacing w:after="0" w:line="276" w:lineRule="auto"/>
        <w:jc w:val="both"/>
        <w:rPr>
          <w:rFonts w:cs="Calibri"/>
          <w:sz w:val="24"/>
          <w:szCs w:val="24"/>
        </w:rPr>
      </w:pPr>
    </w:p>
    <w:p w14:paraId="5E45F228" w14:textId="5E41F805" w:rsidR="002F3A43" w:rsidRDefault="0027234F" w:rsidP="00E27BA2">
      <w:pPr>
        <w:spacing w:after="0" w:line="276" w:lineRule="auto"/>
        <w:jc w:val="both"/>
        <w:rPr>
          <w:rFonts w:eastAsia="Times New Roman"/>
          <w:sz w:val="24"/>
          <w:szCs w:val="24"/>
        </w:rPr>
      </w:pPr>
      <w:r w:rsidRPr="00D826AA">
        <w:rPr>
          <w:rFonts w:eastAsia="Times New Roman"/>
          <w:sz w:val="24"/>
          <w:szCs w:val="24"/>
        </w:rPr>
        <w:t xml:space="preserve">The Health and Safety Authority has produced </w:t>
      </w:r>
      <w:hyperlink r:id="rId14" w:history="1">
        <w:r w:rsidRPr="00D826AA">
          <w:rPr>
            <w:rStyle w:val="Hyperlink"/>
            <w:rFonts w:eastAsia="Times New Roman"/>
            <w:color w:val="4471C4"/>
            <w:sz w:val="24"/>
            <w:szCs w:val="24"/>
          </w:rPr>
          <w:t>guidance for temporary home working arrangements during COVID-19 (click here)</w:t>
        </w:r>
      </w:hyperlink>
      <w:r w:rsidRPr="00D826AA">
        <w:rPr>
          <w:rFonts w:eastAsia="Times New Roman"/>
          <w:color w:val="5B9AD5"/>
          <w:sz w:val="24"/>
          <w:szCs w:val="24"/>
        </w:rPr>
        <w:t>.</w:t>
      </w:r>
      <w:r w:rsidRPr="00D826AA">
        <w:rPr>
          <w:rFonts w:eastAsia="Times New Roman"/>
          <w:sz w:val="24"/>
          <w:szCs w:val="24"/>
        </w:rPr>
        <w:t xml:space="preserve"> The Data Protection Commission have also issued useful guidance on protecting personal data when </w:t>
      </w:r>
      <w:hyperlink r:id="rId15" w:history="1">
        <w:r w:rsidRPr="00D826AA">
          <w:rPr>
            <w:rStyle w:val="Hyperlink"/>
            <w:rFonts w:eastAsia="Times New Roman"/>
            <w:sz w:val="24"/>
            <w:szCs w:val="24"/>
          </w:rPr>
          <w:t>working remotely (click here)</w:t>
        </w:r>
      </w:hyperlink>
      <w:r w:rsidRPr="00D826AA">
        <w:rPr>
          <w:rFonts w:eastAsia="Times New Roman"/>
          <w:sz w:val="24"/>
          <w:szCs w:val="24"/>
        </w:rPr>
        <w:t>.</w:t>
      </w:r>
    </w:p>
    <w:p w14:paraId="23D4BF4B" w14:textId="77777777" w:rsidR="00E27BA2" w:rsidRPr="00D826AA" w:rsidRDefault="00E27BA2" w:rsidP="00E27BA2">
      <w:pPr>
        <w:spacing w:after="0" w:line="276" w:lineRule="auto"/>
        <w:jc w:val="both"/>
        <w:rPr>
          <w:sz w:val="24"/>
          <w:szCs w:val="24"/>
        </w:rPr>
      </w:pPr>
    </w:p>
    <w:p w14:paraId="3C67D10F" w14:textId="0E179CB6" w:rsidR="002F3A43" w:rsidRDefault="0027234F" w:rsidP="00E27BA2">
      <w:pPr>
        <w:spacing w:after="0" w:line="276" w:lineRule="auto"/>
        <w:jc w:val="both"/>
        <w:rPr>
          <w:rFonts w:cs="Calibri"/>
          <w:sz w:val="24"/>
          <w:szCs w:val="24"/>
        </w:rPr>
      </w:pPr>
      <w:r w:rsidRPr="00D826AA">
        <w:rPr>
          <w:rFonts w:cs="Calibri"/>
          <w:sz w:val="24"/>
          <w:szCs w:val="24"/>
        </w:rPr>
        <w:t xml:space="preserve">Please refer to Appendix </w:t>
      </w:r>
      <w:r w:rsidR="002A3649">
        <w:rPr>
          <w:sz w:val="24"/>
          <w:szCs w:val="24"/>
        </w:rPr>
        <w:t>5</w:t>
      </w:r>
      <w:r w:rsidRPr="00D826AA">
        <w:rPr>
          <w:rFonts w:cs="Calibri"/>
          <w:sz w:val="24"/>
          <w:szCs w:val="24"/>
        </w:rPr>
        <w:t xml:space="preserve"> for a reference list of public health advice, updates and other relevant information.</w:t>
      </w:r>
    </w:p>
    <w:p w14:paraId="3AE3BA93" w14:textId="4D7965AE" w:rsidR="006334A9" w:rsidRDefault="006334A9" w:rsidP="00E27BA2">
      <w:pPr>
        <w:spacing w:after="0" w:line="276" w:lineRule="auto"/>
        <w:jc w:val="both"/>
        <w:rPr>
          <w:rFonts w:cs="Calibri"/>
          <w:sz w:val="24"/>
          <w:szCs w:val="24"/>
        </w:rPr>
      </w:pPr>
    </w:p>
    <w:p w14:paraId="453E9A9A" w14:textId="0DBDF059" w:rsidR="006334A9" w:rsidRDefault="006334A9" w:rsidP="00E27BA2">
      <w:pPr>
        <w:spacing w:after="0" w:line="276" w:lineRule="auto"/>
        <w:jc w:val="both"/>
        <w:rPr>
          <w:rFonts w:cs="Calibri"/>
          <w:sz w:val="24"/>
          <w:szCs w:val="24"/>
        </w:rPr>
      </w:pPr>
    </w:p>
    <w:p w14:paraId="4ABA371C" w14:textId="64E11086" w:rsidR="006334A9" w:rsidRDefault="006334A9" w:rsidP="00E27BA2">
      <w:pPr>
        <w:spacing w:after="0" w:line="276" w:lineRule="auto"/>
        <w:jc w:val="both"/>
        <w:rPr>
          <w:rFonts w:cs="Calibri"/>
          <w:sz w:val="24"/>
          <w:szCs w:val="24"/>
        </w:rPr>
      </w:pPr>
    </w:p>
    <w:p w14:paraId="2943DF57" w14:textId="77777777" w:rsidR="006334A9" w:rsidRDefault="006334A9" w:rsidP="00E27BA2">
      <w:pPr>
        <w:spacing w:after="0" w:line="276" w:lineRule="auto"/>
        <w:jc w:val="both"/>
        <w:rPr>
          <w:rFonts w:cs="Calibri"/>
          <w:sz w:val="24"/>
          <w:szCs w:val="24"/>
        </w:rPr>
      </w:pPr>
    </w:p>
    <w:p w14:paraId="396459E2" w14:textId="77777777" w:rsidR="00E27BA2" w:rsidRPr="00D826AA" w:rsidRDefault="00E27BA2" w:rsidP="00E27BA2">
      <w:pPr>
        <w:spacing w:after="0" w:line="276" w:lineRule="auto"/>
        <w:jc w:val="both"/>
        <w:rPr>
          <w:sz w:val="24"/>
          <w:szCs w:val="24"/>
        </w:rPr>
      </w:pPr>
    </w:p>
    <w:p w14:paraId="65C3E7DC" w14:textId="37D199F6" w:rsidR="00E27BA2" w:rsidRPr="007C1A04" w:rsidRDefault="0027234F" w:rsidP="00EB335B">
      <w:pPr>
        <w:pStyle w:val="Heading2"/>
      </w:pPr>
      <w:bookmarkStart w:id="11" w:name="_Toc39241228"/>
      <w:bookmarkStart w:id="12" w:name="_Toc39841141"/>
      <w:bookmarkStart w:id="13" w:name="_Toc40182356"/>
      <w:r w:rsidRPr="007C1A04">
        <w:t>Coronavirus (COVID-19)</w:t>
      </w:r>
      <w:bookmarkEnd w:id="11"/>
      <w:bookmarkEnd w:id="12"/>
      <w:bookmarkEnd w:id="13"/>
    </w:p>
    <w:p w14:paraId="42C8A746" w14:textId="065A8832" w:rsidR="002F3A43" w:rsidRDefault="0027234F" w:rsidP="00E27BA2">
      <w:pPr>
        <w:spacing w:after="0" w:line="276" w:lineRule="auto"/>
        <w:jc w:val="both"/>
        <w:rPr>
          <w:rFonts w:eastAsia="Times New Roman"/>
          <w:sz w:val="24"/>
          <w:szCs w:val="24"/>
        </w:rPr>
      </w:pPr>
      <w:r w:rsidRPr="00F34CC0">
        <w:rPr>
          <w:rFonts w:eastAsia="Times New Roman"/>
          <w:sz w:val="24"/>
          <w:szCs w:val="24"/>
        </w:rPr>
        <w:t xml:space="preserve">COVID-19 is a new illness that can affect your lungs and airways. It is caused by a new (novel) virus called Coronavirus.  </w:t>
      </w:r>
    </w:p>
    <w:p w14:paraId="5A279E49" w14:textId="7F0C44B6" w:rsidR="00E27BA2" w:rsidRDefault="00E27BA2" w:rsidP="00E27BA2">
      <w:pPr>
        <w:spacing w:after="0" w:line="276" w:lineRule="auto"/>
        <w:jc w:val="both"/>
        <w:rPr>
          <w:rFonts w:eastAsia="Times New Roman"/>
          <w:sz w:val="24"/>
          <w:szCs w:val="24"/>
        </w:rPr>
      </w:pPr>
    </w:p>
    <w:tbl>
      <w:tblPr>
        <w:tblW w:w="9634" w:type="dxa"/>
        <w:tblCellMar>
          <w:left w:w="10" w:type="dxa"/>
          <w:right w:w="10" w:type="dxa"/>
        </w:tblCellMar>
        <w:tblLook w:val="0000" w:firstRow="0" w:lastRow="0" w:firstColumn="0" w:lastColumn="0" w:noHBand="0" w:noVBand="0"/>
      </w:tblPr>
      <w:tblGrid>
        <w:gridCol w:w="1957"/>
        <w:gridCol w:w="7677"/>
      </w:tblGrid>
      <w:tr w:rsidR="002F3A43" w:rsidRPr="00F34CC0" w14:paraId="144C4E83" w14:textId="77777777" w:rsidTr="74387621">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6C5FB74" w14:textId="77777777" w:rsidR="002F3A43" w:rsidRPr="007C1A04" w:rsidRDefault="0027234F" w:rsidP="004E1827">
            <w:pPr>
              <w:pStyle w:val="Heading3"/>
            </w:pPr>
            <w:bookmarkStart w:id="14" w:name="_Toc40182357"/>
            <w:r w:rsidRPr="007C1A04">
              <w:t>How the virus is spread</w:t>
            </w:r>
            <w:bookmarkEnd w:id="14"/>
          </w:p>
        </w:tc>
      </w:tr>
      <w:tr w:rsidR="002F3A43" w:rsidRPr="00F34CC0" w14:paraId="23D21003" w14:textId="77777777" w:rsidTr="74387621">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6CA200" w14:textId="77777777" w:rsidR="002F3A43" w:rsidRPr="00F34CC0" w:rsidRDefault="0027234F" w:rsidP="00F34CC0">
            <w:pPr>
              <w:spacing w:after="0"/>
              <w:jc w:val="both"/>
            </w:pPr>
            <w:r w:rsidRPr="00F34CC0">
              <w:rPr>
                <w:noProof/>
                <w:lang w:eastAsia="en-IE"/>
              </w:rPr>
              <w:drawing>
                <wp:inline distT="0" distB="0" distL="0" distR="0" wp14:anchorId="36411976" wp14:editId="7A7AA08D">
                  <wp:extent cx="516069" cy="367213"/>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16069" cy="367213"/>
                          </a:xfrm>
                          <a:prstGeom prst="rect">
                            <a:avLst/>
                          </a:prstGeom>
                          <a:noFill/>
                          <a:ln>
                            <a:noFill/>
                            <a:prstDash/>
                          </a:ln>
                        </pic:spPr>
                      </pic:pic>
                    </a:graphicData>
                  </a:graphic>
                </wp:inline>
              </w:drawing>
            </w:r>
          </w:p>
        </w:tc>
        <w:tc>
          <w:tcPr>
            <w:tcW w:w="7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8FAC7F" w14:textId="77777777" w:rsidR="002F3A43" w:rsidRPr="00F34CC0" w:rsidRDefault="0027234F" w:rsidP="00F34CC0">
            <w:pPr>
              <w:spacing w:after="0"/>
              <w:jc w:val="both"/>
              <w:rPr>
                <w:rFonts w:eastAsia="Times New Roman" w:cs="Calibri"/>
              </w:rPr>
            </w:pPr>
            <w:r w:rsidRPr="00F34CC0">
              <w:rPr>
                <w:rFonts w:eastAsia="Times New Roman" w:cs="Calibri"/>
              </w:rPr>
              <w:t xml:space="preserve">COVID-19 is spread in sneeze or cough droplets. </w:t>
            </w:r>
          </w:p>
          <w:p w14:paraId="7AD95D73" w14:textId="77777777" w:rsidR="002F3A43" w:rsidRPr="00F34CC0" w:rsidRDefault="0027234F" w:rsidP="00F34CC0">
            <w:pPr>
              <w:spacing w:after="0"/>
              <w:jc w:val="both"/>
              <w:rPr>
                <w:rFonts w:eastAsia="Times New Roman" w:cs="Calibri"/>
              </w:rPr>
            </w:pPr>
            <w:r w:rsidRPr="00F34CC0">
              <w:rPr>
                <w:rFonts w:eastAsia="Times New Roman" w:cs="Calibri"/>
              </w:rPr>
              <w:t>You could get the virus if you:</w:t>
            </w:r>
          </w:p>
          <w:p w14:paraId="7FE2F265" w14:textId="77777777" w:rsidR="002F3A43" w:rsidRPr="00F34CC0" w:rsidRDefault="0027234F" w:rsidP="00F34CC0">
            <w:pPr>
              <w:pStyle w:val="ListParagraph"/>
              <w:numPr>
                <w:ilvl w:val="0"/>
                <w:numId w:val="1"/>
              </w:numPr>
              <w:spacing w:after="0" w:line="240" w:lineRule="auto"/>
              <w:jc w:val="both"/>
            </w:pPr>
            <w:r w:rsidRPr="00F34CC0">
              <w:rPr>
                <w:rFonts w:eastAsia="Times New Roman" w:cs="Calibri"/>
              </w:rPr>
              <w:t xml:space="preserve">Come </w:t>
            </w:r>
            <w:r w:rsidRPr="00F34CC0">
              <w:rPr>
                <w:rFonts w:cs="Calibri"/>
                <w:color w:val="2B3238"/>
              </w:rPr>
              <w:t xml:space="preserve">into close contact with someone who has the virus and is coughing or sneezing </w:t>
            </w:r>
          </w:p>
          <w:p w14:paraId="407A0301" w14:textId="77777777" w:rsidR="002F3A43" w:rsidRPr="00F34CC0" w:rsidRDefault="0027234F" w:rsidP="00F34CC0">
            <w:pPr>
              <w:pStyle w:val="ListParagraph"/>
              <w:numPr>
                <w:ilvl w:val="0"/>
                <w:numId w:val="1"/>
              </w:numPr>
              <w:spacing w:after="0" w:line="240" w:lineRule="auto"/>
              <w:jc w:val="both"/>
              <w:rPr>
                <w:rFonts w:cs="Calibri"/>
                <w:color w:val="2B3238"/>
              </w:rPr>
            </w:pPr>
            <w:r w:rsidRPr="00F34CC0">
              <w:rPr>
                <w:rFonts w:cs="Calibri"/>
                <w:color w:val="2B3238"/>
              </w:rPr>
              <w:t>Touch surfaces that someone who has the virus has coughed and sneezed on and bring your unwashed hands to your face (eyes, nose or mouth)</w:t>
            </w:r>
          </w:p>
        </w:tc>
      </w:tr>
      <w:tr w:rsidR="002F3A43" w:rsidRPr="00F34CC0" w14:paraId="0A4E7334" w14:textId="77777777" w:rsidTr="74387621">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4CBD03FA" w14:textId="77777777" w:rsidR="002F3A43" w:rsidRPr="007C1A04" w:rsidRDefault="0027234F" w:rsidP="004E1827">
            <w:pPr>
              <w:pStyle w:val="Heading3"/>
            </w:pPr>
            <w:bookmarkStart w:id="15" w:name="_Toc40182358"/>
            <w:r w:rsidRPr="007C1A04">
              <w:t>Symptoms</w:t>
            </w:r>
            <w:bookmarkEnd w:id="15"/>
            <w:r w:rsidRPr="007C1A04">
              <w:t xml:space="preserve"> </w:t>
            </w:r>
          </w:p>
        </w:tc>
      </w:tr>
      <w:tr w:rsidR="002F3A43" w:rsidRPr="00F34CC0" w14:paraId="38C1EB88" w14:textId="77777777" w:rsidTr="74387621">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A63C26" w14:textId="77777777" w:rsidR="002F3A43" w:rsidRPr="00F34CC0" w:rsidRDefault="0027234F" w:rsidP="00F34CC0">
            <w:pPr>
              <w:spacing w:after="0"/>
              <w:jc w:val="both"/>
            </w:pPr>
            <w:r w:rsidRPr="00F34CC0">
              <w:rPr>
                <w:noProof/>
                <w:lang w:eastAsia="en-IE"/>
              </w:rPr>
              <w:drawing>
                <wp:inline distT="0" distB="0" distL="0" distR="0" wp14:anchorId="4D6E3583" wp14:editId="1807B8D6">
                  <wp:extent cx="516069" cy="367213"/>
                  <wp:effectExtent l="0" t="0" r="0" b="0"/>
                  <wp:docPr id="3"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16069" cy="367213"/>
                          </a:xfrm>
                          <a:prstGeom prst="rect">
                            <a:avLst/>
                          </a:prstGeom>
                          <a:noFill/>
                          <a:ln>
                            <a:noFill/>
                            <a:prstDash/>
                          </a:ln>
                        </pic:spPr>
                      </pic:pic>
                    </a:graphicData>
                  </a:graphic>
                </wp:inline>
              </w:drawing>
            </w:r>
          </w:p>
          <w:p w14:paraId="4A5E68BA" w14:textId="77777777" w:rsidR="002F3A43" w:rsidRPr="00F34CC0" w:rsidRDefault="0027234F" w:rsidP="00F34CC0">
            <w:pPr>
              <w:spacing w:after="0"/>
              <w:jc w:val="both"/>
            </w:pPr>
            <w:r w:rsidRPr="00F34CC0">
              <w:rPr>
                <w:noProof/>
                <w:lang w:eastAsia="en-IE"/>
              </w:rPr>
              <w:drawing>
                <wp:inline distT="0" distB="0" distL="0" distR="0" wp14:anchorId="7B4A9FD6" wp14:editId="78E2DA7C">
                  <wp:extent cx="500085" cy="377784"/>
                  <wp:effectExtent l="0" t="0" r="0" b="3216"/>
                  <wp:docPr id="4"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00085" cy="377784"/>
                          </a:xfrm>
                          <a:prstGeom prst="rect">
                            <a:avLst/>
                          </a:prstGeom>
                          <a:noFill/>
                          <a:ln>
                            <a:noFill/>
                            <a:prstDash/>
                          </a:ln>
                        </pic:spPr>
                      </pic:pic>
                    </a:graphicData>
                  </a:graphic>
                </wp:inline>
              </w:drawing>
            </w:r>
          </w:p>
          <w:p w14:paraId="22E48934" w14:textId="77777777" w:rsidR="002F3A43" w:rsidRPr="00F34CC0" w:rsidRDefault="0027234F" w:rsidP="00F34CC0">
            <w:pPr>
              <w:spacing w:after="0"/>
              <w:jc w:val="both"/>
            </w:pPr>
            <w:r w:rsidRPr="00F34CC0">
              <w:rPr>
                <w:noProof/>
                <w:lang w:eastAsia="en-IE"/>
              </w:rPr>
              <w:drawing>
                <wp:inline distT="0" distB="0" distL="0" distR="0" wp14:anchorId="31E4D018" wp14:editId="320FE4BD">
                  <wp:extent cx="581896" cy="326349"/>
                  <wp:effectExtent l="0" t="0" r="8654" b="0"/>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81896" cy="326349"/>
                          </a:xfrm>
                          <a:prstGeom prst="rect">
                            <a:avLst/>
                          </a:prstGeom>
                          <a:noFill/>
                          <a:ln>
                            <a:noFill/>
                            <a:prstDash/>
                          </a:ln>
                        </pic:spPr>
                      </pic:pic>
                    </a:graphicData>
                  </a:graphic>
                </wp:inline>
              </w:drawing>
            </w:r>
          </w:p>
          <w:p w14:paraId="34705D5E" w14:textId="77777777" w:rsidR="002F3A43" w:rsidRPr="00F34CC0" w:rsidRDefault="002F3A43" w:rsidP="00F34CC0">
            <w:pPr>
              <w:spacing w:after="0"/>
              <w:jc w:val="both"/>
              <w:rPr>
                <w:rFonts w:eastAsia="Times New Roman"/>
              </w:rPr>
            </w:pPr>
          </w:p>
        </w:tc>
        <w:tc>
          <w:tcPr>
            <w:tcW w:w="7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BAB1F1" w14:textId="77777777" w:rsidR="002F3A43" w:rsidRPr="00F34CC0" w:rsidRDefault="0027234F" w:rsidP="00F34CC0">
            <w:pPr>
              <w:spacing w:after="0"/>
              <w:jc w:val="both"/>
              <w:rPr>
                <w:rFonts w:eastAsia="Times New Roman" w:cs="Calibri"/>
                <w:lang w:eastAsia="en-IE"/>
              </w:rPr>
            </w:pPr>
            <w:r w:rsidRPr="00F34CC0">
              <w:rPr>
                <w:rFonts w:eastAsia="Times New Roman" w:cs="Calibri"/>
                <w:lang w:eastAsia="en-IE"/>
              </w:rPr>
              <w:t>The most common symptoms include:</w:t>
            </w:r>
          </w:p>
          <w:p w14:paraId="76495FBC" w14:textId="77777777" w:rsidR="002F3A43" w:rsidRPr="00F34CC0" w:rsidRDefault="0027234F" w:rsidP="00F34CC0">
            <w:pPr>
              <w:pStyle w:val="ListParagraph"/>
              <w:numPr>
                <w:ilvl w:val="0"/>
                <w:numId w:val="2"/>
              </w:numPr>
              <w:spacing w:after="0" w:line="240" w:lineRule="auto"/>
              <w:jc w:val="both"/>
            </w:pPr>
            <w:r w:rsidRPr="00F34CC0">
              <w:rPr>
                <w:rFonts w:eastAsia="Times New Roman" w:cs="Calibri"/>
                <w:lang w:eastAsia="en-IE"/>
              </w:rPr>
              <w:t>Fever (temperature)</w:t>
            </w:r>
            <w:r w:rsidRPr="00F34CC0">
              <w:rPr>
                <w:rFonts w:eastAsia="Times New Roman" w:cs="Calibri"/>
                <w:b/>
                <w:bCs/>
                <w:lang w:eastAsia="en-IE"/>
              </w:rPr>
              <w:t> </w:t>
            </w:r>
          </w:p>
          <w:p w14:paraId="77EAB2CB" w14:textId="77777777" w:rsidR="002F3A43" w:rsidRPr="00F34CC0" w:rsidRDefault="0027234F" w:rsidP="00F34CC0">
            <w:pPr>
              <w:numPr>
                <w:ilvl w:val="0"/>
                <w:numId w:val="3"/>
              </w:numPr>
              <w:tabs>
                <w:tab w:val="left" w:pos="720"/>
              </w:tabs>
              <w:spacing w:after="0" w:line="240" w:lineRule="auto"/>
              <w:ind w:left="360" w:firstLine="0"/>
              <w:jc w:val="both"/>
            </w:pPr>
            <w:r w:rsidRPr="00F34CC0">
              <w:rPr>
                <w:rFonts w:eastAsia="Times New Roman" w:cs="Calibri"/>
                <w:lang w:eastAsia="en-IE"/>
              </w:rPr>
              <w:t>Cough</w:t>
            </w:r>
            <w:r w:rsidRPr="00F34CC0">
              <w:rPr>
                <w:rFonts w:eastAsia="Times New Roman" w:cs="Calibri"/>
                <w:b/>
                <w:bCs/>
                <w:lang w:eastAsia="en-IE"/>
              </w:rPr>
              <w:t xml:space="preserve"> – </w:t>
            </w:r>
            <w:r w:rsidRPr="00F34CC0">
              <w:rPr>
                <w:rFonts w:eastAsia="Times New Roman" w:cs="Calibri"/>
                <w:lang w:eastAsia="en-IE"/>
              </w:rPr>
              <w:t>this can be any kind of cough, not just dry</w:t>
            </w:r>
          </w:p>
          <w:p w14:paraId="01DA0D90" w14:textId="77777777" w:rsidR="002F3A43" w:rsidRPr="00F34CC0" w:rsidRDefault="0027234F" w:rsidP="00F34CC0">
            <w:pPr>
              <w:numPr>
                <w:ilvl w:val="0"/>
                <w:numId w:val="3"/>
              </w:numPr>
              <w:tabs>
                <w:tab w:val="left" w:pos="720"/>
              </w:tabs>
              <w:spacing w:after="0" w:line="240" w:lineRule="auto"/>
              <w:ind w:left="360" w:firstLine="0"/>
              <w:jc w:val="both"/>
            </w:pPr>
            <w:r w:rsidRPr="00F34CC0">
              <w:rPr>
                <w:rFonts w:eastAsia="Times New Roman" w:cs="Calibri"/>
                <w:lang w:eastAsia="en-IE"/>
              </w:rPr>
              <w:t>Shortness of breath</w:t>
            </w:r>
            <w:r w:rsidRPr="00F34CC0">
              <w:rPr>
                <w:rFonts w:eastAsia="Times New Roman" w:cs="Calibri"/>
                <w:b/>
                <w:bCs/>
                <w:lang w:eastAsia="en-IE"/>
              </w:rPr>
              <w:t> </w:t>
            </w:r>
            <w:r w:rsidRPr="00F34CC0">
              <w:rPr>
                <w:rFonts w:eastAsia="Times New Roman" w:cs="Calibri"/>
                <w:lang w:eastAsia="en-IE"/>
              </w:rPr>
              <w:t>or breathing difficulties</w:t>
            </w:r>
            <w:r w:rsidRPr="00F34CC0">
              <w:rPr>
                <w:rFonts w:eastAsia="Times New Roman" w:cs="Calibri"/>
                <w:b/>
                <w:bCs/>
                <w:lang w:eastAsia="en-IE"/>
              </w:rPr>
              <w:t> </w:t>
            </w:r>
          </w:p>
          <w:p w14:paraId="2546EB83" w14:textId="77777777" w:rsidR="002F3A43" w:rsidRPr="00F34CC0" w:rsidRDefault="002F3A43" w:rsidP="00F34CC0">
            <w:pPr>
              <w:spacing w:after="0"/>
              <w:ind w:left="360"/>
              <w:jc w:val="both"/>
              <w:rPr>
                <w:rFonts w:eastAsia="Times New Roman" w:cs="Calibri"/>
                <w:b/>
                <w:bCs/>
                <w:lang w:eastAsia="en-IE"/>
              </w:rPr>
            </w:pPr>
          </w:p>
          <w:p w14:paraId="2CC5BBC9" w14:textId="77777777" w:rsidR="002F3A43" w:rsidRPr="00F34CC0" w:rsidRDefault="0027234F" w:rsidP="00F34CC0">
            <w:pPr>
              <w:spacing w:after="0"/>
              <w:jc w:val="both"/>
            </w:pPr>
            <w:r w:rsidRPr="00F34CC0">
              <w:rPr>
                <w:rFonts w:eastAsia="Times New Roman" w:cs="Calibri"/>
                <w:lang w:eastAsia="en-IE"/>
              </w:rPr>
              <w:t>It can take up to 14 days for symptoms to appear.  Any employee displaying symptoms of COVID-19 should not attend the workplace. </w:t>
            </w:r>
            <w:r w:rsidRPr="00F34CC0">
              <w:rPr>
                <w:rFonts w:eastAsia="Times New Roman" w:cs="Calibri"/>
                <w:b/>
                <w:bCs/>
                <w:lang w:eastAsia="en-IE"/>
              </w:rPr>
              <w:t> </w:t>
            </w:r>
            <w:r w:rsidRPr="00F34CC0">
              <w:rPr>
                <w:rFonts w:eastAsia="Times New Roman" w:cs="Calibri"/>
                <w:lang w:eastAsia="en-IE"/>
              </w:rPr>
              <w:t>Persons displaying symptoms must contact their GP, self-isolate and not attend work for 14 days. </w:t>
            </w:r>
          </w:p>
        </w:tc>
      </w:tr>
      <w:tr w:rsidR="002F3A43" w:rsidRPr="00F34CC0" w14:paraId="72DF493F" w14:textId="77777777" w:rsidTr="74387621">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2758E43" w14:textId="77777777" w:rsidR="002F3A43" w:rsidRPr="007C1A04" w:rsidRDefault="0027234F" w:rsidP="004E1827">
            <w:pPr>
              <w:pStyle w:val="Heading3"/>
            </w:pPr>
            <w:bookmarkStart w:id="16" w:name="_Toc40182359"/>
            <w:r w:rsidRPr="007C1A04">
              <w:t>Protection against getting COVID-19</w:t>
            </w:r>
            <w:bookmarkEnd w:id="16"/>
          </w:p>
        </w:tc>
      </w:tr>
      <w:tr w:rsidR="002F3A43" w:rsidRPr="00F34CC0" w14:paraId="1B11C85D" w14:textId="77777777" w:rsidTr="74387621">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09FCD5" w14:textId="77777777" w:rsidR="002F3A43" w:rsidRPr="00F34CC0" w:rsidRDefault="0027234F" w:rsidP="00F34CC0">
            <w:pPr>
              <w:spacing w:after="0"/>
              <w:jc w:val="both"/>
            </w:pPr>
            <w:r w:rsidRPr="00F34CC0">
              <w:rPr>
                <w:noProof/>
                <w:lang w:eastAsia="en-IE"/>
              </w:rPr>
              <w:drawing>
                <wp:inline distT="0" distB="0" distL="0" distR="0" wp14:anchorId="26C6ED18" wp14:editId="388281AB">
                  <wp:extent cx="1030163" cy="784655"/>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030163" cy="784655"/>
                          </a:xfrm>
                          <a:prstGeom prst="rect">
                            <a:avLst/>
                          </a:prstGeom>
                          <a:noFill/>
                          <a:ln>
                            <a:noFill/>
                            <a:prstDash/>
                          </a:ln>
                        </pic:spPr>
                      </pic:pic>
                    </a:graphicData>
                  </a:graphic>
                </wp:inline>
              </w:drawing>
            </w:r>
          </w:p>
        </w:tc>
        <w:tc>
          <w:tcPr>
            <w:tcW w:w="7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6D64" w14:textId="77777777" w:rsidR="002F3A43" w:rsidRPr="00F34CC0" w:rsidRDefault="0027234F" w:rsidP="00F34CC0">
            <w:pPr>
              <w:spacing w:after="0"/>
              <w:jc w:val="both"/>
              <w:rPr>
                <w:rFonts w:eastAsia="Times New Roman"/>
              </w:rPr>
            </w:pPr>
            <w:r w:rsidRPr="00F34CC0">
              <w:rPr>
                <w:rFonts w:eastAsia="Times New Roman"/>
              </w:rPr>
              <w:t xml:space="preserve">Wash hands regularly and avoid touching your face with hands. Hand gels with at least 60% alcohol content can be used if soap and water and not available.  </w:t>
            </w:r>
          </w:p>
          <w:p w14:paraId="21B27277" w14:textId="77777777" w:rsidR="002F3A43" w:rsidRPr="00F34CC0" w:rsidRDefault="002F3A43" w:rsidP="00F34CC0">
            <w:pPr>
              <w:spacing w:after="0"/>
              <w:jc w:val="both"/>
              <w:rPr>
                <w:rFonts w:eastAsia="Times New Roman"/>
              </w:rPr>
            </w:pPr>
          </w:p>
          <w:p w14:paraId="55DE109A" w14:textId="77777777" w:rsidR="002F3A43" w:rsidRPr="00F34CC0" w:rsidRDefault="0027234F" w:rsidP="00F34CC0">
            <w:pPr>
              <w:spacing w:after="0"/>
              <w:jc w:val="both"/>
              <w:rPr>
                <w:rFonts w:eastAsia="Times New Roman" w:cs="Calibri"/>
                <w:lang w:eastAsia="en-IE"/>
              </w:rPr>
            </w:pPr>
            <w:r w:rsidRPr="00F34CC0">
              <w:rPr>
                <w:rFonts w:eastAsia="Times New Roman" w:cs="Calibri"/>
                <w:lang w:eastAsia="en-IE"/>
              </w:rPr>
              <w:t>See HSE for posters &amp; videos on correct hand washing techniques</w:t>
            </w:r>
          </w:p>
          <w:p w14:paraId="432FC7D3" w14:textId="76660B2A" w:rsidR="002F3A43" w:rsidRPr="00F34CC0" w:rsidRDefault="005204CC" w:rsidP="00F34CC0">
            <w:pPr>
              <w:spacing w:after="0"/>
              <w:jc w:val="both"/>
            </w:pPr>
            <w:hyperlink r:id="rId20" w:history="1">
              <w:r w:rsidR="0027234F" w:rsidRPr="00F34CC0">
                <w:rPr>
                  <w:rStyle w:val="Hyperlink"/>
                  <w:rFonts w:eastAsia="Times New Roman" w:cs="Calibri"/>
                  <w:lang w:eastAsia="en-IE"/>
                </w:rPr>
                <w:t>https://www2.hse.ie/wellbeing/how-to-wash-your-hands.html</w:t>
              </w:r>
            </w:hyperlink>
          </w:p>
        </w:tc>
      </w:tr>
    </w:tbl>
    <w:p w14:paraId="1440620B" w14:textId="77777777" w:rsidR="002F3A43" w:rsidRPr="00F34CC0" w:rsidRDefault="002F3A43" w:rsidP="00F34CC0">
      <w:pPr>
        <w:spacing w:after="0"/>
        <w:rPr>
          <w:vanish/>
        </w:rPr>
      </w:pPr>
    </w:p>
    <w:tbl>
      <w:tblPr>
        <w:tblW w:w="9634" w:type="dxa"/>
        <w:tblLayout w:type="fixed"/>
        <w:tblCellMar>
          <w:left w:w="10" w:type="dxa"/>
          <w:right w:w="10" w:type="dxa"/>
        </w:tblCellMar>
        <w:tblLook w:val="0000" w:firstRow="0" w:lastRow="0" w:firstColumn="0" w:lastColumn="0" w:noHBand="0" w:noVBand="0"/>
      </w:tblPr>
      <w:tblGrid>
        <w:gridCol w:w="1978"/>
        <w:gridCol w:w="7656"/>
      </w:tblGrid>
      <w:tr w:rsidR="002F3A43" w:rsidRPr="00F34CC0" w14:paraId="1D7ADA3E" w14:textId="77777777" w:rsidTr="74387621">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0" w:type="dxa"/>
              <w:bottom w:w="0" w:type="dxa"/>
              <w:right w:w="0" w:type="dxa"/>
            </w:tcMar>
          </w:tcPr>
          <w:p w14:paraId="04FDF3B3" w14:textId="77777777" w:rsidR="002F3A43" w:rsidRPr="007C1A04" w:rsidRDefault="0027234F" w:rsidP="004E1827">
            <w:pPr>
              <w:pStyle w:val="Heading3"/>
            </w:pPr>
            <w:bookmarkStart w:id="17" w:name="_Toc40182360"/>
            <w:r w:rsidRPr="007C1A04">
              <w:rPr>
                <w:lang w:eastAsia="en-IE"/>
              </w:rPr>
              <w:t>Cough Etiquette / Respiratory Hygiene</w:t>
            </w:r>
            <w:bookmarkEnd w:id="17"/>
            <w:r w:rsidRPr="007C1A04">
              <w:rPr>
                <w:lang w:eastAsia="en-IE"/>
              </w:rPr>
              <w:t> </w:t>
            </w:r>
          </w:p>
        </w:tc>
      </w:tr>
      <w:tr w:rsidR="002F3A43" w:rsidRPr="00F34CC0" w14:paraId="7B031876" w14:textId="77777777" w:rsidTr="74387621">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D13498E" w14:textId="77777777" w:rsidR="002F3A43" w:rsidRPr="00F34CC0" w:rsidRDefault="0027234F" w:rsidP="00F34CC0">
            <w:pPr>
              <w:spacing w:after="0" w:line="240" w:lineRule="auto"/>
              <w:jc w:val="both"/>
            </w:pPr>
            <w:r w:rsidRPr="00F34CC0">
              <w:rPr>
                <w:noProof/>
                <w:lang w:eastAsia="en-IE"/>
              </w:rPr>
              <w:drawing>
                <wp:inline distT="0" distB="0" distL="0" distR="0" wp14:anchorId="01B54FB2" wp14:editId="23BF1996">
                  <wp:extent cx="968861" cy="867381"/>
                  <wp:effectExtent l="0" t="0" r="2689" b="0"/>
                  <wp:docPr id="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968861" cy="867381"/>
                          </a:xfrm>
                          <a:prstGeom prst="rect">
                            <a:avLst/>
                          </a:prstGeom>
                          <a:noFill/>
                          <a:ln>
                            <a:noFill/>
                            <a:prstDash/>
                          </a:ln>
                        </pic:spPr>
                      </pic:pic>
                    </a:graphicData>
                  </a:graphic>
                </wp:inline>
              </w:drawing>
            </w:r>
            <w:r w:rsidRPr="00F34CC0">
              <w:rPr>
                <w:rFonts w:eastAsia="Times New Roman" w:cs="Calibri"/>
                <w:b/>
                <w:bCs/>
                <w:lang w:eastAsia="en-IE"/>
              </w:rPr>
              <w:t> </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7F97593" w14:textId="77777777" w:rsidR="002F3A43" w:rsidRPr="00F34CC0" w:rsidRDefault="0027234F" w:rsidP="00F34CC0">
            <w:pPr>
              <w:spacing w:after="0" w:line="240" w:lineRule="auto"/>
              <w:jc w:val="both"/>
            </w:pPr>
            <w:r w:rsidRPr="00F34CC0">
              <w:rPr>
                <w:rFonts w:eastAsia="Times New Roman" w:cs="Calibri"/>
                <w:lang w:eastAsia="en-IE"/>
              </w:rPr>
              <w:t>One of the best ways to prevent person to person spread of respiratory viruses, including COVID-19 is to use proper hand hygiene and respiratory etiquette.</w:t>
            </w:r>
            <w:r w:rsidRPr="00F34CC0">
              <w:rPr>
                <w:rFonts w:eastAsia="Times New Roman" w:cs="Calibri"/>
                <w:b/>
                <w:bCs/>
                <w:lang w:eastAsia="en-IE"/>
              </w:rPr>
              <w:t xml:space="preserve">  </w:t>
            </w:r>
            <w:r w:rsidRPr="00F34CC0">
              <w:rPr>
                <w:rFonts w:eastAsia="Times New Roman" w:cs="Calibri"/>
                <w:lang w:eastAsia="en-IE"/>
              </w:rPr>
              <w:t>Follow this advice as strictly as possible and encourage others to follow too. </w:t>
            </w:r>
          </w:p>
          <w:p w14:paraId="78204996" w14:textId="77777777" w:rsidR="002F3A43" w:rsidRPr="00F34CC0" w:rsidRDefault="0027234F" w:rsidP="00F34CC0">
            <w:pPr>
              <w:spacing w:after="0" w:line="240" w:lineRule="auto"/>
              <w:jc w:val="both"/>
            </w:pPr>
            <w:r w:rsidRPr="00F34CC0">
              <w:rPr>
                <w:rFonts w:eastAsia="Times New Roman" w:cs="Calibri"/>
                <w:color w:val="70AD47"/>
                <w:lang w:eastAsia="en-IE"/>
              </w:rPr>
              <w:t> </w:t>
            </w:r>
            <w:r w:rsidRPr="00F34CC0">
              <w:rPr>
                <w:rFonts w:eastAsia="Times New Roman" w:cs="Calibri"/>
                <w:b/>
                <w:bCs/>
                <w:color w:val="70AD47"/>
                <w:lang w:eastAsia="en-IE"/>
              </w:rPr>
              <w:t>Do</w:t>
            </w:r>
            <w:r w:rsidRPr="00F34CC0">
              <w:rPr>
                <w:rFonts w:eastAsia="Times New Roman" w:cs="Calibri"/>
                <w:lang w:eastAsia="en-IE"/>
              </w:rPr>
              <w:t> </w:t>
            </w:r>
          </w:p>
          <w:p w14:paraId="09B400BF" w14:textId="77777777" w:rsidR="002F3A43" w:rsidRPr="00F34CC0" w:rsidRDefault="0027234F" w:rsidP="00F34CC0">
            <w:pPr>
              <w:pStyle w:val="ListParagraph"/>
              <w:numPr>
                <w:ilvl w:val="0"/>
                <w:numId w:val="4"/>
              </w:numPr>
              <w:spacing w:after="0" w:line="240" w:lineRule="auto"/>
              <w:ind w:left="422"/>
              <w:rPr>
                <w:rFonts w:eastAsia="Times New Roman" w:cs="Calibri"/>
                <w:lang w:eastAsia="en-IE"/>
              </w:rPr>
            </w:pPr>
            <w:r w:rsidRPr="00F34CC0">
              <w:rPr>
                <w:rFonts w:eastAsia="Times New Roman" w:cs="Calibri"/>
                <w:lang w:eastAsia="en-IE"/>
              </w:rPr>
              <w:t>Wash your hands properly and often. </w:t>
            </w:r>
          </w:p>
          <w:p w14:paraId="598D5F99" w14:textId="77777777" w:rsidR="002F3A43" w:rsidRPr="00F34CC0" w:rsidRDefault="0027234F" w:rsidP="00F34CC0">
            <w:pPr>
              <w:pStyle w:val="ListParagraph"/>
              <w:numPr>
                <w:ilvl w:val="0"/>
                <w:numId w:val="4"/>
              </w:numPr>
              <w:spacing w:after="0" w:line="240" w:lineRule="auto"/>
              <w:ind w:left="422"/>
              <w:rPr>
                <w:rFonts w:eastAsia="Times New Roman" w:cs="Calibri"/>
                <w:lang w:eastAsia="en-IE"/>
              </w:rPr>
            </w:pPr>
            <w:r w:rsidRPr="00F34CC0">
              <w:rPr>
                <w:rFonts w:eastAsia="Times New Roman" w:cs="Calibri"/>
                <w:lang w:eastAsia="en-IE"/>
              </w:rPr>
              <w:t>Cover your mouth and nose with a tissue or your sleeve when you cough and sneeze. </w:t>
            </w:r>
          </w:p>
          <w:p w14:paraId="1F9963F9" w14:textId="77777777" w:rsidR="002F3A43" w:rsidRPr="00F34CC0" w:rsidRDefault="0027234F" w:rsidP="00F34CC0">
            <w:pPr>
              <w:pStyle w:val="ListParagraph"/>
              <w:numPr>
                <w:ilvl w:val="0"/>
                <w:numId w:val="4"/>
              </w:numPr>
              <w:spacing w:after="0" w:line="240" w:lineRule="auto"/>
              <w:ind w:left="422"/>
              <w:rPr>
                <w:rFonts w:eastAsia="Times New Roman" w:cs="Calibri"/>
                <w:lang w:eastAsia="en-IE"/>
              </w:rPr>
            </w:pPr>
            <w:r w:rsidRPr="00F34CC0">
              <w:rPr>
                <w:rFonts w:eastAsia="Times New Roman" w:cs="Calibri"/>
                <w:lang w:eastAsia="en-IE"/>
              </w:rPr>
              <w:t>Put used tissues into a bin and wash your hands. </w:t>
            </w:r>
          </w:p>
          <w:p w14:paraId="5A9D16CE" w14:textId="77777777" w:rsidR="002F3A43" w:rsidRPr="00F34CC0" w:rsidRDefault="0027234F" w:rsidP="00F34CC0">
            <w:pPr>
              <w:pStyle w:val="ListParagraph"/>
              <w:numPr>
                <w:ilvl w:val="0"/>
                <w:numId w:val="4"/>
              </w:numPr>
              <w:spacing w:after="0" w:line="240" w:lineRule="auto"/>
              <w:ind w:left="422"/>
              <w:rPr>
                <w:rFonts w:eastAsia="Times New Roman" w:cs="Calibri"/>
                <w:lang w:eastAsia="en-IE"/>
              </w:rPr>
            </w:pPr>
            <w:r w:rsidRPr="00F34CC0">
              <w:rPr>
                <w:rFonts w:eastAsia="Times New Roman" w:cs="Calibri"/>
                <w:lang w:eastAsia="en-IE"/>
              </w:rPr>
              <w:t>Clean and disinfect frequently touched objects and surfaces. </w:t>
            </w:r>
          </w:p>
          <w:p w14:paraId="5780C463" w14:textId="77777777" w:rsidR="002F3A43" w:rsidRPr="00F34CC0" w:rsidRDefault="0027234F" w:rsidP="00F34CC0">
            <w:pPr>
              <w:spacing w:after="0" w:line="240" w:lineRule="auto"/>
              <w:jc w:val="both"/>
            </w:pPr>
            <w:r w:rsidRPr="00F34CC0">
              <w:rPr>
                <w:rFonts w:eastAsia="Times New Roman" w:cs="Calibri"/>
                <w:b/>
                <w:bCs/>
                <w:color w:val="FF0000"/>
                <w:lang w:eastAsia="en-IE"/>
              </w:rPr>
              <w:t>Don't</w:t>
            </w:r>
            <w:r w:rsidRPr="00F34CC0">
              <w:rPr>
                <w:rFonts w:eastAsia="Times New Roman" w:cs="Calibri"/>
                <w:lang w:eastAsia="en-IE"/>
              </w:rPr>
              <w:t> </w:t>
            </w:r>
          </w:p>
          <w:p w14:paraId="01FAE4DB" w14:textId="77777777" w:rsidR="002F3A43" w:rsidRPr="00F34CC0" w:rsidRDefault="0027234F" w:rsidP="00F34CC0">
            <w:pPr>
              <w:pStyle w:val="ListParagraph"/>
              <w:numPr>
                <w:ilvl w:val="0"/>
                <w:numId w:val="5"/>
              </w:numPr>
              <w:spacing w:after="0" w:line="240" w:lineRule="auto"/>
              <w:ind w:left="416" w:hanging="283"/>
              <w:jc w:val="both"/>
              <w:rPr>
                <w:rFonts w:eastAsia="Times New Roman" w:cs="Calibri"/>
                <w:lang w:eastAsia="en-IE"/>
              </w:rPr>
            </w:pPr>
            <w:r w:rsidRPr="00F34CC0">
              <w:rPr>
                <w:rFonts w:eastAsia="Times New Roman" w:cs="Calibri"/>
                <w:lang w:eastAsia="en-IE"/>
              </w:rPr>
              <w:t>Do not touch your eyes, nose or mouth if your hands are not clean. </w:t>
            </w:r>
          </w:p>
          <w:p w14:paraId="112A65B3" w14:textId="77777777" w:rsidR="002F3A43" w:rsidRPr="00F34CC0" w:rsidRDefault="0027234F" w:rsidP="00F34CC0">
            <w:pPr>
              <w:pStyle w:val="ListParagraph"/>
              <w:numPr>
                <w:ilvl w:val="0"/>
                <w:numId w:val="5"/>
              </w:numPr>
              <w:spacing w:after="0" w:line="240" w:lineRule="auto"/>
              <w:ind w:left="416" w:hanging="283"/>
            </w:pPr>
            <w:r w:rsidRPr="00F34CC0">
              <w:rPr>
                <w:rFonts w:eastAsia="Times New Roman" w:cs="Calibri"/>
                <w:lang w:eastAsia="en-IE"/>
              </w:rPr>
              <w:t>Do not share objects that touch your mouth – for example, bottles, cups.</w:t>
            </w:r>
          </w:p>
          <w:p w14:paraId="228C4A17" w14:textId="77777777" w:rsidR="002F3A43" w:rsidRPr="00F34CC0" w:rsidRDefault="002F3A43" w:rsidP="00F34CC0">
            <w:pPr>
              <w:pStyle w:val="ListParagraph"/>
              <w:spacing w:after="0" w:line="240" w:lineRule="auto"/>
              <w:ind w:left="416"/>
              <w:rPr>
                <w:rFonts w:eastAsia="Times New Roman" w:cs="Calibri"/>
                <w:b/>
                <w:bCs/>
                <w:lang w:eastAsia="en-IE"/>
              </w:rPr>
            </w:pPr>
          </w:p>
        </w:tc>
      </w:tr>
      <w:tr w:rsidR="002F3A43" w:rsidRPr="00F34CC0" w14:paraId="49F8C7D7" w14:textId="77777777" w:rsidTr="74387621">
        <w:tc>
          <w:tcPr>
            <w:tcW w:w="9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0" w:type="dxa"/>
              <w:bottom w:w="0" w:type="dxa"/>
              <w:right w:w="0" w:type="dxa"/>
            </w:tcMar>
          </w:tcPr>
          <w:p w14:paraId="40CE6B57" w14:textId="77777777" w:rsidR="002F3A43" w:rsidRPr="007C1A04" w:rsidRDefault="0027234F" w:rsidP="004E1827">
            <w:pPr>
              <w:pStyle w:val="Heading3"/>
            </w:pPr>
            <w:bookmarkStart w:id="18" w:name="_Toc40182361"/>
            <w:r w:rsidRPr="007C1A04">
              <w:t>Cleaning</w:t>
            </w:r>
            <w:bookmarkEnd w:id="18"/>
            <w:r w:rsidRPr="007C1A04">
              <w:t xml:space="preserve"> </w:t>
            </w:r>
          </w:p>
        </w:tc>
      </w:tr>
      <w:tr w:rsidR="002F3A43" w:rsidRPr="00F34CC0" w14:paraId="2F237E56" w14:textId="77777777" w:rsidTr="74387621">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81757C6" w14:textId="77777777" w:rsidR="002F3A43" w:rsidRPr="00F34CC0" w:rsidRDefault="0027234F" w:rsidP="00F34CC0">
            <w:pPr>
              <w:spacing w:after="0" w:line="240" w:lineRule="auto"/>
              <w:jc w:val="both"/>
            </w:pPr>
            <w:r w:rsidRPr="00F34CC0">
              <w:rPr>
                <w:noProof/>
                <w:lang w:eastAsia="en-IE"/>
              </w:rPr>
              <w:drawing>
                <wp:inline distT="0" distB="0" distL="0" distR="0" wp14:anchorId="754552A1" wp14:editId="7F7FD1BC">
                  <wp:extent cx="1126970" cy="934324"/>
                  <wp:effectExtent l="0" t="0" r="0" b="0"/>
                  <wp:docPr id="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126970" cy="934324"/>
                          </a:xfrm>
                          <a:prstGeom prst="rect">
                            <a:avLst/>
                          </a:prstGeom>
                          <a:noFill/>
                          <a:ln>
                            <a:noFill/>
                            <a:prstDash/>
                          </a:ln>
                        </pic:spPr>
                      </pic:pic>
                    </a:graphicData>
                  </a:graphic>
                </wp:inline>
              </w:drawing>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28F2A82" w14:textId="77777777" w:rsidR="002F3A43" w:rsidRPr="00F34CC0" w:rsidRDefault="0027234F" w:rsidP="00F34CC0">
            <w:pPr>
              <w:spacing w:after="0" w:line="240" w:lineRule="auto"/>
              <w:jc w:val="both"/>
            </w:pPr>
            <w:r w:rsidRPr="00F34CC0">
              <w:rPr>
                <w:rFonts w:eastAsia="Times New Roman" w:cs="Calibri"/>
                <w:lang w:eastAsia="en-IE"/>
              </w:rPr>
              <w:t xml:space="preserve">Enhanced cleaning regimes should be implemented ensuring that all frequently touched objects and surfaces are regularly cleaned and disinfected. </w:t>
            </w:r>
          </w:p>
          <w:p w14:paraId="295EA66D" w14:textId="77777777" w:rsidR="002F3A43" w:rsidRPr="00F34CC0" w:rsidRDefault="002F3A43" w:rsidP="00F34CC0">
            <w:pPr>
              <w:spacing w:after="0" w:line="240" w:lineRule="auto"/>
              <w:jc w:val="both"/>
              <w:rPr>
                <w:rFonts w:eastAsia="Times New Roman" w:cs="Calibri"/>
                <w:lang w:eastAsia="en-IE"/>
              </w:rPr>
            </w:pPr>
          </w:p>
        </w:tc>
      </w:tr>
    </w:tbl>
    <w:p w14:paraId="71E1333A" w14:textId="7BC92691" w:rsidR="00E27BA2" w:rsidRPr="007C1A04" w:rsidRDefault="0027234F" w:rsidP="00EB335B">
      <w:pPr>
        <w:pStyle w:val="Heading2"/>
      </w:pPr>
      <w:bookmarkStart w:id="19" w:name="_Toc39841142"/>
      <w:bookmarkStart w:id="20" w:name="_Toc40182362"/>
      <w:r w:rsidRPr="007C1A04">
        <w:t>Physical Distancing</w:t>
      </w:r>
      <w:bookmarkEnd w:id="19"/>
      <w:bookmarkEnd w:id="20"/>
    </w:p>
    <w:p w14:paraId="3DF10421" w14:textId="77777777" w:rsidR="002F3A43" w:rsidRPr="007979BF" w:rsidRDefault="0027234F" w:rsidP="00E27BA2">
      <w:pPr>
        <w:spacing w:after="0" w:line="276" w:lineRule="auto"/>
        <w:jc w:val="both"/>
        <w:rPr>
          <w:sz w:val="24"/>
          <w:szCs w:val="24"/>
        </w:rPr>
      </w:pPr>
      <w:r w:rsidRPr="007979BF">
        <w:rPr>
          <w:sz w:val="24"/>
          <w:szCs w:val="24"/>
        </w:rPr>
        <w:t xml:space="preserve">Physical distancing (also known as social distancing) aims, through a variety of means, to decrease or interrupt the spread of COVID-19. It does this by minimising contact between potentially infected individuals and healthy individuals. </w:t>
      </w:r>
    </w:p>
    <w:p w14:paraId="62384A3E" w14:textId="77777777" w:rsidR="002F3A43" w:rsidRPr="00D826AA" w:rsidRDefault="002F3A43" w:rsidP="00E27BA2">
      <w:pPr>
        <w:spacing w:after="0" w:line="276" w:lineRule="auto"/>
        <w:jc w:val="both"/>
        <w:rPr>
          <w:sz w:val="24"/>
          <w:szCs w:val="24"/>
        </w:rPr>
      </w:pPr>
    </w:p>
    <w:p w14:paraId="248507B7" w14:textId="1BCAB99C" w:rsidR="002F3A43" w:rsidRDefault="0027234F" w:rsidP="00E27BA2">
      <w:pPr>
        <w:spacing w:after="0" w:line="276" w:lineRule="auto"/>
        <w:jc w:val="both"/>
        <w:rPr>
          <w:sz w:val="24"/>
          <w:szCs w:val="24"/>
        </w:rPr>
      </w:pPr>
      <w:r w:rsidRPr="00D826AA">
        <w:rPr>
          <w:sz w:val="24"/>
          <w:szCs w:val="24"/>
        </w:rPr>
        <w:t xml:space="preserve">The current recommended distance to be maintained between people to minimise risk of transmission is 2 metres. </w:t>
      </w:r>
    </w:p>
    <w:p w14:paraId="4B3F47F3" w14:textId="77777777" w:rsidR="00A65EEA" w:rsidRPr="00D826AA" w:rsidRDefault="00A65EEA" w:rsidP="00E27BA2">
      <w:pPr>
        <w:spacing w:after="0" w:line="276" w:lineRule="auto"/>
        <w:jc w:val="both"/>
        <w:rPr>
          <w:sz w:val="24"/>
          <w:szCs w:val="24"/>
        </w:rPr>
      </w:pPr>
    </w:p>
    <w:p w14:paraId="094FA6EE" w14:textId="1479FBBF" w:rsidR="002F3A43" w:rsidRPr="00D826AA" w:rsidRDefault="0027234F" w:rsidP="00E27BA2">
      <w:pPr>
        <w:spacing w:after="0" w:line="276" w:lineRule="auto"/>
        <w:jc w:val="both"/>
        <w:rPr>
          <w:sz w:val="24"/>
          <w:szCs w:val="24"/>
        </w:rPr>
      </w:pPr>
      <w:r w:rsidRPr="00D826AA">
        <w:rPr>
          <w:sz w:val="24"/>
          <w:szCs w:val="24"/>
        </w:rPr>
        <w:t xml:space="preserve">The recommendations for physical </w:t>
      </w:r>
      <w:r w:rsidR="00991E48" w:rsidRPr="00D826AA">
        <w:rPr>
          <w:sz w:val="24"/>
          <w:szCs w:val="24"/>
        </w:rPr>
        <w:t xml:space="preserve">distancing </w:t>
      </w:r>
      <w:r w:rsidRPr="00D826AA">
        <w:rPr>
          <w:sz w:val="24"/>
          <w:szCs w:val="24"/>
        </w:rPr>
        <w:t>are to:</w:t>
      </w:r>
    </w:p>
    <w:p w14:paraId="4FC3A711" w14:textId="51DD1CF4" w:rsidR="002F3A43" w:rsidRPr="004B4676" w:rsidRDefault="0027234F" w:rsidP="003274FC">
      <w:pPr>
        <w:pStyle w:val="ListParagraph"/>
        <w:numPr>
          <w:ilvl w:val="0"/>
          <w:numId w:val="41"/>
        </w:numPr>
        <w:spacing w:after="0" w:line="276" w:lineRule="auto"/>
        <w:jc w:val="both"/>
        <w:rPr>
          <w:sz w:val="24"/>
          <w:szCs w:val="24"/>
        </w:rPr>
      </w:pPr>
      <w:r w:rsidRPr="004B4676">
        <w:rPr>
          <w:sz w:val="24"/>
          <w:szCs w:val="24"/>
        </w:rPr>
        <w:t>keep 2 metre</w:t>
      </w:r>
      <w:r w:rsidR="00135B71">
        <w:rPr>
          <w:sz w:val="24"/>
          <w:szCs w:val="24"/>
        </w:rPr>
        <w:t>s</w:t>
      </w:r>
      <w:r w:rsidRPr="004B4676">
        <w:rPr>
          <w:sz w:val="24"/>
          <w:szCs w:val="24"/>
        </w:rPr>
        <w:t xml:space="preserve"> of space between you and other people</w:t>
      </w:r>
      <w:r w:rsidR="00D826AA" w:rsidRPr="004B4676">
        <w:rPr>
          <w:sz w:val="24"/>
          <w:szCs w:val="24"/>
        </w:rPr>
        <w:t>,</w:t>
      </w:r>
    </w:p>
    <w:p w14:paraId="1FED1045" w14:textId="54F6663A" w:rsidR="002F3A43" w:rsidRPr="004B4676" w:rsidRDefault="0027234F" w:rsidP="003274FC">
      <w:pPr>
        <w:pStyle w:val="ListParagraph"/>
        <w:numPr>
          <w:ilvl w:val="0"/>
          <w:numId w:val="41"/>
        </w:numPr>
        <w:spacing w:after="0" w:line="276" w:lineRule="auto"/>
        <w:jc w:val="both"/>
        <w:rPr>
          <w:sz w:val="24"/>
          <w:szCs w:val="24"/>
        </w:rPr>
      </w:pPr>
      <w:r w:rsidRPr="004B4676">
        <w:rPr>
          <w:sz w:val="24"/>
          <w:szCs w:val="24"/>
        </w:rPr>
        <w:t>implement a no hand shaking policy</w:t>
      </w:r>
      <w:r w:rsidR="00D826AA" w:rsidRPr="004B4676">
        <w:rPr>
          <w:sz w:val="24"/>
          <w:szCs w:val="24"/>
        </w:rPr>
        <w:t>,</w:t>
      </w:r>
    </w:p>
    <w:p w14:paraId="6495D96B" w14:textId="5CDE58D7" w:rsidR="002F3A43" w:rsidRPr="004B4676" w:rsidRDefault="0027234F" w:rsidP="003274FC">
      <w:pPr>
        <w:pStyle w:val="ListParagraph"/>
        <w:numPr>
          <w:ilvl w:val="0"/>
          <w:numId w:val="41"/>
        </w:numPr>
        <w:spacing w:after="0" w:line="276" w:lineRule="auto"/>
        <w:jc w:val="both"/>
        <w:rPr>
          <w:sz w:val="24"/>
          <w:szCs w:val="24"/>
        </w:rPr>
      </w:pPr>
      <w:r w:rsidRPr="004B4676">
        <w:rPr>
          <w:sz w:val="24"/>
          <w:szCs w:val="24"/>
        </w:rPr>
        <w:t>avoid any crowded place</w:t>
      </w:r>
      <w:r w:rsidR="00991E48" w:rsidRPr="004B4676">
        <w:rPr>
          <w:sz w:val="24"/>
          <w:szCs w:val="24"/>
        </w:rPr>
        <w:t>s</w:t>
      </w:r>
      <w:r w:rsidR="00D826AA" w:rsidRPr="004B4676">
        <w:rPr>
          <w:sz w:val="24"/>
          <w:szCs w:val="24"/>
        </w:rPr>
        <w:t>,</w:t>
      </w:r>
    </w:p>
    <w:p w14:paraId="63C2BA1B" w14:textId="56801A83" w:rsidR="002F3A43" w:rsidRPr="004B4676" w:rsidRDefault="004B4676" w:rsidP="003274FC">
      <w:pPr>
        <w:pStyle w:val="ListParagraph"/>
        <w:numPr>
          <w:ilvl w:val="0"/>
          <w:numId w:val="41"/>
        </w:numPr>
        <w:spacing w:after="0" w:line="276" w:lineRule="auto"/>
        <w:jc w:val="both"/>
        <w:rPr>
          <w:sz w:val="24"/>
          <w:szCs w:val="24"/>
        </w:rPr>
      </w:pPr>
      <w:r>
        <w:rPr>
          <w:sz w:val="24"/>
          <w:szCs w:val="24"/>
        </w:rPr>
        <w:t xml:space="preserve">office space </w:t>
      </w:r>
      <w:r w:rsidR="0027234F" w:rsidRPr="004B4676">
        <w:rPr>
          <w:sz w:val="24"/>
          <w:szCs w:val="24"/>
        </w:rPr>
        <w:t>must be organised in such a way that physical distances are maintained</w:t>
      </w:r>
      <w:r w:rsidR="00D826AA" w:rsidRPr="004B4676">
        <w:rPr>
          <w:sz w:val="24"/>
          <w:szCs w:val="24"/>
        </w:rPr>
        <w:t>,</w:t>
      </w:r>
    </w:p>
    <w:p w14:paraId="406A8EA7" w14:textId="6CA37AFC" w:rsidR="002F3A43" w:rsidRPr="004B4676" w:rsidRDefault="0027234F" w:rsidP="003274FC">
      <w:pPr>
        <w:pStyle w:val="ListParagraph"/>
        <w:numPr>
          <w:ilvl w:val="0"/>
          <w:numId w:val="41"/>
        </w:numPr>
        <w:spacing w:after="0" w:line="276" w:lineRule="auto"/>
        <w:jc w:val="both"/>
        <w:rPr>
          <w:sz w:val="24"/>
          <w:szCs w:val="24"/>
        </w:rPr>
      </w:pPr>
      <w:r w:rsidRPr="004B4676">
        <w:rPr>
          <w:sz w:val="24"/>
          <w:szCs w:val="24"/>
        </w:rPr>
        <w:t>Where possible, organise employees into teams /crews who consistently work and take breaks together. The teams should be as small as is reasonably practicable in the context of the work to be done</w:t>
      </w:r>
      <w:r w:rsidR="00D826AA" w:rsidRPr="004B4676">
        <w:rPr>
          <w:sz w:val="24"/>
          <w:szCs w:val="24"/>
        </w:rPr>
        <w:t>,</w:t>
      </w:r>
    </w:p>
    <w:p w14:paraId="52EF6546" w14:textId="56B20198" w:rsidR="002F3A43" w:rsidRPr="004B4676" w:rsidRDefault="0027234F" w:rsidP="003274FC">
      <w:pPr>
        <w:pStyle w:val="ListParagraph"/>
        <w:numPr>
          <w:ilvl w:val="0"/>
          <w:numId w:val="41"/>
        </w:numPr>
        <w:spacing w:after="0" w:line="276" w:lineRule="auto"/>
        <w:jc w:val="both"/>
        <w:rPr>
          <w:sz w:val="24"/>
          <w:szCs w:val="24"/>
        </w:rPr>
      </w:pPr>
      <w:r w:rsidRPr="004B4676">
        <w:rPr>
          <w:sz w:val="24"/>
          <w:szCs w:val="24"/>
        </w:rPr>
        <w:t>organise breaks in such a way as to facilitate maintenance of physical distancing</w:t>
      </w:r>
      <w:r w:rsidR="00D826AA" w:rsidRPr="004B4676">
        <w:rPr>
          <w:sz w:val="24"/>
          <w:szCs w:val="24"/>
        </w:rPr>
        <w:t>,</w:t>
      </w:r>
      <w:r w:rsidRPr="004B4676">
        <w:rPr>
          <w:sz w:val="24"/>
          <w:szCs w:val="24"/>
        </w:rPr>
        <w:t xml:space="preserve"> </w:t>
      </w:r>
    </w:p>
    <w:p w14:paraId="450D08A5" w14:textId="6305D457" w:rsidR="002F3A43" w:rsidRPr="004B4676" w:rsidRDefault="0027234F" w:rsidP="003274FC">
      <w:pPr>
        <w:pStyle w:val="ListParagraph"/>
        <w:numPr>
          <w:ilvl w:val="0"/>
          <w:numId w:val="41"/>
        </w:numPr>
        <w:spacing w:after="0" w:line="276" w:lineRule="auto"/>
        <w:jc w:val="both"/>
        <w:rPr>
          <w:sz w:val="24"/>
          <w:szCs w:val="24"/>
        </w:rPr>
      </w:pPr>
      <w:r w:rsidRPr="004B4676">
        <w:rPr>
          <w:sz w:val="24"/>
          <w:szCs w:val="24"/>
        </w:rPr>
        <w:t>conduct meetings as much as possible using online remote means. Where face to face meetings are necessary, the length of the meeting and the numbers attending should be kept to a minimum and participants must maintain physical distancing at all times</w:t>
      </w:r>
      <w:r w:rsidR="00D826AA" w:rsidRPr="004B4676">
        <w:rPr>
          <w:sz w:val="24"/>
          <w:szCs w:val="24"/>
        </w:rPr>
        <w:t>,</w:t>
      </w:r>
    </w:p>
    <w:p w14:paraId="20117018" w14:textId="77777777" w:rsidR="002F3A43" w:rsidRPr="004B4676" w:rsidRDefault="0027234F" w:rsidP="003274FC">
      <w:pPr>
        <w:pStyle w:val="ListParagraph"/>
        <w:numPr>
          <w:ilvl w:val="0"/>
          <w:numId w:val="41"/>
        </w:numPr>
        <w:spacing w:after="0" w:line="276" w:lineRule="auto"/>
        <w:jc w:val="both"/>
        <w:rPr>
          <w:sz w:val="24"/>
          <w:szCs w:val="24"/>
        </w:rPr>
      </w:pPr>
      <w:r w:rsidRPr="004B4676">
        <w:rPr>
          <w:sz w:val="24"/>
          <w:szCs w:val="24"/>
        </w:rPr>
        <w:t>reorganise and rearrange working and break areas. For example, placing tables and chairs far enough apart in canteens,</w:t>
      </w:r>
    </w:p>
    <w:p w14:paraId="58060D80" w14:textId="2AE08C00" w:rsidR="002F3A43" w:rsidRDefault="0027234F" w:rsidP="003274FC">
      <w:pPr>
        <w:pStyle w:val="ListParagraph"/>
        <w:numPr>
          <w:ilvl w:val="0"/>
          <w:numId w:val="41"/>
        </w:numPr>
        <w:spacing w:after="0" w:line="276" w:lineRule="auto"/>
        <w:jc w:val="both"/>
        <w:rPr>
          <w:sz w:val="24"/>
          <w:szCs w:val="24"/>
        </w:rPr>
      </w:pPr>
      <w:r w:rsidRPr="00D826AA">
        <w:rPr>
          <w:sz w:val="24"/>
          <w:szCs w:val="24"/>
        </w:rPr>
        <w:t xml:space="preserve">provide </w:t>
      </w:r>
      <w:r w:rsidR="00AF2920" w:rsidRPr="00D826AA">
        <w:rPr>
          <w:sz w:val="24"/>
          <w:szCs w:val="24"/>
        </w:rPr>
        <w:t>one-way</w:t>
      </w:r>
      <w:r w:rsidRPr="00D826AA">
        <w:rPr>
          <w:sz w:val="24"/>
          <w:szCs w:val="24"/>
        </w:rPr>
        <w:t xml:space="preserve"> systems for access/egress routes in the workplace where practicable</w:t>
      </w:r>
    </w:p>
    <w:p w14:paraId="14FA03D5" w14:textId="51553652" w:rsidR="002F3A7C" w:rsidRPr="00C04659" w:rsidRDefault="002F3A7C" w:rsidP="003274FC">
      <w:pPr>
        <w:pStyle w:val="ListParagraph"/>
        <w:numPr>
          <w:ilvl w:val="0"/>
          <w:numId w:val="41"/>
        </w:numPr>
        <w:spacing w:after="0" w:line="276" w:lineRule="auto"/>
        <w:jc w:val="both"/>
        <w:rPr>
          <w:sz w:val="24"/>
          <w:szCs w:val="24"/>
        </w:rPr>
      </w:pPr>
      <w:r w:rsidRPr="00C04659">
        <w:rPr>
          <w:sz w:val="24"/>
          <w:szCs w:val="24"/>
        </w:rPr>
        <w:t xml:space="preserve">implement physical distancing during any outdoor work activity. For outdoor work activities, facilities for frequent hand hygiene should be available. </w:t>
      </w:r>
    </w:p>
    <w:p w14:paraId="6B3E0F85" w14:textId="77777777" w:rsidR="005A041A" w:rsidRDefault="005A041A" w:rsidP="00E27BA2">
      <w:pPr>
        <w:spacing w:after="0" w:line="276" w:lineRule="auto"/>
        <w:jc w:val="both"/>
        <w:rPr>
          <w:sz w:val="24"/>
          <w:szCs w:val="24"/>
        </w:rPr>
      </w:pPr>
    </w:p>
    <w:p w14:paraId="6A64976A" w14:textId="5D1E3758" w:rsidR="002F3A43" w:rsidRPr="00D826AA" w:rsidRDefault="0027234F" w:rsidP="00E27BA2">
      <w:pPr>
        <w:spacing w:after="0" w:line="276" w:lineRule="auto"/>
        <w:jc w:val="both"/>
        <w:rPr>
          <w:sz w:val="24"/>
          <w:szCs w:val="24"/>
        </w:rPr>
      </w:pPr>
      <w:r w:rsidRPr="00D826AA">
        <w:rPr>
          <w:sz w:val="24"/>
          <w:szCs w:val="24"/>
        </w:rPr>
        <w:t xml:space="preserve">In settings where 2 metre separation cannot be ensured by organisational means, alternative protective measures should be put in place, for example: </w:t>
      </w:r>
    </w:p>
    <w:p w14:paraId="3011A7C3" w14:textId="1A187F01" w:rsidR="002F3A43" w:rsidRPr="00D826AA" w:rsidRDefault="0027234F" w:rsidP="003274FC">
      <w:pPr>
        <w:pStyle w:val="ListParagraph"/>
        <w:numPr>
          <w:ilvl w:val="0"/>
          <w:numId w:val="42"/>
        </w:numPr>
        <w:spacing w:after="0" w:line="276" w:lineRule="auto"/>
        <w:jc w:val="both"/>
        <w:rPr>
          <w:sz w:val="24"/>
          <w:szCs w:val="24"/>
        </w:rPr>
      </w:pPr>
      <w:r w:rsidRPr="00D826AA">
        <w:rPr>
          <w:sz w:val="24"/>
          <w:szCs w:val="24"/>
        </w:rPr>
        <w:t xml:space="preserve">Install </w:t>
      </w:r>
      <w:r w:rsidR="00897DE7">
        <w:rPr>
          <w:sz w:val="24"/>
          <w:szCs w:val="24"/>
        </w:rPr>
        <w:t xml:space="preserve">temporary </w:t>
      </w:r>
      <w:r w:rsidRPr="00D826AA">
        <w:rPr>
          <w:sz w:val="24"/>
          <w:szCs w:val="24"/>
        </w:rPr>
        <w:t>physical barriers, such as clear plastic guards between employees</w:t>
      </w:r>
      <w:r w:rsidR="00897DE7">
        <w:rPr>
          <w:sz w:val="24"/>
          <w:szCs w:val="24"/>
        </w:rPr>
        <w:t xml:space="preserve"> for the duration of the pandemic.</w:t>
      </w:r>
    </w:p>
    <w:p w14:paraId="305D9DB0" w14:textId="2C502769" w:rsidR="002F3A43" w:rsidRPr="00D826AA" w:rsidRDefault="0027234F" w:rsidP="003274FC">
      <w:pPr>
        <w:pStyle w:val="ListParagraph"/>
        <w:numPr>
          <w:ilvl w:val="0"/>
          <w:numId w:val="42"/>
        </w:numPr>
        <w:spacing w:after="0" w:line="276" w:lineRule="auto"/>
        <w:jc w:val="both"/>
        <w:rPr>
          <w:sz w:val="24"/>
          <w:szCs w:val="24"/>
        </w:rPr>
      </w:pPr>
      <w:r w:rsidRPr="00D826AA">
        <w:rPr>
          <w:sz w:val="24"/>
          <w:szCs w:val="24"/>
        </w:rPr>
        <w:t>Maintain at least a distance of 1 metre or as much distance as is reasonably practicable</w:t>
      </w:r>
      <w:r w:rsidR="00897DE7">
        <w:rPr>
          <w:sz w:val="24"/>
          <w:szCs w:val="24"/>
        </w:rPr>
        <w:t>.</w:t>
      </w:r>
    </w:p>
    <w:p w14:paraId="0252196C" w14:textId="643E4CE5" w:rsidR="002F3A43" w:rsidRPr="00897DE7" w:rsidRDefault="00897DE7" w:rsidP="003274FC">
      <w:pPr>
        <w:pStyle w:val="ListParagraph"/>
        <w:numPr>
          <w:ilvl w:val="0"/>
          <w:numId w:val="42"/>
        </w:numPr>
        <w:spacing w:after="0" w:line="276" w:lineRule="auto"/>
        <w:jc w:val="both"/>
        <w:rPr>
          <w:rFonts w:cs="Calibri"/>
          <w:sz w:val="24"/>
          <w:szCs w:val="24"/>
          <w:shd w:val="clear" w:color="auto" w:fill="FFFF00"/>
        </w:rPr>
      </w:pPr>
      <w:r w:rsidRPr="00897DE7">
        <w:rPr>
          <w:sz w:val="24"/>
          <w:szCs w:val="24"/>
        </w:rPr>
        <w:t>P</w:t>
      </w:r>
      <w:r w:rsidR="0027234F" w:rsidRPr="00897DE7">
        <w:rPr>
          <w:sz w:val="24"/>
          <w:szCs w:val="24"/>
        </w:rPr>
        <w:t xml:space="preserve">rovide hand washing facilities, and other hand hygiene aids, such as hand sanitisers, wipes etc. that are readily accessible </w:t>
      </w:r>
      <w:r>
        <w:rPr>
          <w:sz w:val="24"/>
          <w:szCs w:val="24"/>
        </w:rPr>
        <w:t>t</w:t>
      </w:r>
      <w:r w:rsidR="0027234F" w:rsidRPr="00897DE7">
        <w:rPr>
          <w:sz w:val="24"/>
          <w:szCs w:val="24"/>
        </w:rPr>
        <w:t xml:space="preserve">o employees </w:t>
      </w:r>
    </w:p>
    <w:p w14:paraId="6527ED2D" w14:textId="77777777" w:rsidR="002F3A43" w:rsidRPr="00F34CC0" w:rsidRDefault="002F3A43" w:rsidP="00F34CC0">
      <w:pPr>
        <w:spacing w:after="0" w:line="360" w:lineRule="auto"/>
        <w:jc w:val="both"/>
        <w:rPr>
          <w:rFonts w:eastAsia="Times New Roman"/>
          <w:sz w:val="24"/>
          <w:szCs w:val="24"/>
          <w:shd w:val="clear" w:color="auto" w:fill="FFFF00"/>
        </w:rPr>
      </w:pPr>
    </w:p>
    <w:p w14:paraId="101B1C9A" w14:textId="77777777" w:rsidR="00B61039" w:rsidRDefault="00B61039" w:rsidP="00B61039">
      <w:pPr>
        <w:suppressAutoHyphens w:val="0"/>
        <w:spacing w:line="256" w:lineRule="auto"/>
        <w:rPr>
          <w:rFonts w:eastAsia="Times New Roman"/>
          <w:b/>
          <w:sz w:val="24"/>
          <w:szCs w:val="24"/>
        </w:rPr>
      </w:pPr>
      <w:r>
        <w:br w:type="page"/>
      </w:r>
    </w:p>
    <w:p w14:paraId="769D6F32" w14:textId="1B730514" w:rsidR="002F3A43" w:rsidRPr="004E1827" w:rsidRDefault="0027234F" w:rsidP="00AF2920">
      <w:pPr>
        <w:pStyle w:val="Heading1"/>
        <w:spacing w:before="0" w:line="276" w:lineRule="auto"/>
      </w:pPr>
      <w:bookmarkStart w:id="21" w:name="_Toc40182363"/>
      <w:r w:rsidRPr="004E1827">
        <w:t xml:space="preserve">Section 2 COVID-19 </w:t>
      </w:r>
      <w:r w:rsidR="001E3573" w:rsidRPr="004E1827">
        <w:t>Reopening Local Authorities</w:t>
      </w:r>
      <w:bookmarkEnd w:id="21"/>
      <w:r w:rsidR="001E3573" w:rsidRPr="004E1827">
        <w:t xml:space="preserve"> </w:t>
      </w:r>
    </w:p>
    <w:p w14:paraId="10BFCA2D" w14:textId="55ADA532" w:rsidR="002F3A43" w:rsidRDefault="002F3A43" w:rsidP="00AF2920">
      <w:pPr>
        <w:pStyle w:val="NormalWeb"/>
        <w:spacing w:before="0" w:after="0" w:line="276" w:lineRule="auto"/>
        <w:jc w:val="both"/>
        <w:rPr>
          <w:rFonts w:ascii="Calibri" w:hAnsi="Calibri" w:cs="Calibri"/>
          <w:b/>
          <w:bCs/>
          <w:shd w:val="clear" w:color="auto" w:fill="FFFF00"/>
        </w:rPr>
      </w:pPr>
    </w:p>
    <w:p w14:paraId="00972D14" w14:textId="40BBDBAF" w:rsidR="001E3573" w:rsidRDefault="001E3573" w:rsidP="00AF2920">
      <w:pPr>
        <w:spacing w:after="0" w:line="276" w:lineRule="auto"/>
        <w:jc w:val="both"/>
        <w:rPr>
          <w:sz w:val="24"/>
          <w:szCs w:val="24"/>
        </w:rPr>
      </w:pPr>
      <w:r>
        <w:rPr>
          <w:sz w:val="24"/>
          <w:szCs w:val="24"/>
        </w:rPr>
        <w:t>In these exceptional circumstances and given the ongoing risk posed by COVID-19, it is necessary to put in place measures to protect staff and the public.</w:t>
      </w:r>
    </w:p>
    <w:p w14:paraId="01E7A7AA" w14:textId="77777777" w:rsidR="00E27BA2" w:rsidRPr="00C04659" w:rsidRDefault="00E27BA2" w:rsidP="00E27BA2">
      <w:pPr>
        <w:spacing w:after="0" w:line="276" w:lineRule="auto"/>
        <w:jc w:val="both"/>
        <w:rPr>
          <w:sz w:val="24"/>
          <w:szCs w:val="24"/>
        </w:rPr>
      </w:pPr>
    </w:p>
    <w:p w14:paraId="3DF24873" w14:textId="120DC6FC" w:rsidR="00E27BA2" w:rsidRPr="00C04659" w:rsidRDefault="00971323" w:rsidP="00EB335B">
      <w:pPr>
        <w:pStyle w:val="Heading2"/>
      </w:pPr>
      <w:bookmarkStart w:id="22" w:name="_Toc40182364"/>
      <w:r w:rsidRPr="00C04659">
        <w:t>Employer</w:t>
      </w:r>
      <w:r w:rsidR="00413802" w:rsidRPr="00C04659">
        <w:t>:</w:t>
      </w:r>
      <w:bookmarkEnd w:id="22"/>
      <w:r w:rsidR="00413802" w:rsidRPr="00C04659">
        <w:t xml:space="preserve"> </w:t>
      </w:r>
    </w:p>
    <w:p w14:paraId="27BA0B95" w14:textId="12D23CDF" w:rsidR="00546C82" w:rsidRPr="00C04659" w:rsidRDefault="00546C82" w:rsidP="003274FC">
      <w:pPr>
        <w:pStyle w:val="ListParagraph"/>
        <w:numPr>
          <w:ilvl w:val="0"/>
          <w:numId w:val="43"/>
        </w:numPr>
        <w:spacing w:after="0" w:line="276" w:lineRule="auto"/>
        <w:jc w:val="both"/>
        <w:rPr>
          <w:sz w:val="24"/>
          <w:szCs w:val="24"/>
        </w:rPr>
      </w:pPr>
      <w:r w:rsidRPr="00C04659">
        <w:rPr>
          <w:sz w:val="24"/>
          <w:szCs w:val="24"/>
        </w:rPr>
        <w:t>Develop and/or update the COVID-19 Business Response Plan</w:t>
      </w:r>
    </w:p>
    <w:p w14:paraId="2675E95E" w14:textId="77777777" w:rsidR="00E27BA2" w:rsidRPr="00C04659" w:rsidRDefault="00E27BA2" w:rsidP="00E27BA2">
      <w:pPr>
        <w:pStyle w:val="ListParagraph"/>
        <w:spacing w:after="0" w:line="276" w:lineRule="auto"/>
        <w:jc w:val="both"/>
        <w:rPr>
          <w:sz w:val="24"/>
          <w:szCs w:val="24"/>
        </w:rPr>
      </w:pPr>
    </w:p>
    <w:p w14:paraId="253AC501" w14:textId="3EE831F8" w:rsidR="00E27BA2" w:rsidRPr="00C04659" w:rsidRDefault="0016149E" w:rsidP="003274FC">
      <w:pPr>
        <w:pStyle w:val="ListParagraph"/>
        <w:numPr>
          <w:ilvl w:val="0"/>
          <w:numId w:val="43"/>
        </w:numPr>
        <w:spacing w:after="0" w:line="276" w:lineRule="auto"/>
        <w:jc w:val="both"/>
        <w:rPr>
          <w:sz w:val="24"/>
          <w:szCs w:val="24"/>
        </w:rPr>
      </w:pPr>
      <w:r w:rsidRPr="00C04659">
        <w:rPr>
          <w:sz w:val="24"/>
          <w:szCs w:val="24"/>
        </w:rPr>
        <w:t xml:space="preserve">Carry out a review of all workspaces to ensure that physical distancing measures can be adhered to.  A combination of office working, remote working, extended working day and weekend working arrangements should be explored.  Working arrangements should be rotated where possible to ensure that employees are being treated with fairness and equity and to comply with Organisation of Working Time Act.  </w:t>
      </w:r>
    </w:p>
    <w:p w14:paraId="04AABDAA" w14:textId="77777777" w:rsidR="00E27BA2" w:rsidRPr="00C04659" w:rsidRDefault="00E27BA2" w:rsidP="00E27BA2">
      <w:pPr>
        <w:pStyle w:val="ListParagraph"/>
        <w:spacing w:after="0" w:line="276" w:lineRule="auto"/>
        <w:jc w:val="both"/>
        <w:rPr>
          <w:sz w:val="24"/>
          <w:szCs w:val="24"/>
        </w:rPr>
      </w:pPr>
    </w:p>
    <w:p w14:paraId="068040EC" w14:textId="77777777" w:rsidR="00683AA1" w:rsidRPr="00C04659" w:rsidRDefault="00683AA1" w:rsidP="003274FC">
      <w:pPr>
        <w:pStyle w:val="ListParagraph"/>
        <w:numPr>
          <w:ilvl w:val="0"/>
          <w:numId w:val="43"/>
        </w:numPr>
        <w:spacing w:after="0" w:line="276" w:lineRule="auto"/>
        <w:jc w:val="both"/>
        <w:rPr>
          <w:sz w:val="24"/>
          <w:szCs w:val="24"/>
        </w:rPr>
      </w:pPr>
      <w:r w:rsidRPr="00C04659">
        <w:rPr>
          <w:sz w:val="24"/>
          <w:szCs w:val="24"/>
        </w:rPr>
        <w:t>Develop or amend policies and procedures for prompt identification and isolation of workers who may have symptoms of COVID-19. The prompt identification and isolation of potentially infectious individuals is a crucial step in protecting the worker involved, their colleagues or others at the workplace. Refer to:</w:t>
      </w:r>
    </w:p>
    <w:p w14:paraId="01475F4D" w14:textId="77777777" w:rsidR="00683AA1" w:rsidRPr="00C04659" w:rsidRDefault="00683AA1" w:rsidP="003274FC">
      <w:pPr>
        <w:pStyle w:val="ListParagraph"/>
        <w:numPr>
          <w:ilvl w:val="1"/>
          <w:numId w:val="43"/>
        </w:numPr>
        <w:spacing w:after="0" w:line="276" w:lineRule="auto"/>
        <w:jc w:val="both"/>
        <w:rPr>
          <w:sz w:val="24"/>
          <w:szCs w:val="24"/>
        </w:rPr>
      </w:pPr>
      <w:r w:rsidRPr="00C04659">
        <w:rPr>
          <w:sz w:val="24"/>
          <w:szCs w:val="24"/>
        </w:rPr>
        <w:t xml:space="preserve">Appendix 1 for Sample Procedure on Dealing with COVID-19 Suspect Cases at Work. </w:t>
      </w:r>
    </w:p>
    <w:p w14:paraId="2A1FBDFA" w14:textId="77777777" w:rsidR="00683AA1" w:rsidRPr="00C04659" w:rsidRDefault="00683AA1" w:rsidP="003274FC">
      <w:pPr>
        <w:pStyle w:val="ListParagraph"/>
        <w:numPr>
          <w:ilvl w:val="1"/>
          <w:numId w:val="43"/>
        </w:numPr>
        <w:spacing w:after="0" w:line="276" w:lineRule="auto"/>
        <w:jc w:val="both"/>
        <w:rPr>
          <w:sz w:val="24"/>
          <w:szCs w:val="24"/>
        </w:rPr>
      </w:pPr>
      <w:r w:rsidRPr="00C04659">
        <w:rPr>
          <w:sz w:val="24"/>
          <w:szCs w:val="24"/>
        </w:rPr>
        <w:t>Appendix 2 for Sample Procedure for COVID-19 Confirmed Case at Work</w:t>
      </w:r>
    </w:p>
    <w:p w14:paraId="1EC7F1B8" w14:textId="6CD1D98C" w:rsidR="00683AA1" w:rsidRPr="00C04659" w:rsidRDefault="00683AA1" w:rsidP="003274FC">
      <w:pPr>
        <w:pStyle w:val="ListParagraph"/>
        <w:numPr>
          <w:ilvl w:val="1"/>
          <w:numId w:val="43"/>
        </w:numPr>
        <w:spacing w:after="0" w:line="276" w:lineRule="auto"/>
        <w:jc w:val="both"/>
        <w:rPr>
          <w:sz w:val="24"/>
          <w:szCs w:val="24"/>
        </w:rPr>
      </w:pPr>
      <w:r w:rsidRPr="00C04659">
        <w:rPr>
          <w:sz w:val="24"/>
          <w:szCs w:val="24"/>
        </w:rPr>
        <w:t>Appendix 3 for COVID-19 Employee Return to Work Process – Suspected / Confirmed Case</w:t>
      </w:r>
    </w:p>
    <w:p w14:paraId="4993C3A0" w14:textId="77777777" w:rsidR="00E27BA2" w:rsidRPr="0016149E" w:rsidRDefault="00E27BA2" w:rsidP="00E27BA2">
      <w:pPr>
        <w:pStyle w:val="ListParagraph"/>
        <w:spacing w:after="0" w:line="276" w:lineRule="auto"/>
        <w:ind w:left="1440"/>
        <w:jc w:val="both"/>
        <w:rPr>
          <w:color w:val="C00000"/>
          <w:sz w:val="24"/>
          <w:szCs w:val="24"/>
        </w:rPr>
      </w:pPr>
    </w:p>
    <w:p w14:paraId="771F0E80" w14:textId="44C49D07" w:rsidR="002F3A43" w:rsidRDefault="0027234F" w:rsidP="003274FC">
      <w:pPr>
        <w:pStyle w:val="ListParagraph"/>
        <w:numPr>
          <w:ilvl w:val="0"/>
          <w:numId w:val="43"/>
        </w:numPr>
        <w:spacing w:after="0" w:line="276" w:lineRule="auto"/>
        <w:jc w:val="both"/>
        <w:rPr>
          <w:sz w:val="24"/>
          <w:szCs w:val="24"/>
        </w:rPr>
      </w:pPr>
      <w:r w:rsidRPr="00D826AA">
        <w:rPr>
          <w:sz w:val="24"/>
          <w:szCs w:val="24"/>
        </w:rPr>
        <w:t>Establish and issue a pre-return to work form</w:t>
      </w:r>
      <w:r w:rsidR="001E3573">
        <w:rPr>
          <w:sz w:val="24"/>
          <w:szCs w:val="24"/>
        </w:rPr>
        <w:t xml:space="preserve">. This form is required for employees </w:t>
      </w:r>
      <w:r w:rsidR="00135B71">
        <w:rPr>
          <w:sz w:val="24"/>
          <w:szCs w:val="24"/>
        </w:rPr>
        <w:t xml:space="preserve">who have been remote working </w:t>
      </w:r>
      <w:r w:rsidR="001E3573">
        <w:rPr>
          <w:sz w:val="24"/>
          <w:szCs w:val="24"/>
        </w:rPr>
        <w:t xml:space="preserve">and any new staff being recruited. </w:t>
      </w:r>
      <w:r w:rsidRPr="00D826AA">
        <w:rPr>
          <w:sz w:val="24"/>
          <w:szCs w:val="24"/>
        </w:rPr>
        <w:t xml:space="preserve">This form should seek confirmation that the employee, to the best of their knowledge, has no symptoms of COVID-19 and also confirm that the worker is not self-isolating or awaiting the results of a COVID-19 test.  A template Pre-Return to Work Form is attached at Appendix </w:t>
      </w:r>
      <w:r w:rsidR="00683AA1">
        <w:rPr>
          <w:sz w:val="24"/>
          <w:szCs w:val="24"/>
        </w:rPr>
        <w:t>5</w:t>
      </w:r>
      <w:r w:rsidRPr="00D826AA">
        <w:rPr>
          <w:sz w:val="24"/>
          <w:szCs w:val="24"/>
        </w:rPr>
        <w:t xml:space="preserve">. </w:t>
      </w:r>
    </w:p>
    <w:p w14:paraId="45C8EF75" w14:textId="77777777" w:rsidR="00E27BA2" w:rsidRDefault="00E27BA2" w:rsidP="00E27BA2">
      <w:pPr>
        <w:pStyle w:val="ListParagraph"/>
        <w:spacing w:after="0" w:line="276" w:lineRule="auto"/>
        <w:jc w:val="both"/>
        <w:rPr>
          <w:sz w:val="24"/>
          <w:szCs w:val="24"/>
        </w:rPr>
      </w:pPr>
    </w:p>
    <w:p w14:paraId="1730C8B8" w14:textId="3D508A09" w:rsidR="00E27BA2" w:rsidRPr="00E27BA2" w:rsidRDefault="0027234F" w:rsidP="003274FC">
      <w:pPr>
        <w:pStyle w:val="ListParagraph"/>
        <w:numPr>
          <w:ilvl w:val="0"/>
          <w:numId w:val="43"/>
        </w:numPr>
        <w:spacing w:after="0" w:line="276" w:lineRule="auto"/>
        <w:jc w:val="both"/>
        <w:rPr>
          <w:sz w:val="24"/>
          <w:szCs w:val="24"/>
        </w:rPr>
      </w:pPr>
      <w:r w:rsidRPr="00D826AA">
        <w:rPr>
          <w:sz w:val="24"/>
          <w:szCs w:val="24"/>
        </w:rPr>
        <w:t xml:space="preserve">Provide </w:t>
      </w:r>
      <w:r w:rsidR="001E3573">
        <w:rPr>
          <w:sz w:val="24"/>
          <w:szCs w:val="24"/>
        </w:rPr>
        <w:t xml:space="preserve">COVID-19 </w:t>
      </w:r>
      <w:r w:rsidRPr="00D826AA">
        <w:rPr>
          <w:sz w:val="24"/>
          <w:szCs w:val="24"/>
        </w:rPr>
        <w:t>induction training for all employees</w:t>
      </w:r>
      <w:r w:rsidR="001E3573">
        <w:rPr>
          <w:sz w:val="24"/>
          <w:szCs w:val="24"/>
        </w:rPr>
        <w:t xml:space="preserve">. </w:t>
      </w:r>
    </w:p>
    <w:p w14:paraId="6BB844B5" w14:textId="77777777" w:rsidR="00E27BA2" w:rsidRDefault="00E27BA2" w:rsidP="00E27BA2">
      <w:pPr>
        <w:pStyle w:val="ListParagraph"/>
        <w:spacing w:after="0" w:line="276" w:lineRule="auto"/>
        <w:jc w:val="both"/>
        <w:rPr>
          <w:sz w:val="24"/>
          <w:szCs w:val="24"/>
        </w:rPr>
      </w:pPr>
    </w:p>
    <w:p w14:paraId="46893E87" w14:textId="05EFC253" w:rsidR="002F3A43" w:rsidRDefault="0027234F" w:rsidP="003274FC">
      <w:pPr>
        <w:pStyle w:val="ListParagraph"/>
        <w:numPr>
          <w:ilvl w:val="0"/>
          <w:numId w:val="43"/>
        </w:numPr>
        <w:spacing w:after="0" w:line="276" w:lineRule="auto"/>
        <w:jc w:val="both"/>
        <w:rPr>
          <w:sz w:val="24"/>
          <w:szCs w:val="24"/>
        </w:rPr>
      </w:pPr>
      <w:r w:rsidRPr="00D826AA">
        <w:rPr>
          <w:sz w:val="24"/>
          <w:szCs w:val="24"/>
        </w:rPr>
        <w:t xml:space="preserve">Update risk assessments and safety statements to address the level(s) of risk associated with various workplaces and work activities, taking into account worker’s individual risk factors (e.g. </w:t>
      </w:r>
      <w:r w:rsidR="00971323" w:rsidRPr="00D826AA">
        <w:rPr>
          <w:sz w:val="24"/>
          <w:szCs w:val="24"/>
        </w:rPr>
        <w:t>vulnerable</w:t>
      </w:r>
      <w:r w:rsidRPr="00D826AA">
        <w:rPr>
          <w:sz w:val="24"/>
          <w:szCs w:val="24"/>
        </w:rPr>
        <w:t xml:space="preserve"> workers</w:t>
      </w:r>
      <w:r w:rsidR="00971323" w:rsidRPr="00D826AA">
        <w:rPr>
          <w:sz w:val="24"/>
          <w:szCs w:val="24"/>
        </w:rPr>
        <w:t xml:space="preserve">). </w:t>
      </w:r>
    </w:p>
    <w:p w14:paraId="59FEA831" w14:textId="77777777" w:rsidR="00E27BA2" w:rsidRPr="00E27BA2" w:rsidRDefault="00E27BA2" w:rsidP="00E27BA2">
      <w:pPr>
        <w:spacing w:after="0" w:line="276" w:lineRule="auto"/>
        <w:jc w:val="both"/>
        <w:rPr>
          <w:sz w:val="24"/>
          <w:szCs w:val="24"/>
        </w:rPr>
      </w:pPr>
    </w:p>
    <w:p w14:paraId="1D9D1842" w14:textId="24D34C12" w:rsidR="00971323" w:rsidRDefault="0027234F" w:rsidP="003274FC">
      <w:pPr>
        <w:pStyle w:val="ListParagraph"/>
        <w:numPr>
          <w:ilvl w:val="0"/>
          <w:numId w:val="43"/>
        </w:numPr>
        <w:spacing w:after="0" w:line="276" w:lineRule="auto"/>
        <w:jc w:val="both"/>
        <w:rPr>
          <w:sz w:val="24"/>
          <w:szCs w:val="24"/>
        </w:rPr>
      </w:pPr>
      <w:r w:rsidRPr="001E3573">
        <w:rPr>
          <w:sz w:val="24"/>
          <w:szCs w:val="24"/>
        </w:rPr>
        <w:t>Arrange for the putting in place of the necessary controls identified in the risk assessment to prevent the spread of COVID-19 in the workplace.</w:t>
      </w:r>
    </w:p>
    <w:p w14:paraId="59DCB64F" w14:textId="77777777" w:rsidR="00E27BA2" w:rsidRPr="00E27BA2" w:rsidRDefault="00E27BA2" w:rsidP="00E27BA2">
      <w:pPr>
        <w:pStyle w:val="ListParagraph"/>
        <w:rPr>
          <w:sz w:val="24"/>
          <w:szCs w:val="24"/>
        </w:rPr>
      </w:pPr>
    </w:p>
    <w:p w14:paraId="591A1D23" w14:textId="77777777" w:rsidR="00E27BA2" w:rsidRPr="001E3573" w:rsidRDefault="00E27BA2" w:rsidP="00E27BA2">
      <w:pPr>
        <w:pStyle w:val="ListParagraph"/>
        <w:spacing w:after="0" w:line="276" w:lineRule="auto"/>
        <w:jc w:val="both"/>
        <w:rPr>
          <w:sz w:val="24"/>
          <w:szCs w:val="24"/>
        </w:rPr>
      </w:pPr>
    </w:p>
    <w:p w14:paraId="10CC8C47" w14:textId="77777777" w:rsidR="000405D1" w:rsidRPr="006334A9" w:rsidRDefault="00413802" w:rsidP="003274FC">
      <w:pPr>
        <w:pStyle w:val="ListParagraph"/>
        <w:numPr>
          <w:ilvl w:val="0"/>
          <w:numId w:val="43"/>
        </w:numPr>
        <w:spacing w:after="0" w:line="276" w:lineRule="auto"/>
        <w:jc w:val="both"/>
        <w:rPr>
          <w:rFonts w:eastAsia="Arial" w:cs="Calibri"/>
          <w:sz w:val="24"/>
          <w:szCs w:val="24"/>
        </w:rPr>
      </w:pPr>
      <w:r w:rsidRPr="006334A9">
        <w:rPr>
          <w:rFonts w:asciiTheme="minorHAnsi" w:hAnsiTheme="minorHAnsi"/>
          <w:sz w:val="24"/>
          <w:szCs w:val="24"/>
        </w:rPr>
        <w:t>K</w:t>
      </w:r>
      <w:r w:rsidR="00971323" w:rsidRPr="006334A9">
        <w:rPr>
          <w:rFonts w:asciiTheme="minorHAnsi" w:hAnsiTheme="minorHAnsi"/>
          <w:sz w:val="24"/>
          <w:szCs w:val="24"/>
        </w:rPr>
        <w:t xml:space="preserve">eep a log of contact/group work to </w:t>
      </w:r>
      <w:r w:rsidR="00971323" w:rsidRPr="006334A9">
        <w:rPr>
          <w:sz w:val="24"/>
          <w:szCs w:val="24"/>
        </w:rPr>
        <w:t>facilitate</w:t>
      </w:r>
      <w:r w:rsidR="00971323" w:rsidRPr="006334A9">
        <w:rPr>
          <w:rFonts w:asciiTheme="minorHAnsi" w:hAnsiTheme="minorHAnsi"/>
          <w:sz w:val="24"/>
          <w:szCs w:val="24"/>
        </w:rPr>
        <w:t xml:space="preserve"> contact tracing. </w:t>
      </w:r>
    </w:p>
    <w:p w14:paraId="14574E60" w14:textId="77777777" w:rsidR="000405D1" w:rsidRDefault="000405D1" w:rsidP="00E27BA2">
      <w:pPr>
        <w:pStyle w:val="NormalWeb"/>
        <w:suppressAutoHyphens w:val="0"/>
        <w:autoSpaceDN/>
        <w:spacing w:before="0" w:after="0" w:line="276" w:lineRule="auto"/>
        <w:ind w:left="360"/>
        <w:contextualSpacing/>
        <w:jc w:val="both"/>
        <w:textAlignment w:val="auto"/>
        <w:rPr>
          <w:rFonts w:asciiTheme="minorHAnsi" w:hAnsiTheme="minorHAnsi"/>
        </w:rPr>
      </w:pPr>
    </w:p>
    <w:p w14:paraId="0E566817" w14:textId="54CF2C64" w:rsidR="000405D1" w:rsidRPr="00C04659" w:rsidRDefault="000405D1" w:rsidP="00E27BA2">
      <w:pPr>
        <w:pStyle w:val="NormalWeb"/>
        <w:suppressAutoHyphens w:val="0"/>
        <w:autoSpaceDN/>
        <w:spacing w:before="0" w:after="0" w:line="276" w:lineRule="auto"/>
        <w:ind w:left="360"/>
        <w:contextualSpacing/>
        <w:jc w:val="both"/>
        <w:textAlignment w:val="auto"/>
        <w:rPr>
          <w:rFonts w:asciiTheme="minorHAnsi" w:hAnsiTheme="minorHAnsi" w:cstheme="minorHAnsi"/>
          <w:lang w:val="en-US"/>
        </w:rPr>
      </w:pPr>
      <w:r w:rsidRPr="00C04659">
        <w:rPr>
          <w:rFonts w:asciiTheme="minorHAnsi" w:hAnsiTheme="minorHAnsi" w:cstheme="minorHAnsi"/>
        </w:rPr>
        <w:t xml:space="preserve">Note: </w:t>
      </w:r>
      <w:r w:rsidRPr="00C04659">
        <w:rPr>
          <w:rFonts w:asciiTheme="minorHAnsi" w:hAnsiTheme="minorHAnsi" w:cstheme="minorHAnsi"/>
          <w:lang w:val="en-US"/>
        </w:rPr>
        <w:t xml:space="preserve">If temperature testing by Employers becomes a future requirement of the Public Health advice, local authorities will </w:t>
      </w:r>
      <w:r w:rsidRPr="00C04659">
        <w:rPr>
          <w:rFonts w:asciiTheme="minorHAnsi" w:hAnsiTheme="minorHAnsi" w:cstheme="minorHAnsi"/>
          <w:lang w:val="en-GB"/>
        </w:rPr>
        <w:t xml:space="preserve">then </w:t>
      </w:r>
      <w:r w:rsidRPr="00C04659">
        <w:rPr>
          <w:rFonts w:asciiTheme="minorHAnsi" w:hAnsiTheme="minorHAnsi" w:cstheme="minorHAnsi"/>
          <w:lang w:val="en-US"/>
        </w:rPr>
        <w:t xml:space="preserve">be required to implement that practice. </w:t>
      </w:r>
    </w:p>
    <w:p w14:paraId="60885CC3" w14:textId="7CB15A51" w:rsidR="000405D1" w:rsidRPr="00C04659" w:rsidRDefault="000405D1" w:rsidP="00E27BA2">
      <w:pPr>
        <w:pStyle w:val="NormalWeb"/>
        <w:suppressAutoHyphens w:val="0"/>
        <w:autoSpaceDN/>
        <w:spacing w:before="0" w:after="0" w:line="276" w:lineRule="auto"/>
        <w:ind w:left="360"/>
        <w:contextualSpacing/>
        <w:jc w:val="both"/>
        <w:textAlignment w:val="auto"/>
        <w:rPr>
          <w:rFonts w:asciiTheme="minorHAnsi" w:eastAsia="Arial" w:hAnsiTheme="minorHAnsi" w:cstheme="minorHAnsi"/>
          <w:sz w:val="22"/>
          <w:szCs w:val="22"/>
        </w:rPr>
      </w:pPr>
      <w:r w:rsidRPr="00C04659">
        <w:rPr>
          <w:rFonts w:asciiTheme="minorHAnsi" w:hAnsiTheme="minorHAnsi" w:cstheme="minorHAnsi"/>
          <w:lang w:val="en-US"/>
        </w:rPr>
        <w:t xml:space="preserve">Developments in this regard are being monitored and guidelines will be updated accordingly. </w:t>
      </w:r>
    </w:p>
    <w:p w14:paraId="3AE2CEBC" w14:textId="77777777" w:rsidR="00E27BA2" w:rsidRPr="00E27BA2" w:rsidRDefault="00E27BA2" w:rsidP="00E27BA2">
      <w:pPr>
        <w:pStyle w:val="NormalWeb"/>
        <w:suppressAutoHyphens w:val="0"/>
        <w:autoSpaceDN/>
        <w:spacing w:before="0" w:after="0" w:line="276" w:lineRule="auto"/>
        <w:ind w:left="360"/>
        <w:contextualSpacing/>
        <w:jc w:val="both"/>
        <w:textAlignment w:val="auto"/>
        <w:rPr>
          <w:rFonts w:asciiTheme="minorHAnsi" w:eastAsia="Arial" w:hAnsiTheme="minorHAnsi" w:cstheme="minorHAnsi"/>
          <w:color w:val="C00000"/>
          <w:sz w:val="22"/>
          <w:szCs w:val="22"/>
        </w:rPr>
      </w:pPr>
    </w:p>
    <w:p w14:paraId="2F5A8951" w14:textId="3EFB414E" w:rsidR="002F3A43" w:rsidRPr="007C1A04" w:rsidRDefault="0027234F" w:rsidP="00EB335B">
      <w:pPr>
        <w:pStyle w:val="Heading2"/>
      </w:pPr>
      <w:bookmarkStart w:id="23" w:name="_Toc40182365"/>
      <w:r w:rsidRPr="007C1A04">
        <w:t>Employees</w:t>
      </w:r>
      <w:r w:rsidR="00413802" w:rsidRPr="007C1A04">
        <w:t>:</w:t>
      </w:r>
      <w:bookmarkEnd w:id="23"/>
    </w:p>
    <w:p w14:paraId="3F52C50A" w14:textId="268756A3" w:rsidR="002F3A43" w:rsidRPr="006334A9" w:rsidRDefault="0027234F" w:rsidP="003274FC">
      <w:pPr>
        <w:pStyle w:val="ListParagraph"/>
        <w:numPr>
          <w:ilvl w:val="0"/>
          <w:numId w:val="44"/>
        </w:numPr>
        <w:spacing w:after="0" w:line="276" w:lineRule="auto"/>
        <w:jc w:val="both"/>
        <w:rPr>
          <w:sz w:val="24"/>
          <w:szCs w:val="24"/>
        </w:rPr>
      </w:pPr>
      <w:r w:rsidRPr="006334A9">
        <w:rPr>
          <w:sz w:val="24"/>
          <w:szCs w:val="24"/>
        </w:rPr>
        <w:t>complete and return the pre-return to work form</w:t>
      </w:r>
      <w:r w:rsidR="0080712F" w:rsidRPr="006334A9">
        <w:rPr>
          <w:sz w:val="24"/>
          <w:szCs w:val="24"/>
        </w:rPr>
        <w:t xml:space="preserve"> when requested to do so. </w:t>
      </w:r>
    </w:p>
    <w:p w14:paraId="31137C5D" w14:textId="77777777" w:rsidR="00E27BA2" w:rsidRPr="006334A9" w:rsidRDefault="00E27BA2" w:rsidP="00E27BA2">
      <w:pPr>
        <w:pStyle w:val="ListParagraph"/>
        <w:spacing w:after="0" w:line="276" w:lineRule="auto"/>
        <w:jc w:val="both"/>
        <w:rPr>
          <w:sz w:val="24"/>
          <w:szCs w:val="24"/>
        </w:rPr>
      </w:pPr>
    </w:p>
    <w:p w14:paraId="655DD797" w14:textId="5396CAC2" w:rsidR="002F3A43" w:rsidRPr="006334A9" w:rsidRDefault="0027234F" w:rsidP="003274FC">
      <w:pPr>
        <w:pStyle w:val="ListParagraph"/>
        <w:numPr>
          <w:ilvl w:val="0"/>
          <w:numId w:val="44"/>
        </w:numPr>
        <w:spacing w:after="0" w:line="276" w:lineRule="auto"/>
        <w:jc w:val="both"/>
        <w:rPr>
          <w:sz w:val="24"/>
          <w:szCs w:val="24"/>
        </w:rPr>
      </w:pPr>
      <w:r w:rsidRPr="006334A9">
        <w:rPr>
          <w:sz w:val="24"/>
          <w:szCs w:val="24"/>
        </w:rPr>
        <w:t>inform their line manager / HR if there are any other circumstances relating to COVID-19, not included in the form, which may need to be disclosed to allow their safe return to work.</w:t>
      </w:r>
    </w:p>
    <w:p w14:paraId="5AED5F8C" w14:textId="77777777" w:rsidR="00E27BA2" w:rsidRPr="006334A9" w:rsidRDefault="00E27BA2" w:rsidP="00E27BA2">
      <w:pPr>
        <w:spacing w:after="0" w:line="276" w:lineRule="auto"/>
        <w:jc w:val="both"/>
        <w:rPr>
          <w:sz w:val="24"/>
          <w:szCs w:val="24"/>
        </w:rPr>
      </w:pPr>
    </w:p>
    <w:p w14:paraId="5C249638" w14:textId="5458A5E9" w:rsidR="002F3A43" w:rsidRPr="006334A9" w:rsidRDefault="0027234F" w:rsidP="003274FC">
      <w:pPr>
        <w:pStyle w:val="ListParagraph"/>
        <w:numPr>
          <w:ilvl w:val="0"/>
          <w:numId w:val="44"/>
        </w:numPr>
        <w:spacing w:after="0" w:line="276" w:lineRule="auto"/>
        <w:jc w:val="both"/>
        <w:rPr>
          <w:sz w:val="24"/>
          <w:szCs w:val="24"/>
        </w:rPr>
      </w:pPr>
      <w:r w:rsidRPr="006334A9">
        <w:rPr>
          <w:sz w:val="24"/>
          <w:szCs w:val="24"/>
        </w:rPr>
        <w:t xml:space="preserve">self-isolate at home and contact their GP promptly for further advice if they have any COVID-19 symptoms. </w:t>
      </w:r>
    </w:p>
    <w:p w14:paraId="67E1CAD6" w14:textId="77777777" w:rsidR="00E27BA2" w:rsidRPr="006334A9" w:rsidRDefault="00E27BA2" w:rsidP="00E27BA2">
      <w:pPr>
        <w:spacing w:after="0" w:line="276" w:lineRule="auto"/>
        <w:jc w:val="both"/>
        <w:rPr>
          <w:sz w:val="24"/>
          <w:szCs w:val="24"/>
        </w:rPr>
      </w:pPr>
    </w:p>
    <w:p w14:paraId="02A3BE6F" w14:textId="23E768E2" w:rsidR="002F3A43" w:rsidRPr="006334A9" w:rsidRDefault="0027234F" w:rsidP="003274FC">
      <w:pPr>
        <w:pStyle w:val="ListParagraph"/>
        <w:numPr>
          <w:ilvl w:val="0"/>
          <w:numId w:val="44"/>
        </w:numPr>
        <w:spacing w:after="0" w:line="276" w:lineRule="auto"/>
        <w:jc w:val="both"/>
        <w:rPr>
          <w:sz w:val="24"/>
          <w:szCs w:val="24"/>
        </w:rPr>
      </w:pPr>
      <w:r w:rsidRPr="006334A9">
        <w:rPr>
          <w:sz w:val="24"/>
          <w:szCs w:val="24"/>
        </w:rPr>
        <w:t>stay out of work until all symptoms have cleared following self-isolation.</w:t>
      </w:r>
    </w:p>
    <w:p w14:paraId="7FAF6B55" w14:textId="77777777" w:rsidR="00E27BA2" w:rsidRPr="006334A9" w:rsidRDefault="00E27BA2" w:rsidP="00E27BA2">
      <w:pPr>
        <w:spacing w:after="0" w:line="276" w:lineRule="auto"/>
        <w:jc w:val="both"/>
        <w:rPr>
          <w:sz w:val="24"/>
          <w:szCs w:val="24"/>
        </w:rPr>
      </w:pPr>
    </w:p>
    <w:p w14:paraId="3A35D752" w14:textId="50A84BBE" w:rsidR="00546C82" w:rsidRPr="006334A9" w:rsidRDefault="00546C82" w:rsidP="003274FC">
      <w:pPr>
        <w:pStyle w:val="ListParagraph"/>
        <w:numPr>
          <w:ilvl w:val="0"/>
          <w:numId w:val="44"/>
        </w:numPr>
        <w:spacing w:after="0" w:line="276" w:lineRule="auto"/>
        <w:jc w:val="both"/>
        <w:rPr>
          <w:sz w:val="24"/>
          <w:szCs w:val="24"/>
        </w:rPr>
      </w:pPr>
      <w:r w:rsidRPr="006334A9">
        <w:rPr>
          <w:sz w:val="24"/>
          <w:szCs w:val="24"/>
          <w:lang w:val="en-US"/>
        </w:rPr>
        <w:t>report to Line Managers immediately if any symptoms develop during work.</w:t>
      </w:r>
    </w:p>
    <w:p w14:paraId="636E8A71" w14:textId="77777777" w:rsidR="00E27BA2" w:rsidRPr="006334A9" w:rsidRDefault="00E27BA2" w:rsidP="00E27BA2">
      <w:pPr>
        <w:spacing w:after="0" w:line="276" w:lineRule="auto"/>
        <w:jc w:val="both"/>
        <w:rPr>
          <w:sz w:val="24"/>
          <w:szCs w:val="24"/>
        </w:rPr>
      </w:pPr>
    </w:p>
    <w:p w14:paraId="04CC7D11" w14:textId="6230CF78" w:rsidR="001E3573" w:rsidRPr="006334A9" w:rsidRDefault="0027234F" w:rsidP="003274FC">
      <w:pPr>
        <w:pStyle w:val="ListParagraph"/>
        <w:numPr>
          <w:ilvl w:val="0"/>
          <w:numId w:val="44"/>
        </w:numPr>
        <w:spacing w:after="0" w:line="276" w:lineRule="auto"/>
        <w:ind w:left="714"/>
        <w:jc w:val="both"/>
        <w:rPr>
          <w:rFonts w:eastAsia="Arial" w:cs="Calibri"/>
          <w:sz w:val="24"/>
          <w:szCs w:val="24"/>
        </w:rPr>
      </w:pPr>
      <w:r w:rsidRPr="006334A9">
        <w:rPr>
          <w:sz w:val="24"/>
          <w:szCs w:val="24"/>
        </w:rPr>
        <w:t xml:space="preserve">participate in any </w:t>
      </w:r>
      <w:r w:rsidR="001E3573" w:rsidRPr="006334A9">
        <w:rPr>
          <w:sz w:val="24"/>
          <w:szCs w:val="24"/>
        </w:rPr>
        <w:t xml:space="preserve">COVID-19 </w:t>
      </w:r>
      <w:r w:rsidRPr="006334A9">
        <w:rPr>
          <w:sz w:val="24"/>
          <w:szCs w:val="24"/>
        </w:rPr>
        <w:t>induction training provided</w:t>
      </w:r>
      <w:r w:rsidR="001E3573" w:rsidRPr="006334A9">
        <w:rPr>
          <w:sz w:val="24"/>
          <w:szCs w:val="24"/>
        </w:rPr>
        <w:t xml:space="preserve">. </w:t>
      </w:r>
    </w:p>
    <w:p w14:paraId="059418EC" w14:textId="77777777" w:rsidR="00E27BA2" w:rsidRPr="006334A9" w:rsidRDefault="00E27BA2" w:rsidP="00E27BA2">
      <w:pPr>
        <w:spacing w:after="0" w:line="276" w:lineRule="auto"/>
        <w:jc w:val="both"/>
        <w:rPr>
          <w:rFonts w:eastAsia="Arial" w:cs="Calibri"/>
          <w:sz w:val="24"/>
          <w:szCs w:val="24"/>
        </w:rPr>
      </w:pPr>
    </w:p>
    <w:p w14:paraId="68EE85BA" w14:textId="0E61A06F" w:rsidR="00546C82" w:rsidRPr="006334A9" w:rsidRDefault="00546C82" w:rsidP="003274FC">
      <w:pPr>
        <w:pStyle w:val="ListParagraph"/>
        <w:numPr>
          <w:ilvl w:val="0"/>
          <w:numId w:val="44"/>
        </w:numPr>
        <w:spacing w:after="0" w:line="276" w:lineRule="auto"/>
        <w:ind w:left="714"/>
        <w:jc w:val="both"/>
        <w:rPr>
          <w:rFonts w:eastAsia="Arial" w:cs="Calibri"/>
          <w:sz w:val="24"/>
          <w:szCs w:val="24"/>
        </w:rPr>
      </w:pPr>
      <w:r w:rsidRPr="006334A9">
        <w:rPr>
          <w:rFonts w:cs="Calibri"/>
          <w:sz w:val="24"/>
          <w:szCs w:val="24"/>
        </w:rPr>
        <w:t>Make themselves aware of the signs and symptoms of COVID-19 and monitor their own well-being.</w:t>
      </w:r>
    </w:p>
    <w:p w14:paraId="52547DE4" w14:textId="77777777" w:rsidR="00E27BA2" w:rsidRPr="006334A9" w:rsidRDefault="00E27BA2" w:rsidP="00E27BA2">
      <w:pPr>
        <w:spacing w:after="0" w:line="276" w:lineRule="auto"/>
        <w:jc w:val="both"/>
        <w:rPr>
          <w:rFonts w:eastAsia="Arial" w:cs="Calibri"/>
          <w:sz w:val="24"/>
          <w:szCs w:val="24"/>
        </w:rPr>
      </w:pPr>
    </w:p>
    <w:p w14:paraId="137DD96C" w14:textId="64F073D3" w:rsidR="000405D1" w:rsidRPr="006334A9" w:rsidRDefault="0011444F" w:rsidP="003274FC">
      <w:pPr>
        <w:pStyle w:val="ListParagraph"/>
        <w:numPr>
          <w:ilvl w:val="0"/>
          <w:numId w:val="44"/>
        </w:numPr>
        <w:spacing w:after="0" w:line="276" w:lineRule="auto"/>
        <w:ind w:left="714"/>
        <w:jc w:val="both"/>
        <w:rPr>
          <w:rFonts w:eastAsia="Arial" w:cs="Calibri"/>
          <w:sz w:val="24"/>
          <w:szCs w:val="24"/>
        </w:rPr>
      </w:pPr>
      <w:r w:rsidRPr="006334A9">
        <w:rPr>
          <w:rFonts w:cs="Calibri"/>
          <w:sz w:val="24"/>
          <w:szCs w:val="24"/>
        </w:rPr>
        <w:t xml:space="preserve">follow the public health advice and guidance (such as frequent hand washing, respiratory etiquette and physical distancing) </w:t>
      </w:r>
      <w:r w:rsidRPr="006334A9">
        <w:rPr>
          <w:sz w:val="24"/>
          <w:szCs w:val="24"/>
        </w:rPr>
        <w:t>as well as any specific measures in place to help prevent the spread of COVID-19 in the wor</w:t>
      </w:r>
      <w:r w:rsidR="00546C82" w:rsidRPr="006334A9">
        <w:rPr>
          <w:sz w:val="24"/>
          <w:szCs w:val="24"/>
        </w:rPr>
        <w:t>kplace</w:t>
      </w:r>
      <w:r w:rsidRPr="006334A9">
        <w:rPr>
          <w:sz w:val="24"/>
          <w:szCs w:val="24"/>
        </w:rPr>
        <w:t xml:space="preserve">. </w:t>
      </w:r>
    </w:p>
    <w:p w14:paraId="14BED9A4" w14:textId="77777777" w:rsidR="00546C82" w:rsidRPr="00C04659" w:rsidRDefault="00546C82" w:rsidP="00E27BA2">
      <w:pPr>
        <w:spacing w:after="0" w:line="276" w:lineRule="auto"/>
        <w:jc w:val="both"/>
        <w:rPr>
          <w:sz w:val="24"/>
          <w:szCs w:val="24"/>
          <w:lang w:val="en-US"/>
        </w:rPr>
      </w:pPr>
      <w:bookmarkStart w:id="24" w:name="_Toc39241231"/>
      <w:bookmarkStart w:id="25" w:name="_Toc39841143"/>
    </w:p>
    <w:p w14:paraId="65299C49" w14:textId="085D7F0E" w:rsidR="00BB154D" w:rsidRPr="007C1A04" w:rsidRDefault="00B35FF1" w:rsidP="00EB335B">
      <w:pPr>
        <w:pStyle w:val="Heading2"/>
      </w:pPr>
      <w:bookmarkStart w:id="26" w:name="_Toc40182366"/>
      <w:r w:rsidRPr="007C1A04">
        <w:t>At Risk/Vulnerable Workers</w:t>
      </w:r>
      <w:bookmarkEnd w:id="26"/>
    </w:p>
    <w:p w14:paraId="19C3E0FA" w14:textId="77777777" w:rsidR="00B35FF1" w:rsidRPr="00C04659" w:rsidRDefault="00B35FF1" w:rsidP="00E27BA2">
      <w:pPr>
        <w:spacing w:after="0" w:line="276" w:lineRule="auto"/>
        <w:jc w:val="both"/>
        <w:rPr>
          <w:sz w:val="24"/>
          <w:szCs w:val="24"/>
        </w:rPr>
      </w:pPr>
      <w:r w:rsidRPr="00C04659">
        <w:rPr>
          <w:sz w:val="24"/>
          <w:szCs w:val="24"/>
        </w:rPr>
        <w:t xml:space="preserve">At Risk/Vulnerable workers should be enabled to work from home where possible. If an at risk or vulnerable worker cannot work from home and must be in the workplace, Local Authorities must ensure that they are supported to maintain a physical distance of 2 metres. </w:t>
      </w:r>
    </w:p>
    <w:p w14:paraId="5F2B28BA" w14:textId="18DC2ED7" w:rsidR="00546C82" w:rsidRDefault="00546C82" w:rsidP="00E27BA2">
      <w:pPr>
        <w:suppressAutoHyphens w:val="0"/>
        <w:spacing w:after="0" w:line="276" w:lineRule="auto"/>
      </w:pPr>
    </w:p>
    <w:p w14:paraId="51FDB9C8" w14:textId="6975FD00" w:rsidR="006334A9" w:rsidRDefault="006334A9" w:rsidP="00E27BA2">
      <w:pPr>
        <w:suppressAutoHyphens w:val="0"/>
        <w:spacing w:after="0" w:line="276" w:lineRule="auto"/>
      </w:pPr>
    </w:p>
    <w:p w14:paraId="6E77E887" w14:textId="34E577AA" w:rsidR="006334A9" w:rsidRDefault="006334A9" w:rsidP="00E27BA2">
      <w:pPr>
        <w:suppressAutoHyphens w:val="0"/>
        <w:spacing w:after="0" w:line="276" w:lineRule="auto"/>
      </w:pPr>
    </w:p>
    <w:p w14:paraId="622C75B8" w14:textId="77777777" w:rsidR="006334A9" w:rsidRPr="00C04659" w:rsidRDefault="006334A9" w:rsidP="00E27BA2">
      <w:pPr>
        <w:suppressAutoHyphens w:val="0"/>
        <w:spacing w:after="0" w:line="276" w:lineRule="auto"/>
      </w:pPr>
    </w:p>
    <w:p w14:paraId="2FF4556F" w14:textId="05DFEA19" w:rsidR="00C004A2" w:rsidRPr="007C1A04" w:rsidRDefault="00C004A2" w:rsidP="00EB335B">
      <w:pPr>
        <w:pStyle w:val="Heading2"/>
      </w:pPr>
      <w:bookmarkStart w:id="27" w:name="_Toc40182367"/>
      <w:r w:rsidRPr="007C1A04">
        <w:t>General Principles to be applied during COVID-19</w:t>
      </w:r>
      <w:bookmarkEnd w:id="27"/>
    </w:p>
    <w:p w14:paraId="4B7E4D0E" w14:textId="30B69EBE" w:rsidR="00C004A2" w:rsidRPr="00154D09" w:rsidRDefault="00C004A2" w:rsidP="00E27BA2">
      <w:pPr>
        <w:pStyle w:val="Heading1-Covid"/>
        <w:spacing w:after="0"/>
        <w:rPr>
          <w:rFonts w:eastAsia="Calibri" w:cs="Calibri"/>
          <w:b w:val="0"/>
          <w:bCs w:val="0"/>
          <w:color w:val="auto"/>
          <w:sz w:val="24"/>
        </w:rPr>
      </w:pPr>
      <w:r w:rsidRPr="00154D09">
        <w:rPr>
          <w:rFonts w:eastAsia="Calibri" w:cs="Calibri"/>
          <w:color w:val="auto"/>
          <w:sz w:val="24"/>
        </w:rPr>
        <w:t>1. Reduce</w:t>
      </w:r>
      <w:r w:rsidRPr="00154D09">
        <w:rPr>
          <w:rFonts w:eastAsia="Calibri" w:cs="Calibri"/>
          <w:b w:val="0"/>
          <w:bCs w:val="0"/>
          <w:color w:val="auto"/>
          <w:sz w:val="24"/>
        </w:rPr>
        <w:t xml:space="preserve"> - the number of persons in any work area to comply with the 2-metre physical distancing guideline recommended by the HSE</w:t>
      </w:r>
      <w:r>
        <w:rPr>
          <w:rFonts w:eastAsia="Calibri" w:cs="Calibri"/>
          <w:b w:val="0"/>
          <w:bCs w:val="0"/>
          <w:color w:val="auto"/>
          <w:sz w:val="24"/>
        </w:rPr>
        <w:t xml:space="preserve">. </w:t>
      </w:r>
    </w:p>
    <w:p w14:paraId="1E06C65C" w14:textId="77777777" w:rsidR="00C004A2" w:rsidRDefault="00C004A2" w:rsidP="00E27BA2">
      <w:pPr>
        <w:spacing w:after="0" w:line="276" w:lineRule="auto"/>
        <w:jc w:val="both"/>
        <w:rPr>
          <w:rFonts w:cs="Calibri"/>
          <w:sz w:val="24"/>
          <w:szCs w:val="24"/>
        </w:rPr>
      </w:pPr>
      <w:r w:rsidRPr="03971BD3">
        <w:rPr>
          <w:rFonts w:cs="Calibri"/>
          <w:b/>
          <w:bCs/>
          <w:sz w:val="24"/>
          <w:szCs w:val="24"/>
        </w:rPr>
        <w:t xml:space="preserve">2. </w:t>
      </w:r>
      <w:r w:rsidRPr="187C23B4">
        <w:rPr>
          <w:rFonts w:cs="Calibri"/>
          <w:b/>
          <w:sz w:val="24"/>
          <w:szCs w:val="24"/>
        </w:rPr>
        <w:t xml:space="preserve">Review </w:t>
      </w:r>
      <w:r w:rsidRPr="03971BD3">
        <w:rPr>
          <w:rFonts w:cs="Calibri"/>
          <w:sz w:val="24"/>
          <w:szCs w:val="24"/>
        </w:rPr>
        <w:t xml:space="preserve">- work practices, mindful of close working arrangements. Employees should be encouraged to self-assess their task for </w:t>
      </w:r>
      <w:r>
        <w:rPr>
          <w:rFonts w:cs="Calibri"/>
          <w:sz w:val="24"/>
          <w:szCs w:val="24"/>
        </w:rPr>
        <w:t>physical</w:t>
      </w:r>
      <w:r w:rsidRPr="03971BD3">
        <w:rPr>
          <w:rFonts w:cs="Calibri"/>
          <w:sz w:val="24"/>
          <w:szCs w:val="24"/>
        </w:rPr>
        <w:t xml:space="preserve"> distancing and transmission points.</w:t>
      </w:r>
    </w:p>
    <w:p w14:paraId="332563A7" w14:textId="77777777" w:rsidR="00C004A2" w:rsidRDefault="00C004A2" w:rsidP="00E27BA2">
      <w:pPr>
        <w:spacing w:after="0" w:line="276" w:lineRule="auto"/>
        <w:jc w:val="both"/>
        <w:rPr>
          <w:rFonts w:asciiTheme="minorHAnsi" w:eastAsiaTheme="minorEastAsia" w:hAnsiTheme="minorHAnsi" w:cstheme="minorBidi"/>
          <w:sz w:val="24"/>
          <w:szCs w:val="24"/>
          <w:lang w:val="en-GB"/>
        </w:rPr>
      </w:pPr>
      <w:r w:rsidRPr="03971BD3">
        <w:rPr>
          <w:rFonts w:cs="Calibri"/>
          <w:b/>
          <w:bCs/>
          <w:sz w:val="24"/>
          <w:szCs w:val="24"/>
        </w:rPr>
        <w:t xml:space="preserve">3. </w:t>
      </w:r>
      <w:r w:rsidRPr="187C23B4">
        <w:rPr>
          <w:rFonts w:cs="Calibri"/>
          <w:b/>
          <w:sz w:val="24"/>
          <w:szCs w:val="24"/>
        </w:rPr>
        <w:t xml:space="preserve">Supervise </w:t>
      </w:r>
      <w:r w:rsidRPr="03971BD3">
        <w:rPr>
          <w:rFonts w:cs="Calibri"/>
          <w:sz w:val="24"/>
          <w:szCs w:val="24"/>
        </w:rPr>
        <w:t xml:space="preserve">– </w:t>
      </w:r>
      <w:r w:rsidRPr="03971BD3">
        <w:rPr>
          <w:rFonts w:asciiTheme="minorHAnsi" w:eastAsiaTheme="minorEastAsia" w:hAnsiTheme="minorHAnsi" w:cstheme="minorBidi"/>
          <w:sz w:val="24"/>
          <w:szCs w:val="24"/>
          <w:lang w:val="en-GB"/>
        </w:rPr>
        <w:t xml:space="preserve">monitoring compliance to ensure </w:t>
      </w:r>
      <w:r>
        <w:rPr>
          <w:rFonts w:asciiTheme="minorHAnsi" w:eastAsiaTheme="minorEastAsia" w:hAnsiTheme="minorHAnsi" w:cstheme="minorBidi"/>
          <w:sz w:val="24"/>
          <w:szCs w:val="24"/>
          <w:lang w:val="en-GB"/>
        </w:rPr>
        <w:t>physical</w:t>
      </w:r>
      <w:r w:rsidRPr="03971BD3">
        <w:rPr>
          <w:rFonts w:asciiTheme="minorHAnsi" w:eastAsiaTheme="minorEastAsia" w:hAnsiTheme="minorHAnsi" w:cstheme="minorBidi"/>
          <w:sz w:val="24"/>
          <w:szCs w:val="24"/>
          <w:lang w:val="en-GB"/>
        </w:rPr>
        <w:t xml:space="preserve"> distancing, hygiene rules and COVID –19 control measures are being adhered to and maintained in order to reduce the risk of the spread of COVID-19.  </w:t>
      </w:r>
    </w:p>
    <w:p w14:paraId="361A77E1" w14:textId="77777777" w:rsidR="00C004A2" w:rsidRDefault="00C004A2" w:rsidP="00E27BA2">
      <w:pPr>
        <w:spacing w:after="0" w:line="276" w:lineRule="auto"/>
        <w:jc w:val="both"/>
        <w:rPr>
          <w:b/>
          <w:bCs/>
          <w:sz w:val="24"/>
          <w:szCs w:val="24"/>
        </w:rPr>
      </w:pPr>
    </w:p>
    <w:p w14:paraId="1E828426" w14:textId="272E4BB0" w:rsidR="002F3A43" w:rsidRPr="007C1A04" w:rsidRDefault="0027234F" w:rsidP="00EB335B">
      <w:pPr>
        <w:pStyle w:val="Heading2"/>
      </w:pPr>
      <w:bookmarkStart w:id="28" w:name="_Toc40182368"/>
      <w:r w:rsidRPr="007C1A04">
        <w:t>Health and Safety Documentation</w:t>
      </w:r>
      <w:bookmarkEnd w:id="24"/>
      <w:bookmarkEnd w:id="25"/>
      <w:bookmarkEnd w:id="28"/>
    </w:p>
    <w:p w14:paraId="1014596F" w14:textId="0E6351F6" w:rsidR="002F3A43" w:rsidRDefault="00857C0C" w:rsidP="00E27BA2">
      <w:pPr>
        <w:spacing w:after="0" w:line="276" w:lineRule="auto"/>
        <w:jc w:val="both"/>
        <w:rPr>
          <w:sz w:val="24"/>
          <w:szCs w:val="24"/>
        </w:rPr>
      </w:pPr>
      <w:r>
        <w:rPr>
          <w:sz w:val="24"/>
          <w:szCs w:val="24"/>
        </w:rPr>
        <w:t>A</w:t>
      </w:r>
      <w:r w:rsidR="0027234F" w:rsidRPr="007979BF">
        <w:rPr>
          <w:sz w:val="24"/>
          <w:szCs w:val="24"/>
        </w:rPr>
        <w:t xml:space="preserve">s is the HSA advice, employers should review, risk assess their work practices and where possible mitigate the risk of transfer of COVID-19 within the workplace to as low a level as is reasonably practicable. Relevant health and safety documentation should be reviewed to take account of any changes to the work activity that may arise following implementation of the public health recommendations. Relevant changes to documentation should be communicated to employees. </w:t>
      </w:r>
      <w:r w:rsidR="00683AA1">
        <w:rPr>
          <w:sz w:val="24"/>
          <w:szCs w:val="24"/>
        </w:rPr>
        <w:t xml:space="preserve"> It is important to note </w:t>
      </w:r>
      <w:r w:rsidR="00902C58">
        <w:rPr>
          <w:sz w:val="24"/>
          <w:szCs w:val="24"/>
        </w:rPr>
        <w:t xml:space="preserve">that all </w:t>
      </w:r>
      <w:r w:rsidR="00683AA1">
        <w:rPr>
          <w:sz w:val="24"/>
          <w:szCs w:val="24"/>
        </w:rPr>
        <w:t xml:space="preserve">existing </w:t>
      </w:r>
      <w:r w:rsidR="00902C58" w:rsidRPr="00902C58">
        <w:rPr>
          <w:sz w:val="24"/>
          <w:szCs w:val="24"/>
        </w:rPr>
        <w:t xml:space="preserve">Health and Safety provisions continue to apply </w:t>
      </w:r>
      <w:r w:rsidR="00902C58">
        <w:rPr>
          <w:sz w:val="24"/>
          <w:szCs w:val="24"/>
        </w:rPr>
        <w:t>dur</w:t>
      </w:r>
      <w:r w:rsidR="00902C58" w:rsidRPr="00902C58">
        <w:rPr>
          <w:sz w:val="24"/>
          <w:szCs w:val="24"/>
        </w:rPr>
        <w:t>ing this time</w:t>
      </w:r>
      <w:r w:rsidR="00902C58">
        <w:rPr>
          <w:sz w:val="24"/>
          <w:szCs w:val="24"/>
        </w:rPr>
        <w:t xml:space="preserve">. </w:t>
      </w:r>
    </w:p>
    <w:p w14:paraId="54D1EB95" w14:textId="77777777" w:rsidR="000405D1" w:rsidRDefault="000405D1" w:rsidP="00E27BA2">
      <w:pPr>
        <w:pStyle w:val="NormalWeb"/>
        <w:spacing w:before="0" w:after="0" w:line="276" w:lineRule="auto"/>
        <w:jc w:val="both"/>
        <w:rPr>
          <w:rFonts w:asciiTheme="minorHAnsi" w:hAnsiTheme="minorHAnsi" w:cstheme="minorHAnsi"/>
          <w:b/>
          <w:bCs/>
          <w:color w:val="000000"/>
          <w:lang w:eastAsia="en-US"/>
        </w:rPr>
      </w:pPr>
    </w:p>
    <w:p w14:paraId="43CD8715" w14:textId="147E8571" w:rsidR="00991E48" w:rsidRPr="007C1A04" w:rsidRDefault="00991E48" w:rsidP="00EB335B">
      <w:pPr>
        <w:pStyle w:val="Heading2"/>
      </w:pPr>
      <w:bookmarkStart w:id="29" w:name="_Toc40182369"/>
      <w:r w:rsidRPr="007C1A04">
        <w:t>Communication, Consultation and Participation</w:t>
      </w:r>
      <w:bookmarkEnd w:id="29"/>
      <w:r w:rsidRPr="007C1A04">
        <w:t xml:space="preserve"> </w:t>
      </w:r>
    </w:p>
    <w:p w14:paraId="3EC3FABC" w14:textId="77777777" w:rsidR="00991E48" w:rsidRPr="00F34CC0" w:rsidRDefault="00991E48" w:rsidP="00E27BA2">
      <w:pPr>
        <w:pStyle w:val="NormalWeb"/>
        <w:spacing w:before="0" w:after="0" w:line="276" w:lineRule="auto"/>
        <w:jc w:val="both"/>
        <w:rPr>
          <w:rFonts w:asciiTheme="minorHAnsi" w:hAnsiTheme="minorHAnsi" w:cstheme="minorHAnsi"/>
          <w:lang w:val="en-GB"/>
        </w:rPr>
      </w:pPr>
      <w:r w:rsidRPr="00F34CC0">
        <w:rPr>
          <w:rFonts w:asciiTheme="minorHAnsi" w:hAnsiTheme="minorHAnsi" w:cstheme="minorHAnsi"/>
          <w:lang w:val="en-GB"/>
        </w:rPr>
        <w:t>Workplace controls to comply with infection prevention measures included in this document should be communicated to all employees. Employers should also communicate with safety representatives selected or appointed under the Occupational Health and Safety legislation and consult with workers on safety measures to be implemented in the workplace as per established mechanisms in place.</w:t>
      </w:r>
    </w:p>
    <w:p w14:paraId="144A9221" w14:textId="0BD4C1C0" w:rsidR="00991E48" w:rsidRPr="00F34CC0" w:rsidRDefault="00991E48" w:rsidP="00E27BA2">
      <w:pPr>
        <w:spacing w:after="0" w:line="276" w:lineRule="auto"/>
        <w:jc w:val="both"/>
        <w:rPr>
          <w:rFonts w:cs="Calibri"/>
          <w:sz w:val="24"/>
          <w:szCs w:val="24"/>
        </w:rPr>
      </w:pPr>
    </w:p>
    <w:p w14:paraId="64A3A689" w14:textId="77777777" w:rsidR="00991E48" w:rsidRPr="00F34CC0" w:rsidRDefault="00991E48" w:rsidP="00E27BA2">
      <w:pPr>
        <w:spacing w:after="0" w:line="276" w:lineRule="auto"/>
        <w:jc w:val="both"/>
        <w:rPr>
          <w:rFonts w:eastAsia="Times New Roman"/>
          <w:sz w:val="24"/>
          <w:szCs w:val="24"/>
        </w:rPr>
      </w:pPr>
      <w:r w:rsidRPr="00F34CC0">
        <w:rPr>
          <w:rFonts w:eastAsia="Times New Roman"/>
          <w:sz w:val="24"/>
          <w:szCs w:val="24"/>
        </w:rPr>
        <w:t xml:space="preserve">Posters and/or leaflets to advise employees of the hazards associated with COVID-19 and the measures taken to prevent the disease have been prepared by the HSE and should be displayed at various locations in buildings and made available to employees. These are available to download here:   </w:t>
      </w:r>
    </w:p>
    <w:p w14:paraId="7538D359" w14:textId="43C7437E" w:rsidR="00991E48" w:rsidRPr="00F34CC0" w:rsidRDefault="005204CC" w:rsidP="00F34CC0">
      <w:pPr>
        <w:spacing w:after="0" w:line="360" w:lineRule="auto"/>
        <w:jc w:val="both"/>
      </w:pPr>
      <w:hyperlink r:id="rId23" w:history="1">
        <w:r w:rsidR="00991E48" w:rsidRPr="00F34CC0">
          <w:rPr>
            <w:rStyle w:val="Hyperlink"/>
            <w:rFonts w:cs="Calibri"/>
            <w:sz w:val="24"/>
            <w:szCs w:val="24"/>
          </w:rPr>
          <w:t>https://www.hse.ie/eng/services/news/newsfeatures/covid19-updates/partner-resources/</w:t>
        </w:r>
      </w:hyperlink>
    </w:p>
    <w:p w14:paraId="7C199A58" w14:textId="77777777" w:rsidR="00991E48" w:rsidRPr="00F34CC0" w:rsidRDefault="00991E48" w:rsidP="00E27BA2">
      <w:pPr>
        <w:spacing w:after="0" w:line="276" w:lineRule="auto"/>
        <w:jc w:val="both"/>
        <w:rPr>
          <w:rFonts w:cs="Calibri"/>
          <w:sz w:val="24"/>
          <w:szCs w:val="24"/>
        </w:rPr>
      </w:pPr>
    </w:p>
    <w:p w14:paraId="33F51CF1" w14:textId="77777777" w:rsidR="002F3A43" w:rsidRPr="007C1A04" w:rsidRDefault="0027234F" w:rsidP="00EB335B">
      <w:pPr>
        <w:pStyle w:val="Heading2"/>
      </w:pPr>
      <w:bookmarkStart w:id="30" w:name="_Toc39241235"/>
      <w:bookmarkStart w:id="31" w:name="_Toc39841144"/>
      <w:bookmarkStart w:id="32" w:name="_Toc40182370"/>
      <w:r w:rsidRPr="007C1A04">
        <w:t>Statutory Training</w:t>
      </w:r>
      <w:bookmarkEnd w:id="30"/>
      <w:bookmarkEnd w:id="31"/>
      <w:bookmarkEnd w:id="32"/>
    </w:p>
    <w:p w14:paraId="5D641899" w14:textId="4E05CD6F" w:rsidR="002F3A43" w:rsidRPr="00F34CC0" w:rsidRDefault="0027234F" w:rsidP="00E27BA2">
      <w:pPr>
        <w:spacing w:after="0" w:line="276" w:lineRule="auto"/>
        <w:jc w:val="both"/>
        <w:rPr>
          <w:rFonts w:cs="Calibri"/>
          <w:sz w:val="24"/>
          <w:szCs w:val="24"/>
        </w:rPr>
      </w:pPr>
      <w:r w:rsidRPr="00F34CC0">
        <w:rPr>
          <w:rFonts w:cs="Calibri"/>
          <w:sz w:val="24"/>
          <w:szCs w:val="24"/>
        </w:rPr>
        <w:t xml:space="preserve">The LGMA has circulated information on statutory training; i.e. CSCS, Safe Pass, Manual Handling, PHECC.  </w:t>
      </w:r>
      <w:r w:rsidR="00135B71">
        <w:rPr>
          <w:rFonts w:cs="Calibri"/>
          <w:sz w:val="24"/>
          <w:szCs w:val="24"/>
        </w:rPr>
        <w:t>W</w:t>
      </w:r>
      <w:r w:rsidRPr="00F34CC0">
        <w:rPr>
          <w:rFonts w:cs="Calibri"/>
          <w:sz w:val="24"/>
          <w:szCs w:val="24"/>
        </w:rPr>
        <w:t xml:space="preserve">here staff training is required to ensure that Local Authorities can demonstrate that they have exercised their duty of care, then and only where they have </w:t>
      </w:r>
      <w:r w:rsidR="00135B71">
        <w:rPr>
          <w:rFonts w:cs="Calibri"/>
          <w:sz w:val="24"/>
          <w:szCs w:val="24"/>
        </w:rPr>
        <w:t>a</w:t>
      </w:r>
      <w:r w:rsidRPr="00F34CC0">
        <w:rPr>
          <w:rFonts w:cs="Calibri"/>
          <w:sz w:val="24"/>
          <w:szCs w:val="24"/>
        </w:rPr>
        <w:t xml:space="preserve"> trainer, who is qualified to deliver that training and where physical distancing restrictions can be enforced, can the training go ahead. </w:t>
      </w:r>
    </w:p>
    <w:p w14:paraId="131CFA1B" w14:textId="59B38FC9" w:rsidR="006334A9" w:rsidRDefault="006334A9" w:rsidP="00E27BA2">
      <w:pPr>
        <w:spacing w:after="0" w:line="276" w:lineRule="auto"/>
        <w:jc w:val="both"/>
        <w:rPr>
          <w:rFonts w:cs="Calibri"/>
          <w:sz w:val="24"/>
          <w:szCs w:val="24"/>
        </w:rPr>
      </w:pPr>
    </w:p>
    <w:p w14:paraId="589FF1C7" w14:textId="77777777" w:rsidR="006334A9" w:rsidRDefault="006334A9" w:rsidP="00E27BA2">
      <w:pPr>
        <w:spacing w:after="0" w:line="276" w:lineRule="auto"/>
        <w:jc w:val="both"/>
        <w:rPr>
          <w:rFonts w:cs="Calibri"/>
          <w:sz w:val="24"/>
          <w:szCs w:val="24"/>
        </w:rPr>
      </w:pPr>
    </w:p>
    <w:p w14:paraId="6B959A22" w14:textId="7D968944" w:rsidR="002F3A43" w:rsidRPr="00F34CC0" w:rsidRDefault="0027234F" w:rsidP="00E27BA2">
      <w:pPr>
        <w:spacing w:after="0" w:line="276" w:lineRule="auto"/>
        <w:jc w:val="both"/>
        <w:rPr>
          <w:rFonts w:cs="Calibri"/>
          <w:sz w:val="24"/>
          <w:szCs w:val="24"/>
        </w:rPr>
      </w:pPr>
      <w:r w:rsidRPr="00F34CC0">
        <w:rPr>
          <w:rFonts w:cs="Calibri"/>
          <w:sz w:val="24"/>
          <w:szCs w:val="24"/>
        </w:rPr>
        <w:t>Each Local Authority should consult with their Health and Safety and Training Officers to assess the types of training that can be delivered safely.</w:t>
      </w:r>
    </w:p>
    <w:p w14:paraId="6546EF5A" w14:textId="77777777" w:rsidR="002F3A43" w:rsidRPr="00F34CC0" w:rsidRDefault="002F3A43" w:rsidP="00E27BA2">
      <w:pPr>
        <w:spacing w:after="0" w:line="276" w:lineRule="auto"/>
        <w:jc w:val="both"/>
        <w:rPr>
          <w:rFonts w:cs="Calibri"/>
          <w:sz w:val="24"/>
          <w:szCs w:val="24"/>
        </w:rPr>
      </w:pPr>
    </w:p>
    <w:p w14:paraId="6D594A33" w14:textId="4416D6F4" w:rsidR="002F3A43" w:rsidRPr="00F34CC0" w:rsidRDefault="0027234F" w:rsidP="00E27BA2">
      <w:pPr>
        <w:spacing w:after="0" w:line="276" w:lineRule="auto"/>
        <w:jc w:val="both"/>
        <w:rPr>
          <w:rFonts w:cs="Calibri"/>
          <w:sz w:val="24"/>
          <w:szCs w:val="24"/>
        </w:rPr>
      </w:pPr>
      <w:r w:rsidRPr="00F34CC0">
        <w:rPr>
          <w:rFonts w:cs="Calibri"/>
          <w:sz w:val="24"/>
          <w:szCs w:val="24"/>
        </w:rPr>
        <w:t xml:space="preserve">Refer to Appendix </w:t>
      </w:r>
      <w:r w:rsidR="00902C58">
        <w:rPr>
          <w:rFonts w:cs="Calibri"/>
          <w:sz w:val="24"/>
          <w:szCs w:val="24"/>
        </w:rPr>
        <w:t>7</w:t>
      </w:r>
      <w:r w:rsidRPr="00F34CC0">
        <w:rPr>
          <w:rFonts w:cs="Calibri"/>
          <w:sz w:val="24"/>
          <w:szCs w:val="24"/>
        </w:rPr>
        <w:t xml:space="preserve"> for statutory training updates. </w:t>
      </w:r>
    </w:p>
    <w:p w14:paraId="1580860F" w14:textId="7B24EDCC" w:rsidR="002F3A43" w:rsidRDefault="002F3A43" w:rsidP="00F34CC0">
      <w:pPr>
        <w:spacing w:line="256" w:lineRule="auto"/>
        <w:textAlignment w:val="auto"/>
        <w:rPr>
          <w:rFonts w:eastAsia="Times New Roman"/>
          <w:b/>
          <w:bCs/>
          <w:sz w:val="24"/>
          <w:szCs w:val="24"/>
        </w:rPr>
      </w:pPr>
    </w:p>
    <w:p w14:paraId="09294E38" w14:textId="77D907B4" w:rsidR="00413802" w:rsidRPr="007C1A04" w:rsidRDefault="00413802" w:rsidP="00EB335B">
      <w:pPr>
        <w:pStyle w:val="Heading2"/>
      </w:pPr>
      <w:bookmarkStart w:id="33" w:name="_Toc40182371"/>
      <w:r w:rsidRPr="007C1A04">
        <w:t>Well Being in the Workplace</w:t>
      </w:r>
      <w:bookmarkEnd w:id="33"/>
    </w:p>
    <w:p w14:paraId="2194D4D0" w14:textId="5B2BED9B" w:rsidR="00C95D21" w:rsidRDefault="00413802" w:rsidP="00E27BA2">
      <w:pPr>
        <w:spacing w:after="0" w:line="276" w:lineRule="auto"/>
        <w:jc w:val="both"/>
        <w:rPr>
          <w:rFonts w:asciiTheme="minorHAnsi" w:hAnsiTheme="minorHAnsi" w:cstheme="minorHAnsi"/>
          <w:sz w:val="24"/>
          <w:szCs w:val="24"/>
        </w:rPr>
      </w:pPr>
      <w:bookmarkStart w:id="34" w:name="_Toc39241237"/>
      <w:r w:rsidRPr="00F34CC0">
        <w:rPr>
          <w:rFonts w:asciiTheme="minorHAnsi" w:hAnsiTheme="minorHAnsi" w:cstheme="minorHAnsi"/>
          <w:sz w:val="24"/>
          <w:szCs w:val="24"/>
          <w:shd w:val="clear" w:color="auto" w:fill="FFFFFF"/>
        </w:rPr>
        <w:t xml:space="preserve">Infectious disease outbreaks like coronavirus (COVID-19), can be worrying and can affect your mental health. </w:t>
      </w:r>
      <w:r w:rsidR="00C95D21" w:rsidRPr="00F34CC0">
        <w:rPr>
          <w:rFonts w:asciiTheme="minorHAnsi" w:hAnsiTheme="minorHAnsi" w:cstheme="minorHAnsi"/>
          <w:sz w:val="24"/>
          <w:szCs w:val="24"/>
        </w:rPr>
        <w:t xml:space="preserve">Employees should be reminded of the Employee Assistance Programmes or Occupational Health Service available. </w:t>
      </w:r>
    </w:p>
    <w:p w14:paraId="3F4729A0" w14:textId="77777777" w:rsidR="00E27BA2" w:rsidRPr="00F34CC0" w:rsidRDefault="00E27BA2" w:rsidP="00E27BA2">
      <w:pPr>
        <w:spacing w:after="0" w:line="276" w:lineRule="auto"/>
        <w:jc w:val="both"/>
        <w:rPr>
          <w:rFonts w:asciiTheme="minorHAnsi" w:hAnsiTheme="minorHAnsi" w:cstheme="minorHAnsi"/>
          <w:sz w:val="24"/>
          <w:szCs w:val="24"/>
        </w:rPr>
      </w:pPr>
    </w:p>
    <w:p w14:paraId="6B24B1DF" w14:textId="112613D1" w:rsidR="00413802" w:rsidRDefault="00C95D21" w:rsidP="00E27BA2">
      <w:pPr>
        <w:spacing w:after="0" w:line="276" w:lineRule="auto"/>
        <w:jc w:val="both"/>
        <w:rPr>
          <w:rFonts w:asciiTheme="minorHAnsi" w:hAnsiTheme="minorHAnsi" w:cstheme="minorHAnsi"/>
          <w:sz w:val="24"/>
          <w:szCs w:val="24"/>
          <w:shd w:val="clear" w:color="auto" w:fill="FFFFFF"/>
        </w:rPr>
      </w:pPr>
      <w:r w:rsidRPr="00F34CC0">
        <w:rPr>
          <w:rFonts w:asciiTheme="minorHAnsi" w:hAnsiTheme="minorHAnsi" w:cstheme="minorHAnsi"/>
          <w:sz w:val="24"/>
          <w:szCs w:val="24"/>
          <w:shd w:val="clear" w:color="auto" w:fill="FFFFFF"/>
        </w:rPr>
        <w:t>T</w:t>
      </w:r>
      <w:r w:rsidR="00413802" w:rsidRPr="00F34CC0">
        <w:rPr>
          <w:rFonts w:asciiTheme="minorHAnsi" w:hAnsiTheme="minorHAnsi" w:cstheme="minorHAnsi"/>
          <w:sz w:val="24"/>
          <w:szCs w:val="24"/>
          <w:shd w:val="clear" w:color="auto" w:fill="FFFFFF"/>
        </w:rPr>
        <w:t xml:space="preserve">here are </w:t>
      </w:r>
      <w:r w:rsidRPr="00F34CC0">
        <w:rPr>
          <w:rFonts w:asciiTheme="minorHAnsi" w:hAnsiTheme="minorHAnsi" w:cstheme="minorHAnsi"/>
          <w:sz w:val="24"/>
          <w:szCs w:val="24"/>
          <w:shd w:val="clear" w:color="auto" w:fill="FFFFFF"/>
        </w:rPr>
        <w:t xml:space="preserve">also </w:t>
      </w:r>
      <w:r w:rsidR="00413802" w:rsidRPr="00F34CC0">
        <w:rPr>
          <w:rFonts w:asciiTheme="minorHAnsi" w:hAnsiTheme="minorHAnsi" w:cstheme="minorHAnsi"/>
          <w:sz w:val="24"/>
          <w:szCs w:val="24"/>
          <w:shd w:val="clear" w:color="auto" w:fill="FFFFFF"/>
        </w:rPr>
        <w:t xml:space="preserve">many online resources </w:t>
      </w:r>
      <w:r w:rsidR="0080712F">
        <w:rPr>
          <w:rFonts w:asciiTheme="minorHAnsi" w:hAnsiTheme="minorHAnsi" w:cstheme="minorHAnsi"/>
          <w:sz w:val="24"/>
          <w:szCs w:val="24"/>
          <w:shd w:val="clear" w:color="auto" w:fill="FFFFFF"/>
        </w:rPr>
        <w:t>available which can be accessed at the links below:</w:t>
      </w:r>
      <w:r w:rsidRPr="00F34CC0">
        <w:rPr>
          <w:rFonts w:asciiTheme="minorHAnsi" w:hAnsiTheme="minorHAnsi" w:cstheme="minorHAnsi"/>
          <w:sz w:val="24"/>
          <w:szCs w:val="24"/>
          <w:shd w:val="clear" w:color="auto" w:fill="FFFFFF"/>
        </w:rPr>
        <w:t xml:space="preserve"> </w:t>
      </w:r>
    </w:p>
    <w:p w14:paraId="7CD2EA60" w14:textId="77777777" w:rsidR="00E27BA2" w:rsidRPr="00F34CC0" w:rsidRDefault="00E27BA2" w:rsidP="00E27BA2">
      <w:pPr>
        <w:spacing w:after="0" w:line="276" w:lineRule="auto"/>
        <w:jc w:val="both"/>
        <w:rPr>
          <w:rFonts w:asciiTheme="minorHAnsi" w:hAnsiTheme="minorHAnsi" w:cstheme="minorHAnsi"/>
          <w:sz w:val="24"/>
          <w:szCs w:val="24"/>
        </w:rPr>
      </w:pPr>
    </w:p>
    <w:p w14:paraId="79C8AE2C" w14:textId="42766095" w:rsidR="00413802" w:rsidRDefault="005204CC" w:rsidP="00E27BA2">
      <w:pPr>
        <w:spacing w:after="0" w:line="276" w:lineRule="auto"/>
        <w:jc w:val="both"/>
        <w:rPr>
          <w:rStyle w:val="Hyperlink"/>
          <w:rFonts w:asciiTheme="minorHAnsi" w:hAnsiTheme="minorHAnsi" w:cstheme="minorHAnsi"/>
          <w:sz w:val="24"/>
          <w:szCs w:val="24"/>
        </w:rPr>
      </w:pPr>
      <w:hyperlink r:id="rId24" w:history="1">
        <w:r w:rsidR="00413802" w:rsidRPr="00F34CC0">
          <w:rPr>
            <w:rStyle w:val="Hyperlink"/>
            <w:rFonts w:asciiTheme="minorHAnsi" w:hAnsiTheme="minorHAnsi" w:cstheme="minorHAnsi"/>
            <w:sz w:val="24"/>
            <w:szCs w:val="24"/>
          </w:rPr>
          <w:t>https://www2.hse.ie/wellbeing/mental-health/minding-your-mental-health-during-the-coronavirus-outbreak.html</w:t>
        </w:r>
      </w:hyperlink>
    </w:p>
    <w:p w14:paraId="526409C5" w14:textId="77777777" w:rsidR="00E27BA2" w:rsidRPr="00F34CC0" w:rsidRDefault="00E27BA2" w:rsidP="00E27BA2">
      <w:pPr>
        <w:spacing w:after="0" w:line="276" w:lineRule="auto"/>
        <w:jc w:val="both"/>
        <w:rPr>
          <w:rFonts w:asciiTheme="minorHAnsi" w:hAnsiTheme="minorHAnsi" w:cstheme="minorHAnsi"/>
          <w:sz w:val="24"/>
          <w:szCs w:val="24"/>
        </w:rPr>
      </w:pPr>
    </w:p>
    <w:p w14:paraId="22CEB90F" w14:textId="62D7BC02" w:rsidR="00413802" w:rsidRDefault="005204CC" w:rsidP="00E27BA2">
      <w:pPr>
        <w:spacing w:after="0" w:line="276" w:lineRule="auto"/>
        <w:jc w:val="both"/>
        <w:rPr>
          <w:rStyle w:val="Hyperlink"/>
          <w:rFonts w:asciiTheme="minorHAnsi" w:hAnsiTheme="minorHAnsi" w:cstheme="minorHAnsi"/>
          <w:sz w:val="24"/>
          <w:szCs w:val="24"/>
        </w:rPr>
      </w:pPr>
      <w:hyperlink r:id="rId25" w:history="1">
        <w:r w:rsidR="00413802" w:rsidRPr="00F34CC0">
          <w:rPr>
            <w:rStyle w:val="Hyperlink"/>
            <w:rFonts w:asciiTheme="minorHAnsi" w:hAnsiTheme="minorHAnsi" w:cstheme="minorHAnsi"/>
            <w:sz w:val="24"/>
            <w:szCs w:val="24"/>
          </w:rPr>
          <w:t>https://www.gov.ie/en/campaigns/together/?referrer=/together/</w:t>
        </w:r>
      </w:hyperlink>
    </w:p>
    <w:p w14:paraId="095472B8" w14:textId="77777777" w:rsidR="00E27BA2" w:rsidRPr="00F34CC0" w:rsidRDefault="00E27BA2" w:rsidP="00E27BA2">
      <w:pPr>
        <w:spacing w:after="0" w:line="276" w:lineRule="auto"/>
        <w:jc w:val="both"/>
        <w:rPr>
          <w:rFonts w:asciiTheme="minorHAnsi" w:hAnsiTheme="minorHAnsi" w:cstheme="minorHAnsi"/>
          <w:sz w:val="24"/>
          <w:szCs w:val="24"/>
        </w:rPr>
      </w:pPr>
    </w:p>
    <w:p w14:paraId="6F9E3DA7" w14:textId="07C1B618" w:rsidR="00413802" w:rsidRDefault="00413802" w:rsidP="00E27BA2">
      <w:pPr>
        <w:spacing w:after="0" w:line="276" w:lineRule="auto"/>
        <w:jc w:val="both"/>
        <w:rPr>
          <w:rFonts w:asciiTheme="minorHAnsi" w:hAnsiTheme="minorHAnsi" w:cstheme="minorHAnsi"/>
          <w:sz w:val="24"/>
          <w:szCs w:val="24"/>
          <w:shd w:val="clear" w:color="auto" w:fill="FFFFFF"/>
        </w:rPr>
      </w:pPr>
      <w:r w:rsidRPr="00F34CC0">
        <w:rPr>
          <w:rFonts w:asciiTheme="minorHAnsi" w:hAnsiTheme="minorHAnsi" w:cstheme="minorHAnsi"/>
          <w:sz w:val="24"/>
          <w:szCs w:val="24"/>
          <w:shd w:val="clear" w:color="auto" w:fill="FFFFFF"/>
        </w:rPr>
        <w:t>A number of service providers offer online and phone mental health supports and services, see link: </w:t>
      </w:r>
    </w:p>
    <w:p w14:paraId="2D736181" w14:textId="77777777" w:rsidR="00E27BA2" w:rsidRPr="00F34CC0" w:rsidRDefault="00E27BA2" w:rsidP="00E27BA2">
      <w:pPr>
        <w:spacing w:after="0" w:line="276" w:lineRule="auto"/>
        <w:jc w:val="both"/>
        <w:rPr>
          <w:rFonts w:asciiTheme="minorHAnsi" w:hAnsiTheme="minorHAnsi" w:cstheme="minorHAnsi"/>
          <w:sz w:val="24"/>
          <w:szCs w:val="24"/>
        </w:rPr>
      </w:pPr>
    </w:p>
    <w:p w14:paraId="24B01B44" w14:textId="3E7060D7" w:rsidR="00413802" w:rsidRDefault="005204CC" w:rsidP="00E27BA2">
      <w:pPr>
        <w:spacing w:after="0" w:line="276" w:lineRule="auto"/>
        <w:jc w:val="both"/>
        <w:rPr>
          <w:rStyle w:val="Hyperlink"/>
          <w:rFonts w:asciiTheme="minorHAnsi" w:hAnsiTheme="minorHAnsi" w:cstheme="minorHAnsi"/>
          <w:sz w:val="24"/>
          <w:szCs w:val="24"/>
        </w:rPr>
      </w:pPr>
      <w:hyperlink r:id="rId26" w:history="1">
        <w:r w:rsidR="00413802" w:rsidRPr="00F34CC0">
          <w:rPr>
            <w:rStyle w:val="Hyperlink"/>
            <w:rFonts w:asciiTheme="minorHAnsi" w:hAnsiTheme="minorHAnsi" w:cstheme="minorHAnsi"/>
            <w:sz w:val="24"/>
            <w:szCs w:val="24"/>
          </w:rPr>
          <w:t>https://www.hse.ie/eng/services/list/4/mental-health-services/connecting-for-life/news/supports-and-services-during-covid-19.html</w:t>
        </w:r>
      </w:hyperlink>
    </w:p>
    <w:p w14:paraId="783FDCD0" w14:textId="77777777" w:rsidR="00E27BA2" w:rsidRDefault="00E27BA2" w:rsidP="00E27BA2">
      <w:pPr>
        <w:spacing w:after="0" w:line="276" w:lineRule="auto"/>
        <w:jc w:val="both"/>
        <w:rPr>
          <w:rStyle w:val="Hyperlink"/>
          <w:rFonts w:asciiTheme="minorHAnsi" w:hAnsiTheme="minorHAnsi" w:cstheme="minorHAnsi"/>
          <w:sz w:val="24"/>
          <w:szCs w:val="24"/>
        </w:rPr>
      </w:pPr>
    </w:p>
    <w:p w14:paraId="6C9066F1" w14:textId="068DCD3E" w:rsidR="00857C0C" w:rsidRPr="00C04659" w:rsidRDefault="00857C0C" w:rsidP="00E27BA2">
      <w:pPr>
        <w:spacing w:after="0" w:line="276" w:lineRule="auto"/>
        <w:jc w:val="both"/>
        <w:rPr>
          <w:rFonts w:asciiTheme="minorHAnsi" w:hAnsiTheme="minorHAnsi" w:cstheme="minorHAnsi"/>
          <w:sz w:val="24"/>
          <w:szCs w:val="24"/>
        </w:rPr>
      </w:pPr>
      <w:r w:rsidRPr="00C04659">
        <w:rPr>
          <w:rFonts w:asciiTheme="minorHAnsi" w:hAnsiTheme="minorHAnsi" w:cstheme="minorHAnsi"/>
          <w:sz w:val="24"/>
          <w:szCs w:val="24"/>
        </w:rPr>
        <w:t xml:space="preserve">The Government’s “In This Together Campaign” also provides information on minding one’s mental health as well as tips on staying active and connected and may be useful for use by employers and workers:  </w:t>
      </w:r>
      <w:hyperlink r:id="rId27" w:history="1">
        <w:r w:rsidRPr="00C04659">
          <w:rPr>
            <w:rStyle w:val="Hyperlink"/>
            <w:rFonts w:asciiTheme="minorHAnsi" w:hAnsiTheme="minorHAnsi" w:cstheme="minorHAnsi"/>
            <w:color w:val="auto"/>
            <w:sz w:val="24"/>
            <w:szCs w:val="24"/>
          </w:rPr>
          <w:t>https://www.gov.ie/en/campaigns/together/?referrer=/together/</w:t>
        </w:r>
      </w:hyperlink>
      <w:r w:rsidRPr="00C04659">
        <w:rPr>
          <w:rFonts w:asciiTheme="minorHAnsi" w:hAnsiTheme="minorHAnsi" w:cstheme="minorHAnsi"/>
          <w:sz w:val="24"/>
          <w:szCs w:val="24"/>
        </w:rPr>
        <w:t xml:space="preserve"> </w:t>
      </w:r>
    </w:p>
    <w:p w14:paraId="2071E2D5" w14:textId="02276CF1" w:rsidR="00C95D21" w:rsidRPr="00C04659" w:rsidRDefault="00C95D21" w:rsidP="00EB335B">
      <w:pPr>
        <w:pStyle w:val="Heading2"/>
      </w:pPr>
    </w:p>
    <w:p w14:paraId="51CEABB6" w14:textId="77777777" w:rsidR="00100A3F" w:rsidRPr="007C1A04" w:rsidRDefault="00100A3F" w:rsidP="00EB335B">
      <w:pPr>
        <w:pStyle w:val="Heading2"/>
      </w:pPr>
      <w:bookmarkStart w:id="35" w:name="_Toc40182372"/>
      <w:r w:rsidRPr="007C1A04">
        <w:t>First Aid Responder</w:t>
      </w:r>
      <w:bookmarkEnd w:id="35"/>
      <w:r w:rsidRPr="007C1A04">
        <w:t xml:space="preserve"> </w:t>
      </w:r>
    </w:p>
    <w:p w14:paraId="009E43E8" w14:textId="4A12F66D" w:rsidR="00100A3F" w:rsidRPr="00C04659" w:rsidRDefault="00100A3F" w:rsidP="00E27BA2">
      <w:pPr>
        <w:spacing w:after="0" w:line="276" w:lineRule="auto"/>
        <w:jc w:val="both"/>
        <w:rPr>
          <w:sz w:val="24"/>
          <w:szCs w:val="24"/>
        </w:rPr>
      </w:pPr>
      <w:r w:rsidRPr="00C04659">
        <w:rPr>
          <w:sz w:val="24"/>
          <w:szCs w:val="24"/>
        </w:rPr>
        <w:t xml:space="preserve">In the event that first aid is required in the workplace it may not be possible to maintain a distance of 2 metres. Employees who are designated First Aid Responders will be provided with briefing on infection prevention and control principles including hand hygiene and appropriate use of personal protective clothing and equipment when delivering first aid. </w:t>
      </w:r>
    </w:p>
    <w:p w14:paraId="54849D52" w14:textId="77777777" w:rsidR="00E27BA2" w:rsidRPr="00C04659" w:rsidRDefault="00E27BA2" w:rsidP="00E27BA2">
      <w:pPr>
        <w:spacing w:after="0" w:line="276" w:lineRule="auto"/>
        <w:jc w:val="both"/>
        <w:rPr>
          <w:sz w:val="24"/>
          <w:szCs w:val="24"/>
        </w:rPr>
      </w:pPr>
    </w:p>
    <w:p w14:paraId="373CD4C6" w14:textId="7E9437F0" w:rsidR="00857C0C" w:rsidRPr="00C04659" w:rsidRDefault="00857C0C" w:rsidP="00E27BA2">
      <w:pPr>
        <w:spacing w:after="0" w:line="276" w:lineRule="auto"/>
        <w:jc w:val="both"/>
        <w:rPr>
          <w:sz w:val="24"/>
          <w:szCs w:val="24"/>
        </w:rPr>
      </w:pPr>
      <w:r w:rsidRPr="00C04659">
        <w:rPr>
          <w:sz w:val="24"/>
          <w:szCs w:val="24"/>
        </w:rPr>
        <w:t xml:space="preserve">Further advice on first aid is available from the Pre Hospital Emergency Care Council (PHECC):  </w:t>
      </w:r>
    </w:p>
    <w:p w14:paraId="1732FAA2" w14:textId="77777777" w:rsidR="00E27BA2" w:rsidRPr="00C04659" w:rsidRDefault="00E27BA2" w:rsidP="00E27BA2">
      <w:pPr>
        <w:spacing w:after="0" w:line="276" w:lineRule="auto"/>
        <w:jc w:val="both"/>
        <w:rPr>
          <w:sz w:val="24"/>
          <w:szCs w:val="24"/>
        </w:rPr>
      </w:pPr>
    </w:p>
    <w:p w14:paraId="0EA135A6" w14:textId="19C5E9DA" w:rsidR="00857C0C" w:rsidRPr="00C04659" w:rsidRDefault="005204CC" w:rsidP="00E27BA2">
      <w:pPr>
        <w:spacing w:after="0" w:line="276" w:lineRule="auto"/>
        <w:jc w:val="both"/>
        <w:rPr>
          <w:sz w:val="24"/>
          <w:szCs w:val="24"/>
        </w:rPr>
      </w:pPr>
      <w:hyperlink r:id="rId28" w:history="1">
        <w:r w:rsidR="00857C0C" w:rsidRPr="00C04659">
          <w:rPr>
            <w:rStyle w:val="Hyperlink"/>
            <w:color w:val="auto"/>
            <w:sz w:val="24"/>
            <w:szCs w:val="24"/>
          </w:rPr>
          <w:t>https://www.phecit.ie/PHECC/Publications_and_Resources/Newsletters/Newsletter_Items/2020/PHECC_COVID_19_Advisory_v1.aspx</w:t>
        </w:r>
      </w:hyperlink>
      <w:r w:rsidR="00857C0C" w:rsidRPr="00C04659">
        <w:rPr>
          <w:sz w:val="24"/>
          <w:szCs w:val="24"/>
        </w:rPr>
        <w:t xml:space="preserve"> </w:t>
      </w:r>
    </w:p>
    <w:p w14:paraId="58A9113B" w14:textId="77777777" w:rsidR="00E27BA2" w:rsidRPr="00C04659" w:rsidRDefault="00E27BA2" w:rsidP="00E27BA2">
      <w:pPr>
        <w:spacing w:after="0" w:line="276" w:lineRule="auto"/>
        <w:jc w:val="both"/>
        <w:rPr>
          <w:sz w:val="24"/>
          <w:szCs w:val="24"/>
        </w:rPr>
      </w:pPr>
    </w:p>
    <w:p w14:paraId="529FC624" w14:textId="10188E2F" w:rsidR="00100A3F" w:rsidRPr="00100A3F" w:rsidRDefault="00100A3F" w:rsidP="00E27BA2">
      <w:pPr>
        <w:spacing w:after="0" w:line="276" w:lineRule="auto"/>
        <w:jc w:val="both"/>
        <w:rPr>
          <w:sz w:val="24"/>
          <w:szCs w:val="24"/>
        </w:rPr>
      </w:pPr>
      <w:r w:rsidRPr="00100A3F">
        <w:rPr>
          <w:sz w:val="24"/>
          <w:szCs w:val="24"/>
        </w:rPr>
        <w:t xml:space="preserve">Refer to Appendix </w:t>
      </w:r>
      <w:r w:rsidR="00902C58">
        <w:rPr>
          <w:sz w:val="24"/>
          <w:szCs w:val="24"/>
        </w:rPr>
        <w:t>6</w:t>
      </w:r>
      <w:r>
        <w:rPr>
          <w:sz w:val="24"/>
          <w:szCs w:val="24"/>
        </w:rPr>
        <w:t xml:space="preserve"> </w:t>
      </w:r>
      <w:r w:rsidRPr="00100A3F">
        <w:rPr>
          <w:sz w:val="24"/>
          <w:szCs w:val="24"/>
        </w:rPr>
        <w:t xml:space="preserve">for First Aid Responder Guidance. </w:t>
      </w:r>
    </w:p>
    <w:p w14:paraId="3D8B163E" w14:textId="77777777" w:rsidR="00100A3F" w:rsidRPr="00100A3F" w:rsidRDefault="00100A3F" w:rsidP="00E27BA2">
      <w:pPr>
        <w:spacing w:after="0" w:line="276" w:lineRule="auto"/>
      </w:pPr>
    </w:p>
    <w:p w14:paraId="7EA3A6EA" w14:textId="12D0469A" w:rsidR="002F3A43" w:rsidRPr="007C1A04" w:rsidRDefault="0027234F" w:rsidP="00EB335B">
      <w:pPr>
        <w:pStyle w:val="Heading2"/>
      </w:pPr>
      <w:bookmarkStart w:id="36" w:name="_Toc40182373"/>
      <w:bookmarkStart w:id="37" w:name="_Toc39841145"/>
      <w:bookmarkStart w:id="38" w:name="_Hlk40118098"/>
      <w:r w:rsidRPr="007C1A04">
        <w:t>Compliance with COVID-19 Control Measures</w:t>
      </w:r>
      <w:bookmarkEnd w:id="34"/>
      <w:bookmarkEnd w:id="36"/>
      <w:r w:rsidRPr="007C1A04">
        <w:t xml:space="preserve"> </w:t>
      </w:r>
      <w:bookmarkEnd w:id="37"/>
    </w:p>
    <w:p w14:paraId="67476B6C" w14:textId="3CCECEB0" w:rsidR="002F3A43" w:rsidRPr="00F34CC0" w:rsidRDefault="0027234F" w:rsidP="00E27BA2">
      <w:pPr>
        <w:spacing w:after="0" w:line="276" w:lineRule="auto"/>
        <w:jc w:val="both"/>
        <w:rPr>
          <w:rFonts w:eastAsia="Times New Roman"/>
          <w:sz w:val="24"/>
          <w:szCs w:val="24"/>
          <w:lang w:val="en-GB"/>
        </w:rPr>
      </w:pPr>
      <w:r w:rsidRPr="00F34CC0">
        <w:rPr>
          <w:rFonts w:eastAsia="Times New Roman"/>
          <w:sz w:val="24"/>
          <w:szCs w:val="24"/>
          <w:lang w:val="en-GB"/>
        </w:rPr>
        <w:t xml:space="preserve">The Chief Executive may assign responsibility for COVID –19 compliance to a specific person(s) for the duration of the pandemic.  This will be a decision for each individual Local Authority.  Monitoring compliance will require ensuring that physical distancing, hygiene rules and COVID–19 control measures are being adhered to and maintained in order to reduce the risk of the spread of COVID-19.  </w:t>
      </w:r>
    </w:p>
    <w:p w14:paraId="39F0F75C" w14:textId="77777777" w:rsidR="002F3A43" w:rsidRPr="00F34CC0" w:rsidRDefault="002F3A43" w:rsidP="00E27BA2">
      <w:pPr>
        <w:spacing w:after="0" w:line="276" w:lineRule="auto"/>
        <w:jc w:val="both"/>
        <w:rPr>
          <w:rFonts w:eastAsia="Times New Roman"/>
          <w:sz w:val="24"/>
          <w:szCs w:val="24"/>
        </w:rPr>
      </w:pPr>
    </w:p>
    <w:p w14:paraId="6C4E5830" w14:textId="6BBBF94D" w:rsidR="002F3A43" w:rsidRDefault="0027234F" w:rsidP="00E27BA2">
      <w:pPr>
        <w:spacing w:after="0" w:line="276" w:lineRule="auto"/>
        <w:jc w:val="both"/>
        <w:rPr>
          <w:rFonts w:eastAsia="Times New Roman"/>
          <w:sz w:val="24"/>
          <w:szCs w:val="24"/>
        </w:rPr>
      </w:pPr>
      <w:r w:rsidRPr="00F34CC0">
        <w:rPr>
          <w:rFonts w:eastAsia="Times New Roman"/>
          <w:sz w:val="24"/>
          <w:szCs w:val="24"/>
        </w:rPr>
        <w:t xml:space="preserve">It is important to note that compliance with COVID-19 control measures is the responsibility of everyone and must be supported by all in order to protect health and reduce the spread of COVID-19.   </w:t>
      </w:r>
      <w:bookmarkEnd w:id="38"/>
      <w:r w:rsidRPr="00F34CC0">
        <w:rPr>
          <w:rFonts w:eastAsia="Times New Roman"/>
          <w:sz w:val="24"/>
          <w:szCs w:val="24"/>
        </w:rPr>
        <w:t xml:space="preserve">Compliance checks with COVID-19 may include checking the following measures are in place and being adhered to: </w:t>
      </w:r>
    </w:p>
    <w:p w14:paraId="25580000" w14:textId="77777777" w:rsidR="00E27BA2" w:rsidRPr="00F34CC0" w:rsidRDefault="00E27BA2" w:rsidP="00E27BA2">
      <w:pPr>
        <w:spacing w:after="0" w:line="276" w:lineRule="auto"/>
        <w:jc w:val="both"/>
        <w:rPr>
          <w:rFonts w:eastAsia="Times New Roman"/>
          <w:sz w:val="24"/>
          <w:szCs w:val="24"/>
        </w:rPr>
      </w:pPr>
    </w:p>
    <w:p w14:paraId="149A2C7D"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Adequate signage</w:t>
      </w:r>
    </w:p>
    <w:p w14:paraId="79A98568"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Physical Distancing</w:t>
      </w:r>
    </w:p>
    <w:p w14:paraId="776FEA5A"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Hand Washing</w:t>
      </w:r>
    </w:p>
    <w:p w14:paraId="1B7E7D67"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Cough/Sneeze Etiquette</w:t>
      </w:r>
    </w:p>
    <w:p w14:paraId="5E9D91E3"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Safety Documentation</w:t>
      </w:r>
    </w:p>
    <w:p w14:paraId="5DF29784"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Risk Assessment</w:t>
      </w:r>
    </w:p>
    <w:p w14:paraId="3EAB8BEE"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Increased cleaning regimes where required</w:t>
      </w:r>
    </w:p>
    <w:p w14:paraId="5623EF4B"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Staggering breaks, lunch times, etc</w:t>
      </w:r>
    </w:p>
    <w:p w14:paraId="3B9FF52D" w14:textId="77777777" w:rsidR="002F3A43" w:rsidRPr="00F34CC0" w:rsidRDefault="0027234F" w:rsidP="00BB154D">
      <w:pPr>
        <w:pStyle w:val="ListParagraph"/>
        <w:numPr>
          <w:ilvl w:val="0"/>
          <w:numId w:val="6"/>
        </w:numPr>
        <w:spacing w:after="0" w:line="276" w:lineRule="auto"/>
        <w:jc w:val="both"/>
        <w:rPr>
          <w:rFonts w:eastAsia="Times New Roman"/>
          <w:sz w:val="24"/>
          <w:szCs w:val="24"/>
        </w:rPr>
      </w:pPr>
      <w:r w:rsidRPr="00F34CC0">
        <w:rPr>
          <w:rFonts w:eastAsia="Times New Roman"/>
          <w:sz w:val="24"/>
          <w:szCs w:val="24"/>
        </w:rPr>
        <w:t>Correct use and disposal of PPE</w:t>
      </w:r>
    </w:p>
    <w:p w14:paraId="22D7D9D6" w14:textId="77777777" w:rsidR="005D3766" w:rsidRDefault="005D3766" w:rsidP="00E27BA2">
      <w:pPr>
        <w:spacing w:after="0" w:line="276" w:lineRule="auto"/>
        <w:textAlignment w:val="auto"/>
        <w:rPr>
          <w:rFonts w:eastAsia="Times New Roman"/>
          <w:b/>
          <w:bCs/>
          <w:sz w:val="24"/>
          <w:szCs w:val="24"/>
        </w:rPr>
      </w:pPr>
    </w:p>
    <w:p w14:paraId="42193068" w14:textId="77777777" w:rsidR="005D3766" w:rsidRDefault="005D3766" w:rsidP="00F34CC0">
      <w:pPr>
        <w:spacing w:line="256" w:lineRule="auto"/>
        <w:textAlignment w:val="auto"/>
        <w:rPr>
          <w:rFonts w:eastAsia="Times New Roman"/>
          <w:b/>
          <w:bCs/>
          <w:sz w:val="24"/>
          <w:szCs w:val="24"/>
        </w:rPr>
      </w:pPr>
    </w:p>
    <w:p w14:paraId="79FEB5E1" w14:textId="77777777" w:rsidR="005D3766" w:rsidRDefault="005D3766" w:rsidP="00F34CC0">
      <w:pPr>
        <w:spacing w:line="256" w:lineRule="auto"/>
        <w:textAlignment w:val="auto"/>
        <w:rPr>
          <w:rFonts w:eastAsia="Times New Roman"/>
          <w:b/>
          <w:bCs/>
          <w:sz w:val="24"/>
          <w:szCs w:val="24"/>
        </w:rPr>
      </w:pPr>
    </w:p>
    <w:p w14:paraId="4ADC3CB1" w14:textId="244BD90E" w:rsidR="005D3766" w:rsidRDefault="005D3766" w:rsidP="00F34CC0">
      <w:pPr>
        <w:spacing w:line="256" w:lineRule="auto"/>
        <w:textAlignment w:val="auto"/>
        <w:rPr>
          <w:rFonts w:eastAsia="Times New Roman"/>
          <w:b/>
          <w:bCs/>
          <w:sz w:val="24"/>
          <w:szCs w:val="24"/>
        </w:rPr>
      </w:pPr>
    </w:p>
    <w:p w14:paraId="0CD2ABAE" w14:textId="0910F187" w:rsidR="00C004A2" w:rsidRDefault="00C004A2" w:rsidP="00F34CC0">
      <w:pPr>
        <w:spacing w:line="256" w:lineRule="auto"/>
        <w:textAlignment w:val="auto"/>
        <w:rPr>
          <w:rFonts w:eastAsia="Times New Roman"/>
          <w:b/>
          <w:bCs/>
          <w:sz w:val="24"/>
          <w:szCs w:val="24"/>
        </w:rPr>
      </w:pPr>
    </w:p>
    <w:p w14:paraId="6A0E8E2C" w14:textId="0FEF26D5" w:rsidR="00B35FF1" w:rsidRDefault="00B35FF1">
      <w:pPr>
        <w:suppressAutoHyphens w:val="0"/>
        <w:spacing w:line="256" w:lineRule="auto"/>
        <w:rPr>
          <w:rFonts w:eastAsia="Times New Roman"/>
          <w:b/>
          <w:bCs/>
          <w:sz w:val="24"/>
          <w:szCs w:val="24"/>
        </w:rPr>
      </w:pPr>
      <w:r>
        <w:rPr>
          <w:rFonts w:eastAsia="Times New Roman"/>
          <w:b/>
          <w:bCs/>
          <w:sz w:val="24"/>
          <w:szCs w:val="24"/>
        </w:rPr>
        <w:br w:type="page"/>
      </w:r>
    </w:p>
    <w:p w14:paraId="0BCADF96" w14:textId="77777777" w:rsidR="002F3A43" w:rsidRPr="004E1827" w:rsidRDefault="0027234F" w:rsidP="004E1827">
      <w:pPr>
        <w:pStyle w:val="Heading1"/>
      </w:pPr>
      <w:bookmarkStart w:id="39" w:name="_Toc39241238"/>
      <w:bookmarkStart w:id="40" w:name="_Toc39841148"/>
      <w:bookmarkStart w:id="41" w:name="_Toc40182374"/>
      <w:r w:rsidRPr="004E1827">
        <w:t>Section 3 - COVID-19 Key Control Measures</w:t>
      </w:r>
      <w:bookmarkEnd w:id="39"/>
      <w:bookmarkEnd w:id="40"/>
      <w:bookmarkEnd w:id="41"/>
      <w:r w:rsidRPr="004E1827">
        <w:t xml:space="preserve"> </w:t>
      </w:r>
    </w:p>
    <w:p w14:paraId="00F025E2" w14:textId="298E265A" w:rsidR="002F3A43" w:rsidRPr="004E1827" w:rsidRDefault="0027234F" w:rsidP="00EB335B">
      <w:pPr>
        <w:pStyle w:val="Heading2"/>
      </w:pPr>
      <w:bookmarkStart w:id="42" w:name="_Toc39241239"/>
      <w:bookmarkStart w:id="43" w:name="_Toc39841149"/>
      <w:bookmarkStart w:id="44" w:name="_Toc40182375"/>
      <w:r w:rsidRPr="004E1827">
        <w:t xml:space="preserve">Office </w:t>
      </w:r>
      <w:bookmarkEnd w:id="42"/>
      <w:r w:rsidR="006A1B53" w:rsidRPr="004E1827">
        <w:t>Spaces</w:t>
      </w:r>
      <w:bookmarkEnd w:id="43"/>
      <w:bookmarkEnd w:id="44"/>
      <w:r w:rsidRPr="004E1827">
        <w:t xml:space="preserve"> </w:t>
      </w:r>
    </w:p>
    <w:p w14:paraId="17E9FEE9" w14:textId="77777777" w:rsidR="002F3A43" w:rsidRPr="006334A9" w:rsidRDefault="002F3A43" w:rsidP="00E27BA2">
      <w:pPr>
        <w:spacing w:after="0" w:line="276" w:lineRule="auto"/>
        <w:rPr>
          <w:b/>
          <w:bCs/>
        </w:rPr>
      </w:pPr>
    </w:p>
    <w:p w14:paraId="75727158" w14:textId="6B16DA0A" w:rsidR="00E27BA2" w:rsidRPr="006334A9" w:rsidRDefault="0027234F" w:rsidP="00AF2920">
      <w:pPr>
        <w:pStyle w:val="Heading3"/>
        <w:spacing w:before="0" w:line="276" w:lineRule="auto"/>
        <w:rPr>
          <w:rFonts w:asciiTheme="minorHAnsi" w:hAnsiTheme="minorHAnsi" w:cstheme="minorHAnsi"/>
          <w:b/>
          <w:bCs/>
          <w:color w:val="auto"/>
        </w:rPr>
      </w:pPr>
      <w:bookmarkStart w:id="45" w:name="_Toc39241240"/>
      <w:bookmarkStart w:id="46" w:name="_Toc39841150"/>
      <w:bookmarkStart w:id="47" w:name="_Toc40182376"/>
      <w:r w:rsidRPr="006334A9">
        <w:rPr>
          <w:rFonts w:asciiTheme="minorHAnsi" w:hAnsiTheme="minorHAnsi" w:cstheme="minorHAnsi"/>
          <w:b/>
          <w:bCs/>
          <w:color w:val="auto"/>
        </w:rPr>
        <w:t>Building Entrances</w:t>
      </w:r>
      <w:bookmarkEnd w:id="45"/>
      <w:bookmarkEnd w:id="46"/>
      <w:bookmarkEnd w:id="47"/>
    </w:p>
    <w:p w14:paraId="15699DF0" w14:textId="1674CC60" w:rsidR="002F3A43" w:rsidRDefault="0027234F" w:rsidP="003274FC">
      <w:pPr>
        <w:pStyle w:val="Paragraph-Covid"/>
        <w:numPr>
          <w:ilvl w:val="0"/>
          <w:numId w:val="13"/>
        </w:numPr>
        <w:spacing w:after="0"/>
        <w:rPr>
          <w:rFonts w:ascii="Calibri" w:hAnsi="Calibri"/>
        </w:rPr>
      </w:pPr>
      <w:r w:rsidRPr="00F34CC0">
        <w:rPr>
          <w:rFonts w:ascii="Calibri" w:hAnsi="Calibri"/>
        </w:rPr>
        <w:t xml:space="preserve">Hand sanitizers should be made available at main entry and also at locations throughout the premises. </w:t>
      </w:r>
    </w:p>
    <w:p w14:paraId="19D14B28" w14:textId="77777777" w:rsidR="00E27BA2" w:rsidRPr="00F34CC0" w:rsidRDefault="00E27BA2" w:rsidP="00E27BA2">
      <w:pPr>
        <w:pStyle w:val="Paragraph-Covid"/>
        <w:spacing w:after="0"/>
        <w:ind w:left="720"/>
        <w:rPr>
          <w:rFonts w:ascii="Calibri" w:hAnsi="Calibri"/>
        </w:rPr>
      </w:pPr>
    </w:p>
    <w:p w14:paraId="0FDCCAB5" w14:textId="5CE7F632" w:rsidR="002F3A43" w:rsidRPr="00F34CC0" w:rsidRDefault="0027234F" w:rsidP="003274FC">
      <w:pPr>
        <w:pStyle w:val="Paragraph-Covid"/>
        <w:numPr>
          <w:ilvl w:val="0"/>
          <w:numId w:val="13"/>
        </w:numPr>
        <w:spacing w:after="0"/>
      </w:pPr>
      <w:r w:rsidRPr="00F34CC0">
        <w:rPr>
          <w:rFonts w:ascii="Calibri" w:hAnsi="Calibri"/>
        </w:rPr>
        <w:t xml:space="preserve">Ensure a visible display of HSE Covid19 safety notices (click link) </w:t>
      </w:r>
      <w:hyperlink r:id="rId29" w:history="1">
        <w:r w:rsidRPr="00F34CC0">
          <w:rPr>
            <w:rStyle w:val="Hyperlink"/>
            <w:rFonts w:cs="Calibri"/>
          </w:rPr>
          <w:t>https://www.hse.ie/eng/services/news/newsfeatures/covid19-updates/partner-resources/</w:t>
        </w:r>
      </w:hyperlink>
    </w:p>
    <w:p w14:paraId="24593AAA" w14:textId="77777777" w:rsidR="002F3A43" w:rsidRPr="009951A7" w:rsidRDefault="002F3A43" w:rsidP="00E27BA2">
      <w:pPr>
        <w:spacing w:after="0" w:line="276" w:lineRule="auto"/>
        <w:rPr>
          <w:rFonts w:cs="Calibri"/>
          <w:color w:val="000000" w:themeColor="text1"/>
        </w:rPr>
      </w:pPr>
    </w:p>
    <w:p w14:paraId="59971763" w14:textId="66B7A5C5" w:rsidR="00E27BA2" w:rsidRPr="006334A9" w:rsidRDefault="0027234F" w:rsidP="00AF2920">
      <w:pPr>
        <w:pStyle w:val="Heading3"/>
        <w:spacing w:before="0" w:line="276" w:lineRule="auto"/>
        <w:rPr>
          <w:rFonts w:ascii="Calibri" w:hAnsi="Calibri" w:cs="Calibri"/>
          <w:b/>
          <w:bCs/>
          <w:color w:val="000000" w:themeColor="text1"/>
        </w:rPr>
      </w:pPr>
      <w:bookmarkStart w:id="48" w:name="_Toc40182377"/>
      <w:r w:rsidRPr="006334A9">
        <w:rPr>
          <w:rFonts w:ascii="Calibri" w:hAnsi="Calibri" w:cs="Calibri"/>
          <w:b/>
          <w:bCs/>
          <w:color w:val="000000" w:themeColor="text1"/>
        </w:rPr>
        <w:t>Public Counters</w:t>
      </w:r>
      <w:bookmarkEnd w:id="48"/>
    </w:p>
    <w:p w14:paraId="5521E445" w14:textId="14690C3B" w:rsidR="002F3A43" w:rsidRDefault="00313C58" w:rsidP="00E27BA2">
      <w:pPr>
        <w:pStyle w:val="Paragraph-Covid"/>
        <w:spacing w:after="0"/>
        <w:jc w:val="both"/>
        <w:rPr>
          <w:rFonts w:asciiTheme="minorHAnsi" w:hAnsiTheme="minorHAnsi" w:cstheme="minorHAnsi"/>
        </w:rPr>
      </w:pPr>
      <w:r>
        <w:rPr>
          <w:rFonts w:asciiTheme="minorHAnsi" w:hAnsiTheme="minorHAnsi" w:cstheme="minorHAnsi"/>
        </w:rPr>
        <w:t>T</w:t>
      </w:r>
      <w:r w:rsidR="0027234F" w:rsidRPr="002A3649">
        <w:rPr>
          <w:rFonts w:asciiTheme="minorHAnsi" w:hAnsiTheme="minorHAnsi" w:cstheme="minorHAnsi"/>
        </w:rPr>
        <w:t xml:space="preserve">he following should be considered for public counters when reopened to the public. </w:t>
      </w:r>
    </w:p>
    <w:p w14:paraId="1D06F00E" w14:textId="77777777" w:rsidR="00E27BA2" w:rsidRPr="002A3649" w:rsidRDefault="00E27BA2" w:rsidP="00E27BA2">
      <w:pPr>
        <w:pStyle w:val="Paragraph-Covid"/>
        <w:spacing w:after="0"/>
        <w:jc w:val="both"/>
        <w:rPr>
          <w:rFonts w:asciiTheme="minorHAnsi" w:hAnsiTheme="minorHAnsi" w:cstheme="minorHAnsi"/>
        </w:rPr>
      </w:pPr>
    </w:p>
    <w:p w14:paraId="103F1475" w14:textId="2E33FA8A" w:rsidR="002F3A43" w:rsidRPr="00E27BA2" w:rsidRDefault="006A1B53" w:rsidP="003274FC">
      <w:pPr>
        <w:pStyle w:val="Paragraph-Covid"/>
        <w:numPr>
          <w:ilvl w:val="0"/>
          <w:numId w:val="14"/>
        </w:numPr>
        <w:spacing w:after="0"/>
        <w:jc w:val="both"/>
        <w:rPr>
          <w:rFonts w:asciiTheme="minorHAnsi" w:hAnsiTheme="minorHAnsi" w:cstheme="minorHAnsi"/>
        </w:rPr>
      </w:pPr>
      <w:r w:rsidRPr="002A3649">
        <w:rPr>
          <w:rFonts w:asciiTheme="minorHAnsi" w:eastAsia="Arial" w:hAnsiTheme="minorHAnsi" w:cstheme="minorHAnsi"/>
          <w:color w:val="000000"/>
          <w:szCs w:val="24"/>
        </w:rPr>
        <w:t>Manage</w:t>
      </w:r>
      <w:r w:rsidR="0027234F" w:rsidRPr="002A3649">
        <w:rPr>
          <w:rFonts w:asciiTheme="minorHAnsi" w:eastAsia="Arial" w:hAnsiTheme="minorHAnsi" w:cstheme="minorHAnsi"/>
          <w:color w:val="000000"/>
          <w:szCs w:val="24"/>
        </w:rPr>
        <w:t xml:space="preserve"> physical interaction with the public as much as is reasonably practicable through revised working arrangements, for example advise the public to do business online</w:t>
      </w:r>
      <w:r w:rsidRPr="002A3649">
        <w:rPr>
          <w:rFonts w:asciiTheme="minorHAnsi" w:eastAsia="Arial" w:hAnsiTheme="minorHAnsi" w:cstheme="minorHAnsi"/>
          <w:color w:val="000000"/>
          <w:szCs w:val="24"/>
        </w:rPr>
        <w:t xml:space="preserve">, </w:t>
      </w:r>
      <w:r w:rsidR="0027234F" w:rsidRPr="002A3649">
        <w:rPr>
          <w:rFonts w:asciiTheme="minorHAnsi" w:eastAsia="Arial" w:hAnsiTheme="minorHAnsi" w:cstheme="minorHAnsi"/>
          <w:color w:val="000000"/>
          <w:szCs w:val="24"/>
        </w:rPr>
        <w:t>by phone</w:t>
      </w:r>
      <w:r w:rsidRPr="002A3649">
        <w:rPr>
          <w:rFonts w:asciiTheme="minorHAnsi" w:eastAsia="Arial" w:hAnsiTheme="minorHAnsi" w:cstheme="minorHAnsi"/>
          <w:color w:val="000000"/>
          <w:szCs w:val="24"/>
        </w:rPr>
        <w:t xml:space="preserve"> or by appointment.</w:t>
      </w:r>
    </w:p>
    <w:p w14:paraId="1B1F557B" w14:textId="77777777" w:rsidR="00E27BA2" w:rsidRPr="002A3649" w:rsidRDefault="00E27BA2" w:rsidP="00E27BA2">
      <w:pPr>
        <w:pStyle w:val="Paragraph-Covid"/>
        <w:spacing w:after="0"/>
        <w:ind w:left="720"/>
        <w:jc w:val="both"/>
        <w:rPr>
          <w:rFonts w:asciiTheme="minorHAnsi" w:hAnsiTheme="minorHAnsi" w:cstheme="minorHAnsi"/>
        </w:rPr>
      </w:pPr>
    </w:p>
    <w:p w14:paraId="311AF347" w14:textId="1C1EFEE4" w:rsidR="002F3A43" w:rsidRDefault="0027234F" w:rsidP="003274FC">
      <w:pPr>
        <w:pStyle w:val="Paragraph-Covid"/>
        <w:numPr>
          <w:ilvl w:val="0"/>
          <w:numId w:val="14"/>
        </w:numPr>
        <w:spacing w:after="0"/>
        <w:jc w:val="both"/>
        <w:rPr>
          <w:rFonts w:asciiTheme="minorHAnsi" w:hAnsiTheme="minorHAnsi" w:cstheme="minorHAnsi"/>
        </w:rPr>
      </w:pPr>
      <w:r w:rsidRPr="002A3649">
        <w:rPr>
          <w:rFonts w:asciiTheme="minorHAnsi" w:hAnsiTheme="minorHAnsi" w:cstheme="minorHAnsi"/>
        </w:rPr>
        <w:t xml:space="preserve">Employees should avoid spending more than 15 minutes within 2 metres of members of the public. </w:t>
      </w:r>
    </w:p>
    <w:p w14:paraId="6C2534F0" w14:textId="77777777" w:rsidR="00E27BA2" w:rsidRPr="002A3649" w:rsidRDefault="00E27BA2" w:rsidP="00E27BA2">
      <w:pPr>
        <w:pStyle w:val="Paragraph-Covid"/>
        <w:spacing w:after="0"/>
        <w:jc w:val="both"/>
        <w:rPr>
          <w:rFonts w:asciiTheme="minorHAnsi" w:hAnsiTheme="minorHAnsi" w:cstheme="minorHAnsi"/>
        </w:rPr>
      </w:pPr>
    </w:p>
    <w:p w14:paraId="71F3CB26" w14:textId="680D77D7" w:rsidR="002F3A43" w:rsidRDefault="0027234F" w:rsidP="003274FC">
      <w:pPr>
        <w:pStyle w:val="ListParagraph"/>
        <w:numPr>
          <w:ilvl w:val="0"/>
          <w:numId w:val="14"/>
        </w:numPr>
        <w:spacing w:after="0" w:line="276" w:lineRule="auto"/>
        <w:jc w:val="both"/>
        <w:rPr>
          <w:rFonts w:asciiTheme="minorHAnsi" w:hAnsiTheme="minorHAnsi" w:cstheme="minorHAnsi"/>
          <w:sz w:val="24"/>
          <w:szCs w:val="24"/>
        </w:rPr>
      </w:pPr>
      <w:r w:rsidRPr="002A3649">
        <w:rPr>
          <w:rFonts w:asciiTheme="minorHAnsi" w:hAnsiTheme="minorHAnsi" w:cstheme="minorHAnsi"/>
          <w:sz w:val="24"/>
          <w:szCs w:val="24"/>
        </w:rPr>
        <w:t xml:space="preserve">Consideration should be given to the installation of </w:t>
      </w:r>
      <w:r w:rsidR="003231ED" w:rsidRPr="002A3649">
        <w:rPr>
          <w:rFonts w:asciiTheme="minorHAnsi" w:hAnsiTheme="minorHAnsi" w:cstheme="minorHAnsi"/>
          <w:sz w:val="24"/>
          <w:szCs w:val="24"/>
        </w:rPr>
        <w:t xml:space="preserve">temporary </w:t>
      </w:r>
      <w:r w:rsidRPr="002A3649">
        <w:rPr>
          <w:rFonts w:asciiTheme="minorHAnsi" w:hAnsiTheme="minorHAnsi" w:cstheme="minorHAnsi"/>
          <w:sz w:val="24"/>
          <w:szCs w:val="24"/>
        </w:rPr>
        <w:t>physical barriers</w:t>
      </w:r>
      <w:r w:rsidR="002A3649">
        <w:rPr>
          <w:rFonts w:asciiTheme="minorHAnsi" w:hAnsiTheme="minorHAnsi" w:cstheme="minorHAnsi"/>
          <w:sz w:val="24"/>
          <w:szCs w:val="24"/>
        </w:rPr>
        <w:t>, for the duration of the pandemic,</w:t>
      </w:r>
      <w:r w:rsidRPr="002A3649">
        <w:rPr>
          <w:rFonts w:asciiTheme="minorHAnsi" w:hAnsiTheme="minorHAnsi" w:cstheme="minorHAnsi"/>
          <w:sz w:val="24"/>
          <w:szCs w:val="24"/>
        </w:rPr>
        <w:t xml:space="preserve"> to </w:t>
      </w:r>
      <w:r w:rsidR="002A3649">
        <w:rPr>
          <w:rFonts w:asciiTheme="minorHAnsi" w:hAnsiTheme="minorHAnsi" w:cstheme="minorHAnsi"/>
          <w:sz w:val="24"/>
          <w:szCs w:val="24"/>
        </w:rPr>
        <w:t xml:space="preserve">minimise </w:t>
      </w:r>
      <w:r w:rsidRPr="002A3649">
        <w:rPr>
          <w:rFonts w:asciiTheme="minorHAnsi" w:hAnsiTheme="minorHAnsi" w:cstheme="minorHAnsi"/>
          <w:sz w:val="24"/>
          <w:szCs w:val="24"/>
        </w:rPr>
        <w:t>contact between employees and the public</w:t>
      </w:r>
      <w:r w:rsidR="002A3649">
        <w:rPr>
          <w:rFonts w:asciiTheme="minorHAnsi" w:hAnsiTheme="minorHAnsi" w:cstheme="minorHAnsi"/>
          <w:sz w:val="24"/>
          <w:szCs w:val="24"/>
        </w:rPr>
        <w:t xml:space="preserve">. </w:t>
      </w:r>
    </w:p>
    <w:p w14:paraId="67BB6E23" w14:textId="77777777" w:rsidR="00E27BA2" w:rsidRPr="00E27BA2" w:rsidRDefault="00E27BA2" w:rsidP="00E27BA2">
      <w:pPr>
        <w:spacing w:after="0" w:line="276" w:lineRule="auto"/>
        <w:jc w:val="both"/>
        <w:rPr>
          <w:rFonts w:asciiTheme="minorHAnsi" w:hAnsiTheme="minorHAnsi" w:cstheme="minorHAnsi"/>
          <w:sz w:val="24"/>
          <w:szCs w:val="24"/>
        </w:rPr>
      </w:pPr>
    </w:p>
    <w:p w14:paraId="4026B39A" w14:textId="337A25EC" w:rsidR="002A3649" w:rsidRPr="00E27BA2" w:rsidRDefault="003231ED" w:rsidP="003274FC">
      <w:pPr>
        <w:pStyle w:val="ListParagraph"/>
        <w:numPr>
          <w:ilvl w:val="0"/>
          <w:numId w:val="14"/>
        </w:numPr>
        <w:spacing w:after="0" w:line="276" w:lineRule="auto"/>
        <w:jc w:val="both"/>
        <w:textAlignment w:val="auto"/>
        <w:rPr>
          <w:rFonts w:asciiTheme="minorHAnsi" w:eastAsia="Arial" w:hAnsiTheme="minorHAnsi" w:cstheme="minorHAnsi"/>
          <w:color w:val="000000"/>
          <w:sz w:val="24"/>
          <w:szCs w:val="24"/>
        </w:rPr>
      </w:pPr>
      <w:r w:rsidRPr="002A3649">
        <w:rPr>
          <w:rFonts w:asciiTheme="minorHAnsi" w:hAnsiTheme="minorHAnsi" w:cstheme="minorHAnsi"/>
          <w:sz w:val="24"/>
          <w:szCs w:val="24"/>
        </w:rPr>
        <w:t>I</w:t>
      </w:r>
      <w:r w:rsidR="0027234F" w:rsidRPr="002A3649">
        <w:rPr>
          <w:rFonts w:asciiTheme="minorHAnsi" w:hAnsiTheme="minorHAnsi" w:cstheme="minorHAnsi"/>
          <w:sz w:val="24"/>
          <w:szCs w:val="24"/>
        </w:rPr>
        <w:t>mplement a</w:t>
      </w:r>
      <w:r w:rsidR="006A1B53" w:rsidRPr="002A3649">
        <w:rPr>
          <w:rFonts w:asciiTheme="minorHAnsi" w:hAnsiTheme="minorHAnsi" w:cstheme="minorHAnsi"/>
          <w:sz w:val="24"/>
          <w:szCs w:val="24"/>
        </w:rPr>
        <w:t>n enhanced</w:t>
      </w:r>
      <w:r w:rsidR="0027234F" w:rsidRPr="002A3649">
        <w:rPr>
          <w:rFonts w:asciiTheme="minorHAnsi" w:hAnsiTheme="minorHAnsi" w:cstheme="minorHAnsi"/>
          <w:sz w:val="24"/>
          <w:szCs w:val="24"/>
        </w:rPr>
        <w:t xml:space="preserve"> cleaning regime </w:t>
      </w:r>
      <w:r w:rsidR="002A3649" w:rsidRPr="002A3649">
        <w:rPr>
          <w:rFonts w:asciiTheme="minorHAnsi" w:hAnsiTheme="minorHAnsi" w:cstheme="minorHAnsi"/>
          <w:sz w:val="24"/>
          <w:szCs w:val="24"/>
        </w:rPr>
        <w:t>paying particular attention to high touch points.</w:t>
      </w:r>
    </w:p>
    <w:p w14:paraId="700DA26D" w14:textId="77777777" w:rsidR="00E27BA2" w:rsidRPr="00E27BA2" w:rsidRDefault="00E27BA2" w:rsidP="00E27BA2">
      <w:pPr>
        <w:spacing w:after="0" w:line="276" w:lineRule="auto"/>
        <w:jc w:val="both"/>
        <w:textAlignment w:val="auto"/>
        <w:rPr>
          <w:rFonts w:asciiTheme="minorHAnsi" w:eastAsia="Arial" w:hAnsiTheme="minorHAnsi" w:cstheme="minorHAnsi"/>
          <w:color w:val="000000"/>
          <w:sz w:val="24"/>
          <w:szCs w:val="24"/>
        </w:rPr>
      </w:pPr>
    </w:p>
    <w:p w14:paraId="1F3186A2" w14:textId="49FDF40B" w:rsidR="002F3A43" w:rsidRPr="002A3649" w:rsidRDefault="002A3649" w:rsidP="003274FC">
      <w:pPr>
        <w:pStyle w:val="ListParagraph"/>
        <w:numPr>
          <w:ilvl w:val="0"/>
          <w:numId w:val="14"/>
        </w:numPr>
        <w:spacing w:after="0" w:line="276" w:lineRule="auto"/>
        <w:jc w:val="both"/>
        <w:textAlignment w:val="auto"/>
        <w:rPr>
          <w:rFonts w:asciiTheme="minorHAnsi" w:eastAsia="Arial" w:hAnsiTheme="minorHAnsi" w:cstheme="minorHAnsi"/>
          <w:color w:val="000000"/>
          <w:sz w:val="24"/>
          <w:szCs w:val="24"/>
        </w:rPr>
      </w:pPr>
      <w:r>
        <w:rPr>
          <w:rFonts w:asciiTheme="minorHAnsi" w:hAnsiTheme="minorHAnsi" w:cstheme="minorHAnsi"/>
          <w:sz w:val="24"/>
          <w:szCs w:val="24"/>
        </w:rPr>
        <w:t>Di</w:t>
      </w:r>
      <w:r w:rsidR="0027234F" w:rsidRPr="002A3649">
        <w:rPr>
          <w:rFonts w:asciiTheme="minorHAnsi" w:eastAsia="Arial" w:hAnsiTheme="minorHAnsi" w:cstheme="minorHAnsi"/>
          <w:color w:val="000000"/>
          <w:sz w:val="24"/>
          <w:szCs w:val="24"/>
        </w:rPr>
        <w:t xml:space="preserve">splay the advice on the COVID-19 measures in visible locations. </w:t>
      </w:r>
    </w:p>
    <w:p w14:paraId="4A06C446" w14:textId="77777777" w:rsidR="002F3A43" w:rsidRPr="002A3649" w:rsidRDefault="002F3A43" w:rsidP="00F34CC0">
      <w:pPr>
        <w:pStyle w:val="Paragraph-Covid"/>
        <w:spacing w:line="360" w:lineRule="auto"/>
        <w:jc w:val="both"/>
        <w:rPr>
          <w:rFonts w:asciiTheme="minorHAnsi" w:hAnsiTheme="minorHAnsi" w:cstheme="minorHAnsi"/>
          <w:szCs w:val="24"/>
        </w:rPr>
      </w:pPr>
    </w:p>
    <w:p w14:paraId="00A49FF4" w14:textId="40C1F3FC" w:rsidR="002F3A43" w:rsidRDefault="002F3A43" w:rsidP="00F34CC0">
      <w:pPr>
        <w:pStyle w:val="Paragraph-Covid"/>
        <w:spacing w:after="0" w:line="360" w:lineRule="auto"/>
        <w:rPr>
          <w:rFonts w:ascii="Calibri" w:hAnsi="Calibri"/>
          <w:b/>
          <w:bCs/>
        </w:rPr>
      </w:pPr>
    </w:p>
    <w:p w14:paraId="449CE376" w14:textId="683D6B9C" w:rsidR="008C7E4C" w:rsidRDefault="008C7E4C" w:rsidP="00F34CC0">
      <w:pPr>
        <w:pStyle w:val="Paragraph-Covid"/>
        <w:spacing w:after="0" w:line="360" w:lineRule="auto"/>
        <w:rPr>
          <w:rFonts w:ascii="Calibri" w:hAnsi="Calibri"/>
          <w:b/>
          <w:bCs/>
        </w:rPr>
      </w:pPr>
    </w:p>
    <w:p w14:paraId="17563935" w14:textId="77777777" w:rsidR="006F5D9F" w:rsidRDefault="006F5D9F" w:rsidP="00F34CC0">
      <w:pPr>
        <w:pStyle w:val="Paragraph-Covid"/>
        <w:spacing w:after="0" w:line="360" w:lineRule="auto"/>
        <w:rPr>
          <w:rFonts w:ascii="Calibri" w:hAnsi="Calibri"/>
          <w:b/>
          <w:bCs/>
        </w:rPr>
      </w:pPr>
    </w:p>
    <w:p w14:paraId="3A6B9C8A" w14:textId="4D613AA4" w:rsidR="002A3649" w:rsidRDefault="002A3649" w:rsidP="00F34CC0">
      <w:pPr>
        <w:pStyle w:val="Paragraph-Covid"/>
        <w:spacing w:after="0" w:line="360" w:lineRule="auto"/>
        <w:rPr>
          <w:rFonts w:ascii="Calibri" w:hAnsi="Calibri"/>
          <w:b/>
          <w:bCs/>
        </w:rPr>
      </w:pPr>
    </w:p>
    <w:p w14:paraId="26137D9F" w14:textId="77777777" w:rsidR="002A3649" w:rsidRPr="00F34CC0" w:rsidRDefault="002A3649" w:rsidP="00F34CC0">
      <w:pPr>
        <w:pStyle w:val="Paragraph-Covid"/>
        <w:spacing w:after="0" w:line="360" w:lineRule="auto"/>
        <w:rPr>
          <w:rFonts w:ascii="Calibri" w:hAnsi="Calibri"/>
          <w:b/>
          <w:bCs/>
        </w:rPr>
      </w:pPr>
    </w:p>
    <w:p w14:paraId="4699040B" w14:textId="2E5F6563" w:rsidR="002F3A43" w:rsidRDefault="002F3A43" w:rsidP="00F34CC0">
      <w:pPr>
        <w:spacing w:after="0" w:line="360" w:lineRule="auto"/>
        <w:jc w:val="both"/>
        <w:textAlignment w:val="auto"/>
        <w:rPr>
          <w:b/>
          <w:bCs/>
        </w:rPr>
      </w:pPr>
    </w:p>
    <w:p w14:paraId="1CC1533F" w14:textId="77777777" w:rsidR="00AF2920" w:rsidRPr="00F34CC0" w:rsidRDefault="00AF2920" w:rsidP="00F34CC0">
      <w:pPr>
        <w:spacing w:after="0" w:line="360" w:lineRule="auto"/>
        <w:jc w:val="both"/>
        <w:textAlignment w:val="auto"/>
        <w:rPr>
          <w:b/>
          <w:bCs/>
        </w:rPr>
      </w:pPr>
    </w:p>
    <w:p w14:paraId="25312CA2" w14:textId="16C11DE5" w:rsidR="003231ED" w:rsidRPr="007C1A04" w:rsidRDefault="0027234F" w:rsidP="00EB335B">
      <w:pPr>
        <w:pStyle w:val="Heading2"/>
      </w:pPr>
      <w:bookmarkStart w:id="49" w:name="_Toc39241242"/>
      <w:bookmarkStart w:id="50" w:name="_Toc39841151"/>
      <w:bookmarkStart w:id="51" w:name="_Toc40182378"/>
      <w:r w:rsidRPr="007C1A04">
        <w:t>Office Arrangements</w:t>
      </w:r>
      <w:bookmarkEnd w:id="49"/>
      <w:bookmarkEnd w:id="50"/>
      <w:bookmarkEnd w:id="51"/>
      <w:r w:rsidRPr="007C1A04">
        <w:t xml:space="preserve"> </w:t>
      </w:r>
    </w:p>
    <w:p w14:paraId="7A575F5F" w14:textId="215D25FF" w:rsidR="002F3A43" w:rsidRDefault="0027234F" w:rsidP="00E27BA2">
      <w:pPr>
        <w:pStyle w:val="Paragraph-Covid"/>
        <w:spacing w:after="0"/>
        <w:rPr>
          <w:rFonts w:asciiTheme="minorHAnsi" w:hAnsiTheme="minorHAnsi" w:cstheme="minorHAnsi"/>
          <w:szCs w:val="24"/>
        </w:rPr>
      </w:pPr>
      <w:r w:rsidRPr="003231ED">
        <w:rPr>
          <w:rFonts w:asciiTheme="minorHAnsi" w:hAnsiTheme="minorHAnsi" w:cstheme="minorHAnsi"/>
          <w:szCs w:val="24"/>
        </w:rPr>
        <w:t>The recommendations in relation to Office Spaces are as follows:</w:t>
      </w:r>
    </w:p>
    <w:p w14:paraId="0D8764EE" w14:textId="77777777" w:rsidR="00E27BA2" w:rsidRPr="003231ED" w:rsidRDefault="00E27BA2" w:rsidP="00E27BA2">
      <w:pPr>
        <w:pStyle w:val="Paragraph-Covid"/>
        <w:spacing w:after="0"/>
        <w:rPr>
          <w:rFonts w:asciiTheme="minorHAnsi" w:hAnsiTheme="minorHAnsi" w:cstheme="minorHAnsi"/>
          <w:szCs w:val="24"/>
        </w:rPr>
      </w:pPr>
    </w:p>
    <w:p w14:paraId="04F2C32A" w14:textId="1E37C845" w:rsidR="002F3A43" w:rsidRDefault="0027234F" w:rsidP="003274FC">
      <w:pPr>
        <w:pStyle w:val="Paragraph-Covid"/>
        <w:numPr>
          <w:ilvl w:val="0"/>
          <w:numId w:val="15"/>
        </w:numPr>
        <w:spacing w:after="0"/>
        <w:textAlignment w:val="auto"/>
        <w:rPr>
          <w:rFonts w:asciiTheme="minorHAnsi" w:hAnsiTheme="minorHAnsi" w:cstheme="minorHAnsi"/>
          <w:szCs w:val="24"/>
        </w:rPr>
      </w:pPr>
      <w:r w:rsidRPr="003231ED">
        <w:rPr>
          <w:rFonts w:asciiTheme="minorHAnsi" w:hAnsiTheme="minorHAnsi" w:cstheme="minorHAnsi"/>
          <w:szCs w:val="24"/>
        </w:rPr>
        <w:t xml:space="preserve">Carry out a risk assessment to determine the number of employees allowed in each work location ensuring a 2m distance can be achieved. </w:t>
      </w:r>
    </w:p>
    <w:p w14:paraId="5D0AAF52" w14:textId="77777777" w:rsidR="00E27BA2" w:rsidRPr="003231ED" w:rsidRDefault="00E27BA2" w:rsidP="00E27BA2">
      <w:pPr>
        <w:pStyle w:val="Paragraph-Covid"/>
        <w:spacing w:after="0"/>
        <w:ind w:left="720"/>
        <w:textAlignment w:val="auto"/>
        <w:rPr>
          <w:rFonts w:asciiTheme="minorHAnsi" w:hAnsiTheme="minorHAnsi" w:cstheme="minorHAnsi"/>
          <w:szCs w:val="24"/>
        </w:rPr>
      </w:pPr>
    </w:p>
    <w:p w14:paraId="7035DB47" w14:textId="7DF4B5BA" w:rsidR="002F3A43" w:rsidRDefault="006A1B53" w:rsidP="003274FC">
      <w:pPr>
        <w:pStyle w:val="ListParagraph"/>
        <w:numPr>
          <w:ilvl w:val="0"/>
          <w:numId w:val="15"/>
        </w:numPr>
        <w:spacing w:after="0" w:line="276" w:lineRule="auto"/>
        <w:jc w:val="both"/>
        <w:rPr>
          <w:sz w:val="24"/>
          <w:szCs w:val="24"/>
        </w:rPr>
      </w:pPr>
      <w:r w:rsidRPr="003231ED">
        <w:rPr>
          <w:sz w:val="24"/>
          <w:szCs w:val="24"/>
        </w:rPr>
        <w:t>Manage</w:t>
      </w:r>
      <w:r w:rsidR="0027234F" w:rsidRPr="003231ED">
        <w:rPr>
          <w:sz w:val="24"/>
          <w:szCs w:val="24"/>
        </w:rPr>
        <w:t xml:space="preserve"> office layout as required to ensure individuals are seated 2m apart e.g. in a 4-pod station only 2 diagonally should be occupied at any one time, unless 2m distance can be achieved in the pod with normal seating arrangements</w:t>
      </w:r>
    </w:p>
    <w:p w14:paraId="2FEC91B7" w14:textId="77777777" w:rsidR="00E27BA2" w:rsidRPr="00E27BA2" w:rsidRDefault="00E27BA2" w:rsidP="00E27BA2">
      <w:pPr>
        <w:spacing w:after="0" w:line="276" w:lineRule="auto"/>
        <w:jc w:val="both"/>
        <w:rPr>
          <w:sz w:val="24"/>
          <w:szCs w:val="24"/>
        </w:rPr>
      </w:pPr>
    </w:p>
    <w:p w14:paraId="5D2A1566" w14:textId="14D10F73" w:rsidR="002F3A43" w:rsidRDefault="0027234F" w:rsidP="003274FC">
      <w:pPr>
        <w:pStyle w:val="ListParagraph"/>
        <w:numPr>
          <w:ilvl w:val="0"/>
          <w:numId w:val="15"/>
        </w:numPr>
        <w:spacing w:after="0" w:line="276" w:lineRule="auto"/>
        <w:jc w:val="both"/>
        <w:rPr>
          <w:sz w:val="24"/>
          <w:szCs w:val="24"/>
        </w:rPr>
      </w:pPr>
      <w:r w:rsidRPr="003231ED">
        <w:rPr>
          <w:sz w:val="24"/>
          <w:szCs w:val="24"/>
        </w:rPr>
        <w:t>In situations where</w:t>
      </w:r>
      <w:r w:rsidR="002A3649">
        <w:rPr>
          <w:sz w:val="24"/>
          <w:szCs w:val="24"/>
        </w:rPr>
        <w:t xml:space="preserve"> a</w:t>
      </w:r>
      <w:r w:rsidRPr="003231ED">
        <w:rPr>
          <w:sz w:val="24"/>
          <w:szCs w:val="24"/>
        </w:rPr>
        <w:t xml:space="preserve"> </w:t>
      </w:r>
      <w:r w:rsidR="002A3649" w:rsidRPr="003231ED">
        <w:rPr>
          <w:sz w:val="24"/>
          <w:szCs w:val="24"/>
        </w:rPr>
        <w:t>2-metre</w:t>
      </w:r>
      <w:r w:rsidRPr="003231ED">
        <w:rPr>
          <w:sz w:val="24"/>
          <w:szCs w:val="24"/>
        </w:rPr>
        <w:t xml:space="preserve"> separation cannot be achieved, consideration to be given to installing</w:t>
      </w:r>
      <w:r w:rsidR="003231ED">
        <w:rPr>
          <w:sz w:val="24"/>
          <w:szCs w:val="24"/>
        </w:rPr>
        <w:t xml:space="preserve"> temporary</w:t>
      </w:r>
      <w:r w:rsidRPr="003231ED">
        <w:rPr>
          <w:sz w:val="24"/>
          <w:szCs w:val="24"/>
        </w:rPr>
        <w:t xml:space="preserve"> physical barriers, such as clear plastic guards between employees</w:t>
      </w:r>
      <w:r w:rsidR="002A3649">
        <w:rPr>
          <w:sz w:val="24"/>
          <w:szCs w:val="24"/>
        </w:rPr>
        <w:t>,</w:t>
      </w:r>
      <w:r w:rsidR="003231ED">
        <w:rPr>
          <w:sz w:val="24"/>
          <w:szCs w:val="24"/>
        </w:rPr>
        <w:t xml:space="preserve"> for the duration of the pandemic</w:t>
      </w:r>
      <w:r w:rsidRPr="003231ED">
        <w:rPr>
          <w:sz w:val="24"/>
          <w:szCs w:val="24"/>
        </w:rPr>
        <w:t>.</w:t>
      </w:r>
    </w:p>
    <w:p w14:paraId="334A7789" w14:textId="77777777" w:rsidR="00E27BA2" w:rsidRPr="00E27BA2" w:rsidRDefault="00E27BA2" w:rsidP="00E27BA2">
      <w:pPr>
        <w:spacing w:after="0" w:line="276" w:lineRule="auto"/>
        <w:jc w:val="both"/>
        <w:rPr>
          <w:sz w:val="24"/>
          <w:szCs w:val="24"/>
        </w:rPr>
      </w:pPr>
    </w:p>
    <w:p w14:paraId="3568AE92" w14:textId="6F993E43" w:rsidR="00561DF6" w:rsidRDefault="00561DF6" w:rsidP="003274FC">
      <w:pPr>
        <w:pStyle w:val="Paragraph-Covid"/>
        <w:numPr>
          <w:ilvl w:val="0"/>
          <w:numId w:val="16"/>
        </w:numPr>
        <w:spacing w:after="0"/>
        <w:jc w:val="both"/>
        <w:rPr>
          <w:rFonts w:asciiTheme="minorHAnsi" w:hAnsiTheme="minorHAnsi" w:cstheme="minorHAnsi"/>
          <w:szCs w:val="24"/>
        </w:rPr>
      </w:pPr>
      <w:r w:rsidRPr="003231ED">
        <w:rPr>
          <w:rFonts w:asciiTheme="minorHAnsi" w:hAnsiTheme="minorHAnsi" w:cstheme="minorHAnsi"/>
          <w:szCs w:val="24"/>
        </w:rPr>
        <w:t xml:space="preserve">Provide essential cleaning materials </w:t>
      </w:r>
      <w:r w:rsidR="003231ED">
        <w:rPr>
          <w:rFonts w:asciiTheme="minorHAnsi" w:hAnsiTheme="minorHAnsi" w:cstheme="minorHAnsi"/>
          <w:szCs w:val="24"/>
        </w:rPr>
        <w:t xml:space="preserve">for employees </w:t>
      </w:r>
      <w:r w:rsidRPr="003231ED">
        <w:rPr>
          <w:rFonts w:asciiTheme="minorHAnsi" w:hAnsiTheme="minorHAnsi" w:cstheme="minorHAnsi"/>
          <w:szCs w:val="24"/>
        </w:rPr>
        <w:t xml:space="preserve">to keep their own workspace clean </w:t>
      </w:r>
    </w:p>
    <w:p w14:paraId="64F67CC2" w14:textId="77777777" w:rsidR="00E27BA2" w:rsidRDefault="00E27BA2" w:rsidP="00E27BA2">
      <w:pPr>
        <w:pStyle w:val="Paragraph-Covid"/>
        <w:spacing w:after="0"/>
        <w:ind w:left="720"/>
        <w:jc w:val="both"/>
        <w:rPr>
          <w:rFonts w:asciiTheme="minorHAnsi" w:hAnsiTheme="minorHAnsi" w:cstheme="minorHAnsi"/>
          <w:szCs w:val="24"/>
        </w:rPr>
      </w:pPr>
    </w:p>
    <w:p w14:paraId="0544B27E" w14:textId="5F1D1862" w:rsidR="002F3A43" w:rsidRDefault="0027234F" w:rsidP="003274FC">
      <w:pPr>
        <w:pStyle w:val="Paragraph-Covid"/>
        <w:numPr>
          <w:ilvl w:val="0"/>
          <w:numId w:val="16"/>
        </w:numPr>
        <w:spacing w:after="0"/>
        <w:jc w:val="both"/>
        <w:rPr>
          <w:rFonts w:asciiTheme="minorHAnsi" w:hAnsiTheme="minorHAnsi" w:cstheme="minorHAnsi"/>
          <w:szCs w:val="24"/>
        </w:rPr>
      </w:pPr>
      <w:r w:rsidRPr="003231ED">
        <w:rPr>
          <w:rFonts w:asciiTheme="minorHAnsi" w:hAnsiTheme="minorHAnsi" w:cstheme="minorHAnsi"/>
          <w:szCs w:val="24"/>
        </w:rPr>
        <w:t>Promote use of emails, phones and I.T software rather than face to face contact in the office.</w:t>
      </w:r>
    </w:p>
    <w:p w14:paraId="7A3D55BE" w14:textId="77777777" w:rsidR="00E27BA2" w:rsidRPr="003231ED" w:rsidRDefault="00E27BA2" w:rsidP="00E27BA2">
      <w:pPr>
        <w:pStyle w:val="Paragraph-Covid"/>
        <w:spacing w:after="0"/>
        <w:jc w:val="both"/>
        <w:rPr>
          <w:rFonts w:asciiTheme="minorHAnsi" w:hAnsiTheme="minorHAnsi" w:cstheme="minorHAnsi"/>
          <w:szCs w:val="24"/>
        </w:rPr>
      </w:pPr>
    </w:p>
    <w:p w14:paraId="37803B21" w14:textId="4E16740A" w:rsidR="002F3A43" w:rsidRDefault="0027234F" w:rsidP="003274FC">
      <w:pPr>
        <w:pStyle w:val="Paragraph-Covid"/>
        <w:numPr>
          <w:ilvl w:val="0"/>
          <w:numId w:val="16"/>
        </w:numPr>
        <w:spacing w:after="0"/>
        <w:jc w:val="both"/>
        <w:rPr>
          <w:rFonts w:asciiTheme="minorHAnsi" w:hAnsiTheme="minorHAnsi" w:cstheme="minorHAnsi"/>
          <w:szCs w:val="24"/>
        </w:rPr>
      </w:pPr>
      <w:r w:rsidRPr="003231ED">
        <w:rPr>
          <w:rFonts w:asciiTheme="minorHAnsi" w:hAnsiTheme="minorHAnsi" w:cstheme="minorHAnsi"/>
          <w:szCs w:val="24"/>
        </w:rPr>
        <w:t>It is important to reduce the movement of employees between offices/floors and when discussions are needed, do so by phone or email where possible</w:t>
      </w:r>
    </w:p>
    <w:p w14:paraId="4E6E91A1" w14:textId="77777777" w:rsidR="00E27BA2" w:rsidRPr="003231ED" w:rsidRDefault="00E27BA2" w:rsidP="00E27BA2">
      <w:pPr>
        <w:pStyle w:val="Paragraph-Covid"/>
        <w:spacing w:after="0"/>
        <w:jc w:val="both"/>
        <w:rPr>
          <w:rFonts w:asciiTheme="minorHAnsi" w:hAnsiTheme="minorHAnsi" w:cstheme="minorHAnsi"/>
          <w:szCs w:val="24"/>
        </w:rPr>
      </w:pPr>
    </w:p>
    <w:p w14:paraId="4D693309" w14:textId="577BAA77" w:rsidR="002F3A43" w:rsidRDefault="008C7E4C" w:rsidP="003274FC">
      <w:pPr>
        <w:pStyle w:val="Paragraph-Covid"/>
        <w:numPr>
          <w:ilvl w:val="0"/>
          <w:numId w:val="16"/>
        </w:numPr>
        <w:spacing w:after="0"/>
        <w:jc w:val="both"/>
        <w:rPr>
          <w:rFonts w:asciiTheme="minorHAnsi" w:hAnsiTheme="minorHAnsi" w:cstheme="minorHAnsi"/>
          <w:szCs w:val="24"/>
        </w:rPr>
      </w:pPr>
      <w:r>
        <w:rPr>
          <w:rFonts w:asciiTheme="minorHAnsi" w:hAnsiTheme="minorHAnsi" w:cstheme="minorHAnsi"/>
          <w:szCs w:val="24"/>
        </w:rPr>
        <w:t>Limit,</w:t>
      </w:r>
      <w:r w:rsidR="0027234F" w:rsidRPr="003231ED">
        <w:rPr>
          <w:rFonts w:asciiTheme="minorHAnsi" w:hAnsiTheme="minorHAnsi" w:cstheme="minorHAnsi"/>
          <w:szCs w:val="24"/>
        </w:rPr>
        <w:t xml:space="preserve"> if possible, non-essential visitors attending offices. </w:t>
      </w:r>
    </w:p>
    <w:p w14:paraId="3E477D83" w14:textId="77777777" w:rsidR="00E27BA2" w:rsidRPr="003231ED" w:rsidRDefault="00E27BA2" w:rsidP="00E27BA2">
      <w:pPr>
        <w:pStyle w:val="Paragraph-Covid"/>
        <w:spacing w:after="0"/>
        <w:jc w:val="both"/>
        <w:rPr>
          <w:rFonts w:asciiTheme="minorHAnsi" w:hAnsiTheme="minorHAnsi" w:cstheme="minorHAnsi"/>
          <w:szCs w:val="24"/>
        </w:rPr>
      </w:pPr>
    </w:p>
    <w:p w14:paraId="09733CB4" w14:textId="35EFC028" w:rsidR="002F3A43" w:rsidRDefault="0027234F" w:rsidP="003274FC">
      <w:pPr>
        <w:pStyle w:val="ListParagraph"/>
        <w:numPr>
          <w:ilvl w:val="0"/>
          <w:numId w:val="16"/>
        </w:numPr>
        <w:spacing w:after="0" w:line="276" w:lineRule="auto"/>
        <w:jc w:val="both"/>
        <w:rPr>
          <w:sz w:val="24"/>
          <w:szCs w:val="24"/>
        </w:rPr>
      </w:pPr>
      <w:r w:rsidRPr="003231ED">
        <w:rPr>
          <w:sz w:val="24"/>
          <w:szCs w:val="24"/>
        </w:rPr>
        <w:t xml:space="preserve">Modify use of hot desks to ensure that these are made available to identified staff and have appropriate cleaning materials </w:t>
      </w:r>
      <w:r w:rsidR="00561DF6" w:rsidRPr="003231ED">
        <w:rPr>
          <w:sz w:val="24"/>
          <w:szCs w:val="24"/>
        </w:rPr>
        <w:t xml:space="preserve">available </w:t>
      </w:r>
      <w:r w:rsidRPr="003231ED">
        <w:rPr>
          <w:sz w:val="24"/>
          <w:szCs w:val="24"/>
        </w:rPr>
        <w:t>for employees to clean the area before using.</w:t>
      </w:r>
    </w:p>
    <w:p w14:paraId="49AB7F0B" w14:textId="77777777" w:rsidR="00E27BA2" w:rsidRPr="00E27BA2" w:rsidRDefault="00E27BA2" w:rsidP="00E27BA2">
      <w:pPr>
        <w:spacing w:after="0" w:line="276" w:lineRule="auto"/>
        <w:jc w:val="both"/>
        <w:rPr>
          <w:sz w:val="24"/>
          <w:szCs w:val="24"/>
        </w:rPr>
      </w:pPr>
    </w:p>
    <w:p w14:paraId="1D112367" w14:textId="0DE6F70E" w:rsidR="002F3A43" w:rsidRDefault="0027234F" w:rsidP="003274FC">
      <w:pPr>
        <w:pStyle w:val="Paragraph-Covid"/>
        <w:numPr>
          <w:ilvl w:val="0"/>
          <w:numId w:val="16"/>
        </w:numPr>
        <w:spacing w:after="0"/>
        <w:jc w:val="both"/>
        <w:rPr>
          <w:rFonts w:ascii="Calibri" w:hAnsi="Calibri"/>
        </w:rPr>
      </w:pPr>
      <w:r w:rsidRPr="003231ED">
        <w:rPr>
          <w:rFonts w:ascii="Calibri" w:hAnsi="Calibri"/>
          <w:szCs w:val="24"/>
        </w:rPr>
        <w:t>Minimise handling of paper documents and cash where possible</w:t>
      </w:r>
      <w:r w:rsidRPr="00F34CC0">
        <w:rPr>
          <w:rFonts w:ascii="Calibri" w:hAnsi="Calibri"/>
        </w:rPr>
        <w:t xml:space="preserve">. </w:t>
      </w:r>
    </w:p>
    <w:p w14:paraId="70A08CBB" w14:textId="77777777" w:rsidR="00E27BA2" w:rsidRPr="00F34CC0" w:rsidRDefault="00E27BA2" w:rsidP="00E27BA2">
      <w:pPr>
        <w:pStyle w:val="Paragraph-Covid"/>
        <w:spacing w:after="0"/>
        <w:jc w:val="both"/>
        <w:rPr>
          <w:rFonts w:ascii="Calibri" w:hAnsi="Calibri"/>
        </w:rPr>
      </w:pPr>
    </w:p>
    <w:p w14:paraId="348A0B6B" w14:textId="09A4A725" w:rsidR="009951A7" w:rsidRDefault="00857C0C" w:rsidP="003274FC">
      <w:pPr>
        <w:pStyle w:val="Paragraph-Covid"/>
        <w:numPr>
          <w:ilvl w:val="0"/>
          <w:numId w:val="16"/>
        </w:numPr>
        <w:spacing w:after="0"/>
        <w:jc w:val="both"/>
        <w:rPr>
          <w:rFonts w:ascii="Calibri" w:hAnsi="Calibri"/>
        </w:rPr>
      </w:pPr>
      <w:r w:rsidRPr="00C04659">
        <w:rPr>
          <w:rFonts w:ascii="Calibri" w:hAnsi="Calibri"/>
        </w:rPr>
        <w:t>Air conditioning is not generally considered as contributing significantly to the spread of COVID-19. Switching off air conditioning is not required to manage the risk of COVID-19. For offices without air conditioning adequate ventilation is encouraged, for example, by opening windows where feasible etc.</w:t>
      </w:r>
    </w:p>
    <w:p w14:paraId="3A9BF6E3" w14:textId="1E210FE1" w:rsidR="002F3A43" w:rsidRPr="00C04659" w:rsidRDefault="00902C58" w:rsidP="009951A7">
      <w:pPr>
        <w:pStyle w:val="Paragraph-Covid"/>
        <w:spacing w:after="0"/>
        <w:ind w:left="720"/>
        <w:jc w:val="both"/>
        <w:rPr>
          <w:rFonts w:ascii="Calibri" w:hAnsi="Calibri"/>
        </w:rPr>
      </w:pPr>
      <w:r w:rsidRPr="00C04659">
        <w:rPr>
          <w:rFonts w:ascii="Calibri" w:hAnsi="Calibri"/>
        </w:rPr>
        <w:t>(</w:t>
      </w:r>
      <w:r w:rsidRPr="00C04659">
        <w:rPr>
          <w:rFonts w:ascii="Calibri" w:hAnsi="Calibri"/>
          <w:i/>
          <w:iCs/>
          <w:sz w:val="16"/>
          <w:szCs w:val="16"/>
        </w:rPr>
        <w:t>Ref: Return to Work Protocol Safely Protocol COVID-19 Specific National Protocol for Employers and Workers)</w:t>
      </w:r>
    </w:p>
    <w:p w14:paraId="1A3BE0AE" w14:textId="77777777" w:rsidR="00902C58" w:rsidRPr="00857C0C" w:rsidRDefault="00902C58" w:rsidP="00902C58">
      <w:pPr>
        <w:pStyle w:val="Paragraph-Covid"/>
        <w:spacing w:after="0" w:line="360" w:lineRule="auto"/>
        <w:jc w:val="both"/>
        <w:rPr>
          <w:rFonts w:ascii="Calibri" w:hAnsi="Calibri"/>
          <w:color w:val="C00000"/>
        </w:rPr>
      </w:pPr>
    </w:p>
    <w:p w14:paraId="7189D814" w14:textId="6902891C" w:rsidR="003231ED" w:rsidRDefault="003231ED" w:rsidP="00F34CC0">
      <w:pPr>
        <w:pStyle w:val="Paragraph-Covid"/>
        <w:spacing w:after="0" w:line="360" w:lineRule="auto"/>
        <w:rPr>
          <w:rFonts w:ascii="Calibri" w:hAnsi="Calibri"/>
        </w:rPr>
      </w:pPr>
    </w:p>
    <w:p w14:paraId="2152E76B" w14:textId="0484AB19" w:rsidR="00857C0C" w:rsidRDefault="00857C0C" w:rsidP="00F34CC0">
      <w:pPr>
        <w:pStyle w:val="Paragraph-Covid"/>
        <w:spacing w:after="0" w:line="360" w:lineRule="auto"/>
        <w:rPr>
          <w:rFonts w:ascii="Calibri" w:hAnsi="Calibri"/>
        </w:rPr>
      </w:pPr>
    </w:p>
    <w:p w14:paraId="70A48C89" w14:textId="6B02ADC0" w:rsidR="00857C0C" w:rsidRDefault="00857C0C" w:rsidP="00F34CC0">
      <w:pPr>
        <w:pStyle w:val="Paragraph-Covid"/>
        <w:spacing w:after="0" w:line="360" w:lineRule="auto"/>
        <w:rPr>
          <w:rFonts w:ascii="Calibri" w:hAnsi="Calibri"/>
        </w:rPr>
      </w:pPr>
    </w:p>
    <w:p w14:paraId="527CDF46" w14:textId="4A454859" w:rsidR="00E27BA2" w:rsidRPr="007C1A04" w:rsidRDefault="00B61039" w:rsidP="00EB335B">
      <w:pPr>
        <w:pStyle w:val="Heading2"/>
      </w:pPr>
      <w:bookmarkStart w:id="52" w:name="_Toc40182379"/>
      <w:bookmarkStart w:id="53" w:name="_Toc39241244"/>
      <w:bookmarkStart w:id="54" w:name="_Toc39841152"/>
      <w:r w:rsidRPr="007C1A04">
        <w:t>Cleaning Arrangements</w:t>
      </w:r>
      <w:bookmarkEnd w:id="52"/>
    </w:p>
    <w:p w14:paraId="5D6ED4DB" w14:textId="66E544EC" w:rsidR="000642A1" w:rsidRDefault="00B61039" w:rsidP="003274FC">
      <w:pPr>
        <w:pStyle w:val="ListParagraph"/>
        <w:numPr>
          <w:ilvl w:val="0"/>
          <w:numId w:val="54"/>
        </w:numPr>
        <w:spacing w:after="0" w:line="276" w:lineRule="auto"/>
        <w:rPr>
          <w:sz w:val="24"/>
          <w:szCs w:val="24"/>
        </w:rPr>
      </w:pPr>
      <w:r w:rsidRPr="00E27BA2">
        <w:rPr>
          <w:sz w:val="24"/>
          <w:szCs w:val="24"/>
        </w:rPr>
        <w:t>Implement thorough and regular cleaning of frequently touched surfaces</w:t>
      </w:r>
      <w:r w:rsidR="000642A1" w:rsidRPr="00E27BA2">
        <w:rPr>
          <w:sz w:val="24"/>
          <w:szCs w:val="24"/>
        </w:rPr>
        <w:t xml:space="preserve">, paying particular attention also to </w:t>
      </w:r>
      <w:r w:rsidRPr="00E27BA2">
        <w:rPr>
          <w:sz w:val="24"/>
          <w:szCs w:val="24"/>
        </w:rPr>
        <w:t xml:space="preserve">washroom facilities and communal spaces. </w:t>
      </w:r>
    </w:p>
    <w:p w14:paraId="0491FE89" w14:textId="77777777" w:rsidR="00E27BA2" w:rsidRPr="00E27BA2" w:rsidRDefault="00E27BA2" w:rsidP="00E27BA2">
      <w:pPr>
        <w:pStyle w:val="ListParagraph"/>
        <w:spacing w:after="0" w:line="276" w:lineRule="auto"/>
        <w:rPr>
          <w:sz w:val="24"/>
          <w:szCs w:val="24"/>
        </w:rPr>
      </w:pPr>
    </w:p>
    <w:p w14:paraId="5E12EEBF" w14:textId="6FDE775A" w:rsidR="000642A1" w:rsidRDefault="00B61039" w:rsidP="003274FC">
      <w:pPr>
        <w:pStyle w:val="ListParagraph"/>
        <w:numPr>
          <w:ilvl w:val="0"/>
          <w:numId w:val="54"/>
        </w:numPr>
        <w:spacing w:after="0" w:line="276" w:lineRule="auto"/>
        <w:rPr>
          <w:sz w:val="24"/>
          <w:szCs w:val="24"/>
        </w:rPr>
      </w:pPr>
      <w:r w:rsidRPr="00E27BA2">
        <w:rPr>
          <w:sz w:val="24"/>
          <w:szCs w:val="24"/>
        </w:rPr>
        <w:t xml:space="preserve">Cleaning should be performed at least twice per day and whenever facilities are visibly dirty. </w:t>
      </w:r>
    </w:p>
    <w:p w14:paraId="4495B0A1" w14:textId="77777777" w:rsidR="00E27BA2" w:rsidRPr="00E27BA2" w:rsidRDefault="00E27BA2" w:rsidP="00E27BA2">
      <w:pPr>
        <w:spacing w:after="0" w:line="276" w:lineRule="auto"/>
        <w:rPr>
          <w:sz w:val="24"/>
          <w:szCs w:val="24"/>
        </w:rPr>
      </w:pPr>
    </w:p>
    <w:p w14:paraId="0E733E4D" w14:textId="2CC6A16A" w:rsidR="000642A1" w:rsidRDefault="00B61039" w:rsidP="003274FC">
      <w:pPr>
        <w:pStyle w:val="ListParagraph"/>
        <w:numPr>
          <w:ilvl w:val="0"/>
          <w:numId w:val="54"/>
        </w:numPr>
        <w:spacing w:after="0" w:line="276" w:lineRule="auto"/>
        <w:rPr>
          <w:sz w:val="24"/>
          <w:szCs w:val="24"/>
        </w:rPr>
      </w:pPr>
      <w:r w:rsidRPr="00E27BA2">
        <w:rPr>
          <w:sz w:val="24"/>
          <w:szCs w:val="24"/>
        </w:rPr>
        <w:t xml:space="preserve">provide workers with essential cleaning materials to keep their own workspace clean (for example wipes/disinfection products, paper towels and waste bins/bags).  </w:t>
      </w:r>
    </w:p>
    <w:p w14:paraId="5B2B1A7A" w14:textId="77777777" w:rsidR="00E27BA2" w:rsidRPr="00E27BA2" w:rsidRDefault="00E27BA2" w:rsidP="00E27BA2">
      <w:pPr>
        <w:spacing w:after="0" w:line="276" w:lineRule="auto"/>
        <w:rPr>
          <w:sz w:val="24"/>
          <w:szCs w:val="24"/>
        </w:rPr>
      </w:pPr>
    </w:p>
    <w:p w14:paraId="527BADF7" w14:textId="0E31255E" w:rsidR="00B61039" w:rsidRPr="00E27BA2" w:rsidRDefault="00B61039" w:rsidP="003274FC">
      <w:pPr>
        <w:pStyle w:val="ListParagraph"/>
        <w:numPr>
          <w:ilvl w:val="0"/>
          <w:numId w:val="54"/>
        </w:numPr>
        <w:spacing w:after="0" w:line="276" w:lineRule="auto"/>
        <w:rPr>
          <w:sz w:val="24"/>
          <w:szCs w:val="24"/>
        </w:rPr>
      </w:pPr>
      <w:r w:rsidRPr="00E27BA2">
        <w:rPr>
          <w:sz w:val="24"/>
          <w:szCs w:val="24"/>
        </w:rPr>
        <w:t>increase number of waste collection points and ensure these are emptied regularly throughout and at the end of each day.</w:t>
      </w:r>
    </w:p>
    <w:p w14:paraId="0882C979" w14:textId="77777777" w:rsidR="00B61039" w:rsidRDefault="00B61039" w:rsidP="00EB335B">
      <w:pPr>
        <w:pStyle w:val="Heading2"/>
      </w:pPr>
    </w:p>
    <w:p w14:paraId="61C330CC" w14:textId="5EF562A9" w:rsidR="00762118" w:rsidRPr="007C1A04" w:rsidRDefault="0027234F" w:rsidP="00EB335B">
      <w:pPr>
        <w:pStyle w:val="Heading2"/>
      </w:pPr>
      <w:bookmarkStart w:id="55" w:name="_Toc40182380"/>
      <w:r w:rsidRPr="007C1A04">
        <w:t>Meetings</w:t>
      </w:r>
      <w:bookmarkEnd w:id="53"/>
      <w:bookmarkEnd w:id="54"/>
      <w:bookmarkEnd w:id="55"/>
    </w:p>
    <w:p w14:paraId="20D248C8" w14:textId="1833E9D0" w:rsidR="002F3A43" w:rsidRDefault="0027234F" w:rsidP="003274FC">
      <w:pPr>
        <w:pStyle w:val="Paragraph-Covid"/>
        <w:numPr>
          <w:ilvl w:val="0"/>
          <w:numId w:val="17"/>
        </w:numPr>
        <w:spacing w:after="0"/>
        <w:rPr>
          <w:rFonts w:ascii="Calibri" w:hAnsi="Calibri"/>
        </w:rPr>
      </w:pPr>
      <w:r w:rsidRPr="00F34CC0">
        <w:rPr>
          <w:rFonts w:ascii="Calibri" w:hAnsi="Calibri"/>
        </w:rPr>
        <w:t xml:space="preserve">Meeting should be conducted as much as possible using online remote means. </w:t>
      </w:r>
    </w:p>
    <w:p w14:paraId="1A9D9307" w14:textId="77777777" w:rsidR="00762118" w:rsidRPr="00F34CC0" w:rsidRDefault="00762118" w:rsidP="00762118">
      <w:pPr>
        <w:pStyle w:val="Paragraph-Covid"/>
        <w:spacing w:after="0"/>
        <w:ind w:left="720"/>
        <w:rPr>
          <w:rFonts w:ascii="Calibri" w:hAnsi="Calibri"/>
        </w:rPr>
      </w:pPr>
    </w:p>
    <w:p w14:paraId="3E3EDCC0" w14:textId="77777777" w:rsidR="002F3A43" w:rsidRPr="00F34CC0" w:rsidRDefault="0027234F" w:rsidP="003274FC">
      <w:pPr>
        <w:pStyle w:val="Paragraph-Covid"/>
        <w:numPr>
          <w:ilvl w:val="0"/>
          <w:numId w:val="17"/>
        </w:numPr>
        <w:spacing w:after="0"/>
      </w:pPr>
      <w:r w:rsidRPr="00F34CC0">
        <w:rPr>
          <w:rFonts w:ascii="Calibri" w:hAnsi="Calibri"/>
        </w:rPr>
        <w:t>Where face to face meetings are necessary:</w:t>
      </w:r>
    </w:p>
    <w:p w14:paraId="0CA77F28" w14:textId="44C67655" w:rsidR="002F3A43" w:rsidRPr="00F34CC0" w:rsidRDefault="003231ED" w:rsidP="003274FC">
      <w:pPr>
        <w:pStyle w:val="Paragraph-Covid"/>
        <w:numPr>
          <w:ilvl w:val="1"/>
          <w:numId w:val="18"/>
        </w:numPr>
        <w:spacing w:after="0"/>
        <w:rPr>
          <w:rFonts w:ascii="Calibri" w:hAnsi="Calibri"/>
        </w:rPr>
      </w:pPr>
      <w:r>
        <w:rPr>
          <w:rFonts w:ascii="Calibri" w:hAnsi="Calibri"/>
        </w:rPr>
        <w:t>E</w:t>
      </w:r>
      <w:r w:rsidR="0027234F" w:rsidRPr="00F34CC0">
        <w:rPr>
          <w:rFonts w:ascii="Calibri" w:hAnsi="Calibri"/>
        </w:rPr>
        <w:t>nsur</w:t>
      </w:r>
      <w:r>
        <w:rPr>
          <w:rFonts w:ascii="Calibri" w:hAnsi="Calibri"/>
        </w:rPr>
        <w:t>e</w:t>
      </w:r>
      <w:r w:rsidR="0027234F" w:rsidRPr="00F34CC0">
        <w:rPr>
          <w:rFonts w:ascii="Calibri" w:hAnsi="Calibri"/>
        </w:rPr>
        <w:t xml:space="preserve"> </w:t>
      </w:r>
      <w:r>
        <w:rPr>
          <w:rFonts w:ascii="Calibri" w:hAnsi="Calibri"/>
        </w:rPr>
        <w:t xml:space="preserve">the </w:t>
      </w:r>
      <w:r w:rsidR="0027234F" w:rsidRPr="00F34CC0">
        <w:rPr>
          <w:rFonts w:ascii="Calibri" w:hAnsi="Calibri"/>
        </w:rPr>
        <w:t>2m distance is adhered to.</w:t>
      </w:r>
    </w:p>
    <w:p w14:paraId="10C5C700" w14:textId="77777777" w:rsidR="002F3A43" w:rsidRPr="00F34CC0" w:rsidRDefault="0027234F" w:rsidP="003274FC">
      <w:pPr>
        <w:pStyle w:val="Paragraph-Covid"/>
        <w:numPr>
          <w:ilvl w:val="1"/>
          <w:numId w:val="18"/>
        </w:numPr>
        <w:spacing w:after="0"/>
        <w:rPr>
          <w:rFonts w:ascii="Calibri" w:hAnsi="Calibri"/>
        </w:rPr>
      </w:pPr>
      <w:r w:rsidRPr="00F34CC0">
        <w:rPr>
          <w:rFonts w:ascii="Calibri" w:hAnsi="Calibri"/>
        </w:rPr>
        <w:t>Keep room well ventilated.</w:t>
      </w:r>
    </w:p>
    <w:p w14:paraId="0E6FF796" w14:textId="77777777" w:rsidR="002F3A43" w:rsidRPr="00F34CC0" w:rsidRDefault="0027234F" w:rsidP="003274FC">
      <w:pPr>
        <w:pStyle w:val="Paragraph-Covid"/>
        <w:numPr>
          <w:ilvl w:val="1"/>
          <w:numId w:val="18"/>
        </w:numPr>
        <w:spacing w:after="0"/>
      </w:pPr>
      <w:r w:rsidRPr="00F34CC0">
        <w:rPr>
          <w:rFonts w:ascii="Calibri" w:hAnsi="Calibri"/>
        </w:rPr>
        <w:t>Limit the attendance numbers.</w:t>
      </w:r>
    </w:p>
    <w:p w14:paraId="7879EBE3" w14:textId="77777777" w:rsidR="002F3A43" w:rsidRPr="00F34CC0" w:rsidRDefault="0027234F" w:rsidP="003274FC">
      <w:pPr>
        <w:pStyle w:val="Paragraph-Covid"/>
        <w:numPr>
          <w:ilvl w:val="1"/>
          <w:numId w:val="18"/>
        </w:numPr>
        <w:spacing w:after="0"/>
        <w:rPr>
          <w:rFonts w:ascii="Calibri" w:hAnsi="Calibri"/>
        </w:rPr>
      </w:pPr>
      <w:r w:rsidRPr="00F34CC0">
        <w:rPr>
          <w:rFonts w:ascii="Calibri" w:hAnsi="Calibri"/>
        </w:rPr>
        <w:t>Keep the meeting time as brief as possible.</w:t>
      </w:r>
    </w:p>
    <w:p w14:paraId="785B5EB8" w14:textId="77777777" w:rsidR="002F3A43" w:rsidRPr="00F34CC0" w:rsidRDefault="0027234F" w:rsidP="003274FC">
      <w:pPr>
        <w:pStyle w:val="Paragraph-Covid"/>
        <w:numPr>
          <w:ilvl w:val="1"/>
          <w:numId w:val="18"/>
        </w:numPr>
        <w:spacing w:after="0"/>
        <w:rPr>
          <w:rFonts w:ascii="Calibri" w:hAnsi="Calibri"/>
        </w:rPr>
      </w:pPr>
      <w:r w:rsidRPr="00F34CC0">
        <w:rPr>
          <w:rFonts w:ascii="Calibri" w:hAnsi="Calibri"/>
        </w:rPr>
        <w:t>No hand shaking or close contact with other individuals.</w:t>
      </w:r>
    </w:p>
    <w:p w14:paraId="644DB167" w14:textId="77777777" w:rsidR="002F3A43" w:rsidRPr="00F34CC0" w:rsidRDefault="0027234F" w:rsidP="003274FC">
      <w:pPr>
        <w:pStyle w:val="Paragraph-Covid"/>
        <w:numPr>
          <w:ilvl w:val="1"/>
          <w:numId w:val="18"/>
        </w:numPr>
        <w:spacing w:after="0"/>
      </w:pPr>
      <w:r w:rsidRPr="00F34CC0">
        <w:rPr>
          <w:rFonts w:ascii="Calibri" w:hAnsi="Calibri"/>
        </w:rPr>
        <w:t>Welfare facilities/Hand sanitiser / wipes to be made available at the meeting room or at the building location.</w:t>
      </w:r>
    </w:p>
    <w:p w14:paraId="139BA04D" w14:textId="77777777" w:rsidR="002F3A43" w:rsidRPr="00F34CC0" w:rsidRDefault="002F3A43" w:rsidP="00E27BA2">
      <w:pPr>
        <w:spacing w:after="0" w:line="276" w:lineRule="auto"/>
      </w:pPr>
    </w:p>
    <w:p w14:paraId="627554DB" w14:textId="06D6CF8E" w:rsidR="00762118" w:rsidRPr="007C1A04" w:rsidRDefault="0027234F" w:rsidP="00EB335B">
      <w:pPr>
        <w:pStyle w:val="Heading2"/>
      </w:pPr>
      <w:bookmarkStart w:id="56" w:name="_Toc39241245"/>
      <w:bookmarkStart w:id="57" w:name="_Toc39841153"/>
      <w:bookmarkStart w:id="58" w:name="_Toc40182381"/>
      <w:r w:rsidRPr="007C1A04">
        <w:t>Canteen and Eating Arrangements</w:t>
      </w:r>
      <w:bookmarkEnd w:id="56"/>
      <w:bookmarkEnd w:id="57"/>
      <w:bookmarkEnd w:id="58"/>
      <w:r w:rsidRPr="007C1A04">
        <w:t xml:space="preserve"> </w:t>
      </w:r>
    </w:p>
    <w:p w14:paraId="3705AE0B" w14:textId="79E52C1C" w:rsidR="002F3A43" w:rsidRDefault="0027234F" w:rsidP="003274FC">
      <w:pPr>
        <w:pStyle w:val="Paragraph-Covid"/>
        <w:numPr>
          <w:ilvl w:val="0"/>
          <w:numId w:val="19"/>
        </w:numPr>
        <w:spacing w:after="0"/>
        <w:rPr>
          <w:rFonts w:ascii="Calibri" w:hAnsi="Calibri"/>
        </w:rPr>
      </w:pPr>
      <w:r w:rsidRPr="00F34CC0">
        <w:rPr>
          <w:rFonts w:ascii="Calibri" w:hAnsi="Calibri"/>
        </w:rPr>
        <w:t xml:space="preserve">A risk assessment should be carried out to determine the appropriate number of employees who can be facilitated in canteen/kitchen areas at any one time. </w:t>
      </w:r>
    </w:p>
    <w:p w14:paraId="67DA30D8" w14:textId="77777777" w:rsidR="00762118" w:rsidRPr="00F34CC0" w:rsidRDefault="00762118" w:rsidP="00762118">
      <w:pPr>
        <w:pStyle w:val="Paragraph-Covid"/>
        <w:spacing w:after="0"/>
        <w:ind w:left="720"/>
        <w:rPr>
          <w:rFonts w:ascii="Calibri" w:hAnsi="Calibri"/>
        </w:rPr>
      </w:pPr>
    </w:p>
    <w:p w14:paraId="6FF2B60F" w14:textId="3890C648" w:rsidR="002F3A43" w:rsidRDefault="0027234F" w:rsidP="003274FC">
      <w:pPr>
        <w:pStyle w:val="Paragraph-Covid"/>
        <w:numPr>
          <w:ilvl w:val="0"/>
          <w:numId w:val="19"/>
        </w:numPr>
        <w:spacing w:after="0"/>
        <w:rPr>
          <w:rFonts w:ascii="Calibri" w:hAnsi="Calibri"/>
        </w:rPr>
      </w:pPr>
      <w:r w:rsidRPr="00F34CC0">
        <w:rPr>
          <w:rFonts w:ascii="Calibri" w:hAnsi="Calibri"/>
        </w:rPr>
        <w:t>Ensure a seating arrangement which complies with the 2m distancing.</w:t>
      </w:r>
    </w:p>
    <w:p w14:paraId="25137CA5" w14:textId="77777777" w:rsidR="00762118" w:rsidRPr="00F34CC0" w:rsidRDefault="00762118" w:rsidP="00762118">
      <w:pPr>
        <w:pStyle w:val="Paragraph-Covid"/>
        <w:spacing w:after="0"/>
        <w:rPr>
          <w:rFonts w:ascii="Calibri" w:hAnsi="Calibri"/>
        </w:rPr>
      </w:pPr>
    </w:p>
    <w:p w14:paraId="4D3F4407" w14:textId="08D88E41" w:rsidR="002F3A43" w:rsidRDefault="0027234F" w:rsidP="003274FC">
      <w:pPr>
        <w:pStyle w:val="Paragraph-Covid"/>
        <w:numPr>
          <w:ilvl w:val="0"/>
          <w:numId w:val="19"/>
        </w:numPr>
        <w:spacing w:after="0"/>
        <w:rPr>
          <w:rFonts w:ascii="Calibri" w:hAnsi="Calibri"/>
        </w:rPr>
      </w:pPr>
      <w:r w:rsidRPr="00F34CC0">
        <w:rPr>
          <w:rFonts w:ascii="Calibri" w:hAnsi="Calibri"/>
        </w:rPr>
        <w:t xml:space="preserve">Break times should be staggered to reduce congestion and contact. </w:t>
      </w:r>
    </w:p>
    <w:p w14:paraId="76D603CA" w14:textId="77777777" w:rsidR="00762118" w:rsidRPr="00F34CC0" w:rsidRDefault="00762118" w:rsidP="00762118">
      <w:pPr>
        <w:pStyle w:val="Paragraph-Covid"/>
        <w:spacing w:after="0"/>
        <w:rPr>
          <w:rFonts w:ascii="Calibri" w:hAnsi="Calibri"/>
        </w:rPr>
      </w:pPr>
    </w:p>
    <w:p w14:paraId="0F218DA6" w14:textId="702AE5E4" w:rsidR="002F3A43" w:rsidRDefault="0027234F" w:rsidP="003274FC">
      <w:pPr>
        <w:pStyle w:val="Paragraph-Covid"/>
        <w:numPr>
          <w:ilvl w:val="0"/>
          <w:numId w:val="19"/>
        </w:numPr>
        <w:spacing w:after="0"/>
        <w:rPr>
          <w:rFonts w:ascii="Calibri" w:hAnsi="Calibri"/>
        </w:rPr>
      </w:pPr>
      <w:r w:rsidRPr="00F34CC0">
        <w:rPr>
          <w:rFonts w:ascii="Calibri" w:hAnsi="Calibri"/>
        </w:rPr>
        <w:t xml:space="preserve">Employees should wash their hands before eating. </w:t>
      </w:r>
    </w:p>
    <w:p w14:paraId="38C24DDF" w14:textId="77777777" w:rsidR="00762118" w:rsidRPr="00F34CC0" w:rsidRDefault="00762118" w:rsidP="00762118">
      <w:pPr>
        <w:pStyle w:val="Paragraph-Covid"/>
        <w:spacing w:after="0"/>
        <w:rPr>
          <w:rFonts w:ascii="Calibri" w:hAnsi="Calibri"/>
        </w:rPr>
      </w:pPr>
    </w:p>
    <w:p w14:paraId="1543C943" w14:textId="77777777" w:rsidR="002F3A43" w:rsidRPr="00F34CC0" w:rsidRDefault="0027234F" w:rsidP="003274FC">
      <w:pPr>
        <w:pStyle w:val="Paragraph-Covid"/>
        <w:numPr>
          <w:ilvl w:val="0"/>
          <w:numId w:val="19"/>
        </w:numPr>
        <w:spacing w:after="0"/>
        <w:ind w:left="714" w:hanging="357"/>
        <w:rPr>
          <w:rFonts w:ascii="Calibri" w:hAnsi="Calibri"/>
        </w:rPr>
      </w:pPr>
      <w:r w:rsidRPr="00F34CC0">
        <w:rPr>
          <w:rFonts w:ascii="Calibri" w:hAnsi="Calibri"/>
        </w:rPr>
        <w:t>Hand cleaning facilities or hand sanitiser should be available at the canteen/ kitchen entrance and exit.</w:t>
      </w:r>
    </w:p>
    <w:p w14:paraId="648CCC68" w14:textId="52A3212A" w:rsidR="002F3A43" w:rsidRPr="00762118" w:rsidRDefault="0027234F" w:rsidP="003274FC">
      <w:pPr>
        <w:pStyle w:val="ListParagraph"/>
        <w:numPr>
          <w:ilvl w:val="0"/>
          <w:numId w:val="19"/>
        </w:numPr>
        <w:spacing w:after="0" w:line="276" w:lineRule="auto"/>
        <w:ind w:left="714" w:hanging="357"/>
        <w:jc w:val="both"/>
        <w:textAlignment w:val="auto"/>
      </w:pPr>
      <w:r w:rsidRPr="003231ED">
        <w:rPr>
          <w:rFonts w:cs="Calibri"/>
          <w:sz w:val="24"/>
          <w:szCs w:val="24"/>
        </w:rPr>
        <w:t>implement a queue management system with correct distance markings to avoid queues at</w:t>
      </w:r>
      <w:r w:rsidRPr="003231ED">
        <w:rPr>
          <w:rFonts w:eastAsia="Arial" w:cs="Calibri"/>
          <w:color w:val="000000"/>
          <w:sz w:val="24"/>
          <w:szCs w:val="24"/>
        </w:rPr>
        <w:t xml:space="preserve"> food counters and tray return points </w:t>
      </w:r>
    </w:p>
    <w:p w14:paraId="573C2EAF" w14:textId="77777777" w:rsidR="00762118" w:rsidRPr="00F34CC0" w:rsidRDefault="00762118" w:rsidP="00762118">
      <w:pPr>
        <w:pStyle w:val="ListParagraph"/>
        <w:spacing w:after="0" w:line="276" w:lineRule="auto"/>
        <w:ind w:left="714"/>
        <w:jc w:val="both"/>
        <w:textAlignment w:val="auto"/>
      </w:pPr>
    </w:p>
    <w:p w14:paraId="088A8D0C" w14:textId="75AD1026" w:rsidR="002F3A43" w:rsidRDefault="0027234F" w:rsidP="003274FC">
      <w:pPr>
        <w:pStyle w:val="Paragraph-Covid"/>
        <w:numPr>
          <w:ilvl w:val="0"/>
          <w:numId w:val="19"/>
        </w:numPr>
        <w:spacing w:after="0"/>
        <w:ind w:left="714" w:hanging="357"/>
        <w:rPr>
          <w:rFonts w:ascii="Calibri" w:hAnsi="Calibri"/>
        </w:rPr>
      </w:pPr>
      <w:r w:rsidRPr="00F34CC0">
        <w:rPr>
          <w:rFonts w:ascii="Calibri" w:hAnsi="Calibri"/>
        </w:rPr>
        <w:t xml:space="preserve">COVID-19 information posters should be prominently displayed. </w:t>
      </w:r>
    </w:p>
    <w:p w14:paraId="0B518A1A" w14:textId="77777777" w:rsidR="00762118" w:rsidRPr="00F34CC0" w:rsidRDefault="00762118" w:rsidP="00762118">
      <w:pPr>
        <w:pStyle w:val="Paragraph-Covid"/>
        <w:spacing w:after="0"/>
        <w:rPr>
          <w:rFonts w:ascii="Calibri" w:hAnsi="Calibri"/>
        </w:rPr>
      </w:pPr>
    </w:p>
    <w:p w14:paraId="4651C1FA" w14:textId="7504A681" w:rsidR="002F3A43" w:rsidRDefault="0027234F" w:rsidP="003274FC">
      <w:pPr>
        <w:pStyle w:val="Paragraph-Covid"/>
        <w:numPr>
          <w:ilvl w:val="0"/>
          <w:numId w:val="19"/>
        </w:numPr>
        <w:spacing w:after="0"/>
        <w:ind w:left="714" w:hanging="357"/>
        <w:rPr>
          <w:rFonts w:ascii="Calibri" w:hAnsi="Calibri"/>
        </w:rPr>
      </w:pPr>
      <w:r w:rsidRPr="00F34CC0">
        <w:rPr>
          <w:rFonts w:ascii="Calibri" w:hAnsi="Calibri"/>
        </w:rPr>
        <w:t>Payments should be taken by contactless card wherever possible.</w:t>
      </w:r>
    </w:p>
    <w:p w14:paraId="4E74956E" w14:textId="77777777" w:rsidR="00762118" w:rsidRPr="00F34CC0" w:rsidRDefault="00762118" w:rsidP="00762118">
      <w:pPr>
        <w:pStyle w:val="Paragraph-Covid"/>
        <w:spacing w:after="0"/>
        <w:rPr>
          <w:rFonts w:ascii="Calibri" w:hAnsi="Calibri"/>
        </w:rPr>
      </w:pPr>
    </w:p>
    <w:p w14:paraId="498B6BA3" w14:textId="246EB9FE" w:rsidR="002F3A43" w:rsidRDefault="0027234F" w:rsidP="003274FC">
      <w:pPr>
        <w:pStyle w:val="Paragraph-Covid"/>
        <w:numPr>
          <w:ilvl w:val="0"/>
          <w:numId w:val="19"/>
        </w:numPr>
        <w:spacing w:after="0"/>
        <w:ind w:left="714" w:hanging="357"/>
        <w:rPr>
          <w:rFonts w:ascii="Calibri" w:hAnsi="Calibri"/>
        </w:rPr>
      </w:pPr>
      <w:r w:rsidRPr="00F34CC0">
        <w:rPr>
          <w:rFonts w:ascii="Calibri" w:hAnsi="Calibri"/>
        </w:rPr>
        <w:t>All rubbish should be disposed in a suitable bin.</w:t>
      </w:r>
    </w:p>
    <w:p w14:paraId="46E217EB" w14:textId="77777777" w:rsidR="00762118" w:rsidRPr="00F34CC0" w:rsidRDefault="00762118" w:rsidP="00762118">
      <w:pPr>
        <w:pStyle w:val="Paragraph-Covid"/>
        <w:spacing w:after="0"/>
        <w:rPr>
          <w:rFonts w:ascii="Calibri" w:hAnsi="Calibri"/>
        </w:rPr>
      </w:pPr>
    </w:p>
    <w:p w14:paraId="04AD2190" w14:textId="5B92AE23" w:rsidR="002F3A43" w:rsidRDefault="0027234F" w:rsidP="003274FC">
      <w:pPr>
        <w:pStyle w:val="Paragraph-Covid"/>
        <w:numPr>
          <w:ilvl w:val="0"/>
          <w:numId w:val="19"/>
        </w:numPr>
        <w:spacing w:after="0"/>
        <w:ind w:left="714" w:hanging="357"/>
        <w:rPr>
          <w:rFonts w:asciiTheme="minorHAnsi" w:hAnsiTheme="minorHAnsi" w:cstheme="minorHAnsi"/>
        </w:rPr>
      </w:pPr>
      <w:r w:rsidRPr="00B35FF1">
        <w:rPr>
          <w:rFonts w:asciiTheme="minorHAnsi" w:hAnsiTheme="minorHAnsi" w:cstheme="minorHAnsi"/>
        </w:rPr>
        <w:t xml:space="preserve">Tables should be cleared by employees when finished eating and cleaned between each use. </w:t>
      </w:r>
    </w:p>
    <w:p w14:paraId="252F6BB4" w14:textId="77777777" w:rsidR="00762118" w:rsidRPr="00B35FF1" w:rsidRDefault="00762118" w:rsidP="00762118">
      <w:pPr>
        <w:pStyle w:val="Paragraph-Covid"/>
        <w:spacing w:after="0"/>
        <w:rPr>
          <w:rFonts w:asciiTheme="minorHAnsi" w:hAnsiTheme="minorHAnsi" w:cstheme="minorHAnsi"/>
        </w:rPr>
      </w:pPr>
    </w:p>
    <w:p w14:paraId="28D0F26E" w14:textId="44066F0A" w:rsidR="002F3A43" w:rsidRPr="00C04659" w:rsidRDefault="00B35FF1" w:rsidP="003274FC">
      <w:pPr>
        <w:pStyle w:val="Paragraph-Covid"/>
        <w:numPr>
          <w:ilvl w:val="0"/>
          <w:numId w:val="19"/>
        </w:numPr>
        <w:spacing w:after="0"/>
        <w:ind w:left="714" w:hanging="357"/>
      </w:pPr>
      <w:r w:rsidRPr="00C04659">
        <w:rPr>
          <w:rFonts w:asciiTheme="minorHAnsi" w:hAnsiTheme="minorHAnsi" w:cstheme="minorHAnsi"/>
        </w:rPr>
        <w:t>Employees should</w:t>
      </w:r>
      <w:r w:rsidR="00902C58" w:rsidRPr="00C04659">
        <w:rPr>
          <w:rFonts w:asciiTheme="minorHAnsi" w:hAnsiTheme="minorHAnsi" w:cstheme="minorHAnsi"/>
        </w:rPr>
        <w:t xml:space="preserve"> not</w:t>
      </w:r>
      <w:r w:rsidRPr="00C04659">
        <w:rPr>
          <w:rFonts w:asciiTheme="minorHAnsi" w:hAnsiTheme="minorHAnsi" w:cstheme="minorHAnsi"/>
        </w:rPr>
        <w:t xml:space="preserve"> share objects that touch their mouth, for example, bottles or cups</w:t>
      </w:r>
      <w:r w:rsidRPr="00C04659">
        <w:t>.</w:t>
      </w:r>
      <w:bookmarkStart w:id="59" w:name="_Toc39241246"/>
    </w:p>
    <w:p w14:paraId="5A34141E" w14:textId="1AF4B3F8" w:rsidR="003231ED" w:rsidRDefault="003231ED" w:rsidP="00762118">
      <w:pPr>
        <w:spacing w:after="0" w:line="276" w:lineRule="auto"/>
      </w:pPr>
    </w:p>
    <w:p w14:paraId="32BD7A71" w14:textId="77777777" w:rsidR="002F3A43" w:rsidRPr="007C1A04" w:rsidRDefault="0027234F" w:rsidP="00EB335B">
      <w:pPr>
        <w:pStyle w:val="Heading2"/>
      </w:pPr>
      <w:bookmarkStart w:id="60" w:name="_Toc39241247"/>
      <w:bookmarkStart w:id="61" w:name="_Toc39841154"/>
      <w:bookmarkStart w:id="62" w:name="_Toc40182382"/>
      <w:bookmarkEnd w:id="59"/>
      <w:r w:rsidRPr="007C1A04">
        <w:t>Toilet Facilities</w:t>
      </w:r>
      <w:bookmarkEnd w:id="60"/>
      <w:bookmarkEnd w:id="61"/>
      <w:bookmarkEnd w:id="62"/>
    </w:p>
    <w:p w14:paraId="2A0F16D8" w14:textId="0398C4C1" w:rsidR="002F3A43" w:rsidRDefault="0027234F" w:rsidP="003274FC">
      <w:pPr>
        <w:pStyle w:val="Paragraph-Covid"/>
        <w:numPr>
          <w:ilvl w:val="0"/>
          <w:numId w:val="20"/>
        </w:numPr>
        <w:spacing w:after="0"/>
        <w:rPr>
          <w:rFonts w:ascii="Calibri" w:hAnsi="Calibri"/>
        </w:rPr>
      </w:pPr>
      <w:bookmarkStart w:id="63" w:name="_Hlk40119218"/>
      <w:r w:rsidRPr="00F34CC0">
        <w:rPr>
          <w:rFonts w:ascii="Calibri" w:hAnsi="Calibri"/>
        </w:rPr>
        <w:t xml:space="preserve">Employees must adhere to physical distancing when using toilet facilities </w:t>
      </w:r>
    </w:p>
    <w:p w14:paraId="16C0E294" w14:textId="77777777" w:rsidR="00762118" w:rsidRPr="00F34CC0" w:rsidRDefault="00762118" w:rsidP="00762118">
      <w:pPr>
        <w:pStyle w:val="Paragraph-Covid"/>
        <w:spacing w:after="0"/>
        <w:ind w:left="720"/>
        <w:rPr>
          <w:rFonts w:ascii="Calibri" w:hAnsi="Calibri"/>
        </w:rPr>
      </w:pPr>
    </w:p>
    <w:p w14:paraId="1FEC357C" w14:textId="7A52FE1A" w:rsidR="002F3A43" w:rsidRDefault="0027234F" w:rsidP="003274FC">
      <w:pPr>
        <w:pStyle w:val="Paragraph-Covid"/>
        <w:numPr>
          <w:ilvl w:val="0"/>
          <w:numId w:val="20"/>
        </w:numPr>
        <w:spacing w:after="0"/>
        <w:rPr>
          <w:rFonts w:ascii="Calibri" w:hAnsi="Calibri"/>
        </w:rPr>
      </w:pPr>
      <w:r w:rsidRPr="00F34CC0">
        <w:rPr>
          <w:rFonts w:ascii="Calibri" w:hAnsi="Calibri"/>
        </w:rPr>
        <w:t xml:space="preserve">Ensure adequate provision of soap and hand washing facilities. </w:t>
      </w:r>
    </w:p>
    <w:p w14:paraId="5CEB1B46" w14:textId="77777777" w:rsidR="00762118" w:rsidRPr="00F34CC0" w:rsidRDefault="00762118" w:rsidP="00762118">
      <w:pPr>
        <w:pStyle w:val="Paragraph-Covid"/>
        <w:spacing w:after="0"/>
        <w:rPr>
          <w:rFonts w:ascii="Calibri" w:hAnsi="Calibri"/>
        </w:rPr>
      </w:pPr>
    </w:p>
    <w:p w14:paraId="43CCA7CB" w14:textId="19784EE9" w:rsidR="002F3A43" w:rsidRPr="00762118" w:rsidRDefault="0027234F" w:rsidP="003274FC">
      <w:pPr>
        <w:pStyle w:val="Paragraph-Covid"/>
        <w:numPr>
          <w:ilvl w:val="0"/>
          <w:numId w:val="20"/>
        </w:numPr>
        <w:spacing w:after="0"/>
      </w:pPr>
      <w:r w:rsidRPr="00F34CC0">
        <w:rPr>
          <w:rFonts w:ascii="Calibri" w:hAnsi="Calibri"/>
        </w:rPr>
        <w:t xml:space="preserve">Provide clear pictorial guides for washing hands (See HSE Posters advice </w:t>
      </w:r>
      <w:hyperlink r:id="rId30" w:history="1">
        <w:r w:rsidRPr="00F34CC0">
          <w:rPr>
            <w:rStyle w:val="Hyperlink"/>
            <w:rFonts w:ascii="Calibri" w:hAnsi="Calibri"/>
          </w:rPr>
          <w:t>https://www.hse.ie/eng/services/news/newsfeatures/covid19-updates/partner-resources/</w:t>
        </w:r>
      </w:hyperlink>
      <w:r w:rsidRPr="00F34CC0">
        <w:rPr>
          <w:rFonts w:ascii="Calibri" w:hAnsi="Calibri"/>
        </w:rPr>
        <w:t xml:space="preserve"> )</w:t>
      </w:r>
    </w:p>
    <w:p w14:paraId="3777F060" w14:textId="77777777" w:rsidR="00762118" w:rsidRPr="00F34CC0" w:rsidRDefault="00762118" w:rsidP="00762118">
      <w:pPr>
        <w:pStyle w:val="Paragraph-Covid"/>
        <w:spacing w:after="0"/>
      </w:pPr>
    </w:p>
    <w:p w14:paraId="1D4DF71B" w14:textId="269E6DAF" w:rsidR="002F3A43" w:rsidRDefault="0027234F" w:rsidP="003274FC">
      <w:pPr>
        <w:pStyle w:val="Paragraph-Covid"/>
        <w:numPr>
          <w:ilvl w:val="0"/>
          <w:numId w:val="20"/>
        </w:numPr>
        <w:spacing w:after="0"/>
        <w:rPr>
          <w:rFonts w:ascii="Calibri" w:hAnsi="Calibri"/>
        </w:rPr>
      </w:pPr>
      <w:r w:rsidRPr="00F34CC0">
        <w:rPr>
          <w:rFonts w:ascii="Calibri" w:hAnsi="Calibri"/>
        </w:rPr>
        <w:t xml:space="preserve">Review and enhance the cleaning regimes for toilet facilities, particularly frequently touched surfaces such as door handles, locks, taps and the toilet flushing mechanisms.  </w:t>
      </w:r>
    </w:p>
    <w:p w14:paraId="26E28E12" w14:textId="77777777" w:rsidR="00762118" w:rsidRPr="00F34CC0" w:rsidRDefault="00762118" w:rsidP="00762118">
      <w:pPr>
        <w:pStyle w:val="Paragraph-Covid"/>
        <w:spacing w:after="0"/>
        <w:rPr>
          <w:rFonts w:ascii="Calibri" w:hAnsi="Calibri"/>
        </w:rPr>
      </w:pPr>
    </w:p>
    <w:p w14:paraId="530D90E9" w14:textId="77777777" w:rsidR="002F3A43" w:rsidRPr="00F34CC0" w:rsidRDefault="0027234F" w:rsidP="003274FC">
      <w:pPr>
        <w:pStyle w:val="ListParagraph"/>
        <w:numPr>
          <w:ilvl w:val="0"/>
          <w:numId w:val="20"/>
        </w:numPr>
        <w:spacing w:after="0" w:line="276" w:lineRule="auto"/>
      </w:pPr>
      <w:r w:rsidRPr="00F34CC0">
        <w:rPr>
          <w:rFonts w:cs="Calibri"/>
          <w:sz w:val="24"/>
          <w:szCs w:val="24"/>
        </w:rPr>
        <w:t>Provide</w:t>
      </w:r>
      <w:r w:rsidRPr="00F34CC0">
        <w:rPr>
          <w:sz w:val="24"/>
          <w:szCs w:val="24"/>
        </w:rPr>
        <w:t xml:space="preserve"> suitable and sufficient rubbish bins for hand towels with regular removal and disposal.</w:t>
      </w:r>
    </w:p>
    <w:bookmarkEnd w:id="63"/>
    <w:p w14:paraId="4A7D2D22" w14:textId="77777777" w:rsidR="002F3A43" w:rsidRPr="00F34CC0" w:rsidRDefault="002F3A43" w:rsidP="00762118">
      <w:pPr>
        <w:spacing w:after="0" w:line="276" w:lineRule="auto"/>
      </w:pPr>
    </w:p>
    <w:p w14:paraId="3F39602C" w14:textId="77777777" w:rsidR="002F3A43" w:rsidRPr="007C1A04" w:rsidRDefault="0027234F" w:rsidP="00EB335B">
      <w:pPr>
        <w:pStyle w:val="Heading2"/>
      </w:pPr>
      <w:bookmarkStart w:id="64" w:name="_Toc39241248"/>
      <w:bookmarkStart w:id="65" w:name="_Toc39841155"/>
      <w:bookmarkStart w:id="66" w:name="_Toc40182383"/>
      <w:r w:rsidRPr="007C1A04">
        <w:t>Passenger Lift Usage</w:t>
      </w:r>
      <w:bookmarkEnd w:id="64"/>
      <w:bookmarkEnd w:id="65"/>
      <w:bookmarkEnd w:id="66"/>
    </w:p>
    <w:p w14:paraId="172B4444" w14:textId="76C8A861" w:rsidR="002F3A43" w:rsidRPr="00762118" w:rsidRDefault="0027234F" w:rsidP="003274FC">
      <w:pPr>
        <w:pStyle w:val="ListParagraph"/>
        <w:numPr>
          <w:ilvl w:val="0"/>
          <w:numId w:val="21"/>
        </w:numPr>
        <w:spacing w:after="0" w:line="276" w:lineRule="auto"/>
      </w:pPr>
      <w:r w:rsidRPr="00F34CC0">
        <w:rPr>
          <w:rFonts w:cs="Calibri"/>
          <w:sz w:val="24"/>
          <w:szCs w:val="24"/>
          <w:lang w:val="en-US"/>
        </w:rPr>
        <w:t>Encourage employees not to use lifts in buildings if possible and to use the stairs instead.</w:t>
      </w:r>
    </w:p>
    <w:p w14:paraId="0AF0878E" w14:textId="77777777" w:rsidR="00762118" w:rsidRPr="00F34CC0" w:rsidRDefault="00762118" w:rsidP="00762118">
      <w:pPr>
        <w:spacing w:after="0" w:line="276" w:lineRule="auto"/>
        <w:ind w:left="360"/>
      </w:pPr>
    </w:p>
    <w:p w14:paraId="71E694BB" w14:textId="20E53AE0" w:rsidR="002F3A43" w:rsidRPr="00762118" w:rsidRDefault="0027234F" w:rsidP="003274FC">
      <w:pPr>
        <w:pStyle w:val="ListParagraph"/>
        <w:numPr>
          <w:ilvl w:val="0"/>
          <w:numId w:val="21"/>
        </w:numPr>
        <w:spacing w:after="0" w:line="276" w:lineRule="auto"/>
      </w:pPr>
      <w:r w:rsidRPr="00F34CC0">
        <w:rPr>
          <w:rFonts w:cs="Calibri"/>
          <w:sz w:val="24"/>
          <w:szCs w:val="24"/>
          <w:lang w:val="en-US"/>
        </w:rPr>
        <w:t>If using passenger lift</w:t>
      </w:r>
      <w:r w:rsidR="003231ED">
        <w:rPr>
          <w:rFonts w:cs="Calibri"/>
          <w:sz w:val="24"/>
          <w:szCs w:val="24"/>
          <w:lang w:val="en-US"/>
        </w:rPr>
        <w:t>,</w:t>
      </w:r>
      <w:r w:rsidR="0093617F" w:rsidRPr="00F34CC0">
        <w:rPr>
          <w:rFonts w:cs="Calibri"/>
          <w:sz w:val="24"/>
          <w:szCs w:val="24"/>
          <w:lang w:val="en-US"/>
        </w:rPr>
        <w:t xml:space="preserve"> ensure physical distancing can be maintained. </w:t>
      </w:r>
    </w:p>
    <w:p w14:paraId="151070DB" w14:textId="77777777" w:rsidR="00762118" w:rsidRPr="00F34CC0" w:rsidRDefault="00762118" w:rsidP="00762118">
      <w:pPr>
        <w:spacing w:after="0" w:line="276" w:lineRule="auto"/>
      </w:pPr>
    </w:p>
    <w:p w14:paraId="35E4B455" w14:textId="77777777" w:rsidR="002F3A43" w:rsidRPr="00F34CC0" w:rsidRDefault="0027234F" w:rsidP="003274FC">
      <w:pPr>
        <w:pStyle w:val="ListParagraph"/>
        <w:numPr>
          <w:ilvl w:val="0"/>
          <w:numId w:val="21"/>
        </w:numPr>
        <w:spacing w:after="0" w:line="276" w:lineRule="auto"/>
        <w:rPr>
          <w:rFonts w:eastAsia="Times New Roman"/>
          <w:sz w:val="24"/>
          <w:szCs w:val="24"/>
        </w:rPr>
      </w:pPr>
      <w:r w:rsidRPr="00F34CC0">
        <w:rPr>
          <w:rFonts w:eastAsia="Times New Roman"/>
          <w:sz w:val="24"/>
          <w:szCs w:val="24"/>
        </w:rPr>
        <w:t xml:space="preserve">Ensure signage informs lift users of rules of usage for the duration of the pandemic. </w:t>
      </w:r>
    </w:p>
    <w:p w14:paraId="21E6F806" w14:textId="0B0B3E61" w:rsidR="002F3A43" w:rsidRDefault="002F3A43" w:rsidP="00762118">
      <w:pPr>
        <w:spacing w:after="0" w:line="276" w:lineRule="auto"/>
      </w:pPr>
    </w:p>
    <w:p w14:paraId="4964D5F8" w14:textId="3C7176EB" w:rsidR="006334A9" w:rsidRDefault="006334A9" w:rsidP="00762118">
      <w:pPr>
        <w:spacing w:after="0" w:line="276" w:lineRule="auto"/>
      </w:pPr>
    </w:p>
    <w:p w14:paraId="67EBD775" w14:textId="77777777" w:rsidR="006334A9" w:rsidRPr="00F34CC0" w:rsidRDefault="006334A9" w:rsidP="00762118">
      <w:pPr>
        <w:spacing w:after="0" w:line="276" w:lineRule="auto"/>
      </w:pPr>
    </w:p>
    <w:p w14:paraId="34C5BB2C" w14:textId="77777777" w:rsidR="002F3A43" w:rsidRPr="007C1A04" w:rsidRDefault="0027234F" w:rsidP="00EB335B">
      <w:pPr>
        <w:pStyle w:val="Heading2"/>
      </w:pPr>
      <w:bookmarkStart w:id="67" w:name="_Toc39241249"/>
      <w:bookmarkStart w:id="68" w:name="_Toc39841156"/>
      <w:bookmarkStart w:id="69" w:name="_Toc40182384"/>
      <w:r w:rsidRPr="007C1A04">
        <w:t>Travel to / from Work</w:t>
      </w:r>
      <w:bookmarkEnd w:id="67"/>
      <w:bookmarkEnd w:id="68"/>
      <w:bookmarkEnd w:id="69"/>
    </w:p>
    <w:p w14:paraId="20AA5B48" w14:textId="0225E885" w:rsidR="002F3A43" w:rsidRDefault="0027234F" w:rsidP="003274FC">
      <w:pPr>
        <w:pStyle w:val="Heading1-Covid"/>
        <w:numPr>
          <w:ilvl w:val="0"/>
          <w:numId w:val="22"/>
        </w:numPr>
        <w:spacing w:after="0"/>
        <w:jc w:val="left"/>
        <w:rPr>
          <w:rFonts w:eastAsia="Calibri" w:cs="Calibri"/>
          <w:b w:val="0"/>
          <w:bCs w:val="0"/>
          <w:color w:val="auto"/>
          <w:sz w:val="24"/>
          <w:lang w:val="en-US"/>
        </w:rPr>
      </w:pPr>
      <w:r w:rsidRPr="00F34CC0">
        <w:rPr>
          <w:rFonts w:eastAsia="Calibri" w:cs="Calibri"/>
          <w:b w:val="0"/>
          <w:bCs w:val="0"/>
          <w:color w:val="auto"/>
          <w:sz w:val="24"/>
          <w:lang w:val="en-US"/>
        </w:rPr>
        <w:t xml:space="preserve">Where an employee exhibits any signs of COVID-19 or has been exposed to a confirmed case, they should not travel to work. </w:t>
      </w:r>
    </w:p>
    <w:p w14:paraId="0355E6CD" w14:textId="77777777" w:rsidR="00762118" w:rsidRPr="00F34CC0" w:rsidRDefault="00762118" w:rsidP="00762118">
      <w:pPr>
        <w:pStyle w:val="Heading1-Covid"/>
        <w:spacing w:after="0"/>
        <w:ind w:left="720"/>
        <w:jc w:val="left"/>
        <w:rPr>
          <w:rFonts w:eastAsia="Calibri" w:cs="Calibri"/>
          <w:b w:val="0"/>
          <w:bCs w:val="0"/>
          <w:color w:val="auto"/>
          <w:sz w:val="24"/>
          <w:lang w:val="en-US"/>
        </w:rPr>
      </w:pPr>
    </w:p>
    <w:p w14:paraId="427C99E5" w14:textId="3B5826C4" w:rsidR="002F3A43" w:rsidRDefault="0027234F" w:rsidP="003274FC">
      <w:pPr>
        <w:pStyle w:val="Heading1-Covid"/>
        <w:numPr>
          <w:ilvl w:val="0"/>
          <w:numId w:val="22"/>
        </w:numPr>
        <w:spacing w:after="0"/>
        <w:jc w:val="left"/>
        <w:rPr>
          <w:rFonts w:eastAsia="Calibri" w:cs="Calibri"/>
          <w:b w:val="0"/>
          <w:bCs w:val="0"/>
          <w:color w:val="auto"/>
          <w:sz w:val="24"/>
          <w:lang w:val="en-US"/>
        </w:rPr>
      </w:pPr>
      <w:r w:rsidRPr="00F34CC0">
        <w:rPr>
          <w:rFonts w:eastAsia="Calibri" w:cs="Calibri"/>
          <w:b w:val="0"/>
          <w:bCs w:val="0"/>
          <w:color w:val="auto"/>
          <w:sz w:val="24"/>
          <w:lang w:val="en-US"/>
        </w:rPr>
        <w:t>Parking arrangements for additional cars and bicycles may need to be considered as alternative travel arrangements may be made by employees during this time.</w:t>
      </w:r>
    </w:p>
    <w:p w14:paraId="3FD3F77A" w14:textId="77777777" w:rsidR="00762118" w:rsidRPr="00F34CC0" w:rsidRDefault="00762118" w:rsidP="00762118">
      <w:pPr>
        <w:pStyle w:val="Heading1-Covid"/>
        <w:spacing w:after="0"/>
        <w:jc w:val="left"/>
        <w:rPr>
          <w:rFonts w:eastAsia="Calibri" w:cs="Calibri"/>
          <w:b w:val="0"/>
          <w:bCs w:val="0"/>
          <w:color w:val="auto"/>
          <w:sz w:val="24"/>
          <w:lang w:val="en-US"/>
        </w:rPr>
      </w:pPr>
    </w:p>
    <w:p w14:paraId="4128BDA2" w14:textId="77110CC1" w:rsidR="002F3A43" w:rsidRDefault="0027234F" w:rsidP="003274FC">
      <w:pPr>
        <w:pStyle w:val="Heading1-Covid"/>
        <w:numPr>
          <w:ilvl w:val="0"/>
          <w:numId w:val="22"/>
        </w:numPr>
        <w:spacing w:after="0"/>
        <w:jc w:val="left"/>
        <w:rPr>
          <w:rFonts w:eastAsia="Calibri" w:cs="Calibri"/>
          <w:b w:val="0"/>
          <w:bCs w:val="0"/>
          <w:color w:val="auto"/>
          <w:sz w:val="24"/>
          <w:lang w:val="en-US"/>
        </w:rPr>
      </w:pPr>
      <w:r w:rsidRPr="00F34CC0">
        <w:rPr>
          <w:rFonts w:eastAsia="Calibri" w:cs="Calibri"/>
          <w:b w:val="0"/>
          <w:bCs w:val="0"/>
          <w:color w:val="auto"/>
          <w:sz w:val="24"/>
          <w:lang w:val="en-US"/>
        </w:rPr>
        <w:t>If availing of public transport, sit 2m apart from others and minimise contact with frequently touched surfaces, handles, roof straps, isolation bars etc.</w:t>
      </w:r>
    </w:p>
    <w:p w14:paraId="64234637" w14:textId="77777777" w:rsidR="00762118" w:rsidRPr="00F34CC0" w:rsidRDefault="00762118" w:rsidP="00762118">
      <w:pPr>
        <w:pStyle w:val="Heading1-Covid"/>
        <w:spacing w:after="0"/>
        <w:jc w:val="left"/>
        <w:rPr>
          <w:rFonts w:eastAsia="Calibri" w:cs="Calibri"/>
          <w:b w:val="0"/>
          <w:bCs w:val="0"/>
          <w:color w:val="auto"/>
          <w:sz w:val="24"/>
          <w:lang w:val="en-US"/>
        </w:rPr>
      </w:pPr>
    </w:p>
    <w:p w14:paraId="52FFC8B7" w14:textId="77777777" w:rsidR="002F3A43" w:rsidRPr="00F34CC0" w:rsidRDefault="0027234F" w:rsidP="003274FC">
      <w:pPr>
        <w:pStyle w:val="ListParagraph"/>
        <w:numPr>
          <w:ilvl w:val="0"/>
          <w:numId w:val="22"/>
        </w:numPr>
        <w:spacing w:after="0" w:line="276" w:lineRule="auto"/>
        <w:jc w:val="both"/>
        <w:rPr>
          <w:rFonts w:cs="Calibri"/>
          <w:sz w:val="24"/>
          <w:szCs w:val="24"/>
        </w:rPr>
      </w:pPr>
      <w:r w:rsidRPr="00F34CC0">
        <w:rPr>
          <w:rFonts w:cs="Calibri"/>
          <w:sz w:val="24"/>
          <w:szCs w:val="24"/>
        </w:rPr>
        <w:t>Practise personal protective measures by avoiding touching eyes, nose or mouth and cleaning your hands often.</w:t>
      </w:r>
    </w:p>
    <w:p w14:paraId="39C3FEA8" w14:textId="0F95CB72" w:rsidR="00B35FF1" w:rsidRDefault="00B35FF1">
      <w:pPr>
        <w:suppressAutoHyphens w:val="0"/>
        <w:spacing w:line="256" w:lineRule="auto"/>
        <w:rPr>
          <w:rFonts w:eastAsia="Times New Roman"/>
          <w:b/>
          <w:color w:val="C00000"/>
          <w:sz w:val="32"/>
          <w:szCs w:val="32"/>
        </w:rPr>
      </w:pPr>
      <w:bookmarkStart w:id="70" w:name="_Toc39241250"/>
      <w:r>
        <w:br w:type="page"/>
      </w:r>
    </w:p>
    <w:p w14:paraId="1DC33F68" w14:textId="77777777" w:rsidR="002F3A43" w:rsidRPr="004E1827" w:rsidRDefault="0027234F" w:rsidP="004E1827">
      <w:pPr>
        <w:pStyle w:val="Heading1"/>
      </w:pPr>
      <w:bookmarkStart w:id="71" w:name="_Toc39841157"/>
      <w:bookmarkStart w:id="72" w:name="_Toc40182385"/>
      <w:r w:rsidRPr="004E1827">
        <w:t>Section 4 - COVID-19 Key Control Measures</w:t>
      </w:r>
      <w:bookmarkEnd w:id="70"/>
      <w:bookmarkEnd w:id="71"/>
      <w:bookmarkEnd w:id="72"/>
      <w:r w:rsidRPr="004E1827">
        <w:t xml:space="preserve"> </w:t>
      </w:r>
    </w:p>
    <w:p w14:paraId="66644415" w14:textId="77777777" w:rsidR="002F3A43" w:rsidRPr="00762118" w:rsidRDefault="0027234F" w:rsidP="00EB335B">
      <w:pPr>
        <w:pStyle w:val="Heading2"/>
      </w:pPr>
      <w:bookmarkStart w:id="73" w:name="_Toc39241251"/>
      <w:bookmarkStart w:id="74" w:name="_Toc39841158"/>
      <w:bookmarkStart w:id="75" w:name="_Toc40182386"/>
      <w:r w:rsidRPr="00762118">
        <w:t>Outdoor Activities</w:t>
      </w:r>
      <w:bookmarkEnd w:id="73"/>
      <w:bookmarkEnd w:id="74"/>
      <w:bookmarkEnd w:id="75"/>
      <w:r w:rsidRPr="00762118">
        <w:t xml:space="preserve"> </w:t>
      </w:r>
    </w:p>
    <w:p w14:paraId="2F94C886" w14:textId="77777777" w:rsidR="002F3A43" w:rsidRPr="00762118" w:rsidRDefault="002F3A43" w:rsidP="00F34CC0">
      <w:pPr>
        <w:pStyle w:val="NormalWeb"/>
        <w:spacing w:before="0" w:after="0" w:line="360" w:lineRule="auto"/>
        <w:rPr>
          <w:rFonts w:ascii="Calibri" w:eastAsia="Calibri" w:hAnsi="Calibri" w:cs="Calibri"/>
          <w:b/>
          <w:bCs/>
        </w:rPr>
      </w:pPr>
    </w:p>
    <w:p w14:paraId="79DD8FEC" w14:textId="77777777" w:rsidR="002F3A43" w:rsidRPr="006334A9" w:rsidRDefault="0027234F" w:rsidP="00762118">
      <w:pPr>
        <w:pStyle w:val="Heading3"/>
        <w:spacing w:before="0" w:line="276" w:lineRule="auto"/>
        <w:rPr>
          <w:rFonts w:asciiTheme="minorHAnsi" w:hAnsiTheme="minorHAnsi" w:cstheme="minorHAnsi"/>
          <w:b/>
          <w:bCs/>
          <w:color w:val="auto"/>
        </w:rPr>
      </w:pPr>
      <w:bookmarkStart w:id="76" w:name="_Toc39241252"/>
      <w:bookmarkStart w:id="77" w:name="_Toc39841159"/>
      <w:bookmarkStart w:id="78" w:name="_Toc40182387"/>
      <w:r w:rsidRPr="006334A9">
        <w:rPr>
          <w:rFonts w:asciiTheme="minorHAnsi" w:hAnsiTheme="minorHAnsi" w:cstheme="minorHAnsi"/>
          <w:b/>
          <w:bCs/>
          <w:color w:val="auto"/>
        </w:rPr>
        <w:t>General Site Work Principles during COVID-19</w:t>
      </w:r>
      <w:bookmarkEnd w:id="76"/>
      <w:bookmarkEnd w:id="77"/>
      <w:bookmarkEnd w:id="78"/>
    </w:p>
    <w:p w14:paraId="43E7495E" w14:textId="2375AAC1" w:rsidR="002F3A43" w:rsidRDefault="0027234F" w:rsidP="00762118">
      <w:pPr>
        <w:spacing w:after="0" w:line="276" w:lineRule="auto"/>
        <w:jc w:val="both"/>
        <w:rPr>
          <w:rFonts w:cs="Calibri"/>
          <w:sz w:val="24"/>
          <w:szCs w:val="24"/>
        </w:rPr>
      </w:pPr>
      <w:r w:rsidRPr="00F34CC0">
        <w:rPr>
          <w:rFonts w:cs="Calibri"/>
          <w:b/>
          <w:bCs/>
          <w:sz w:val="24"/>
          <w:szCs w:val="24"/>
        </w:rPr>
        <w:t xml:space="preserve">1. Reduce </w:t>
      </w:r>
      <w:r w:rsidRPr="00F34CC0">
        <w:rPr>
          <w:rFonts w:cs="Calibri"/>
          <w:sz w:val="24"/>
          <w:szCs w:val="24"/>
        </w:rPr>
        <w:t>- the number of persons-in any work area to comply with the 2</w:t>
      </w:r>
      <w:r w:rsidR="003231ED">
        <w:rPr>
          <w:rFonts w:cs="Calibri"/>
          <w:sz w:val="24"/>
          <w:szCs w:val="24"/>
        </w:rPr>
        <w:t xml:space="preserve"> </w:t>
      </w:r>
      <w:r w:rsidRPr="00F34CC0">
        <w:rPr>
          <w:rFonts w:cs="Calibri"/>
          <w:sz w:val="24"/>
          <w:szCs w:val="24"/>
        </w:rPr>
        <w:t>metre physical distancing guideline recommended by the HSE (e.g. relocate workers to other tasks, review work schedule and task sequence, consider staggered starting and finishing times etc.).</w:t>
      </w:r>
    </w:p>
    <w:p w14:paraId="74247691" w14:textId="77777777" w:rsidR="00762118" w:rsidRPr="00F34CC0" w:rsidRDefault="00762118" w:rsidP="00762118">
      <w:pPr>
        <w:spacing w:after="0" w:line="276" w:lineRule="auto"/>
        <w:jc w:val="both"/>
      </w:pPr>
    </w:p>
    <w:p w14:paraId="7E824218" w14:textId="1D5EDBF9" w:rsidR="002F3A43" w:rsidRDefault="0027234F" w:rsidP="00762118">
      <w:pPr>
        <w:spacing w:after="0" w:line="276" w:lineRule="auto"/>
        <w:jc w:val="both"/>
        <w:rPr>
          <w:rFonts w:cs="Calibri"/>
          <w:sz w:val="24"/>
          <w:szCs w:val="24"/>
        </w:rPr>
      </w:pPr>
      <w:r w:rsidRPr="00F34CC0">
        <w:rPr>
          <w:rFonts w:cs="Calibri"/>
          <w:b/>
          <w:bCs/>
          <w:sz w:val="24"/>
          <w:szCs w:val="24"/>
        </w:rPr>
        <w:t xml:space="preserve">2. Review </w:t>
      </w:r>
      <w:r w:rsidRPr="00F34CC0">
        <w:rPr>
          <w:rFonts w:cs="Calibri"/>
          <w:sz w:val="24"/>
          <w:szCs w:val="24"/>
        </w:rPr>
        <w:t>- work practices, mindful of close working arrangements. Employees should be encouraged to self-assess their task for physical distancing and transmission points.</w:t>
      </w:r>
    </w:p>
    <w:p w14:paraId="5B299075" w14:textId="77777777" w:rsidR="00762118" w:rsidRPr="00F34CC0" w:rsidRDefault="00762118" w:rsidP="00762118">
      <w:pPr>
        <w:spacing w:after="0" w:line="276" w:lineRule="auto"/>
        <w:jc w:val="both"/>
      </w:pPr>
    </w:p>
    <w:p w14:paraId="20E19AD9" w14:textId="3E093F21" w:rsidR="002F3A43" w:rsidRDefault="0027234F" w:rsidP="00762118">
      <w:pPr>
        <w:spacing w:after="0" w:line="276" w:lineRule="auto"/>
        <w:jc w:val="both"/>
        <w:rPr>
          <w:rFonts w:eastAsia="Times New Roman"/>
          <w:sz w:val="24"/>
          <w:szCs w:val="24"/>
          <w:lang w:val="en-GB"/>
        </w:rPr>
      </w:pPr>
      <w:r w:rsidRPr="00F34CC0">
        <w:rPr>
          <w:rFonts w:cs="Calibri"/>
          <w:b/>
          <w:bCs/>
          <w:sz w:val="24"/>
          <w:szCs w:val="24"/>
        </w:rPr>
        <w:t xml:space="preserve">3. Supervise </w:t>
      </w:r>
      <w:r w:rsidRPr="00F34CC0">
        <w:rPr>
          <w:rFonts w:cs="Calibri"/>
          <w:sz w:val="24"/>
          <w:szCs w:val="24"/>
        </w:rPr>
        <w:t xml:space="preserve">– </w:t>
      </w:r>
      <w:r w:rsidRPr="00F34CC0">
        <w:rPr>
          <w:rFonts w:eastAsia="Times New Roman"/>
          <w:sz w:val="24"/>
          <w:szCs w:val="24"/>
          <w:lang w:val="en-GB"/>
        </w:rPr>
        <w:t xml:space="preserve">monitoring compliance is to ensure physical distancing, hygiene rules and COVID –19 control measures are being adhered to and maintained in order to reduce the risk of the spread of COVID-19.  </w:t>
      </w:r>
    </w:p>
    <w:p w14:paraId="2953F6B0" w14:textId="7B980ADC" w:rsidR="00AE12CA" w:rsidRPr="00824640" w:rsidRDefault="00AE12CA" w:rsidP="00762118">
      <w:pPr>
        <w:spacing w:after="0" w:line="276" w:lineRule="auto"/>
        <w:jc w:val="both"/>
        <w:rPr>
          <w:i/>
          <w:iCs/>
          <w:sz w:val="18"/>
          <w:szCs w:val="18"/>
        </w:rPr>
      </w:pPr>
    </w:p>
    <w:p w14:paraId="7BC00FC8" w14:textId="77777777" w:rsidR="002F3A43" w:rsidRPr="006334A9" w:rsidRDefault="0027234F" w:rsidP="00EB335B">
      <w:pPr>
        <w:pStyle w:val="Heading3"/>
        <w:rPr>
          <w:rFonts w:asciiTheme="minorHAnsi" w:hAnsiTheme="minorHAnsi" w:cstheme="minorHAnsi"/>
          <w:b/>
          <w:bCs/>
          <w:color w:val="000000" w:themeColor="text1"/>
        </w:rPr>
      </w:pPr>
      <w:bookmarkStart w:id="79" w:name="_Toc39241253"/>
      <w:bookmarkStart w:id="80" w:name="_Toc39841160"/>
      <w:bookmarkStart w:id="81" w:name="_Toc40182388"/>
      <w:r w:rsidRPr="006334A9">
        <w:rPr>
          <w:rFonts w:asciiTheme="minorHAnsi" w:hAnsiTheme="minorHAnsi" w:cstheme="minorHAnsi"/>
          <w:b/>
          <w:bCs/>
          <w:color w:val="000000" w:themeColor="text1"/>
        </w:rPr>
        <w:t>Using Council Vehicles</w:t>
      </w:r>
      <w:bookmarkEnd w:id="79"/>
      <w:bookmarkEnd w:id="80"/>
      <w:bookmarkEnd w:id="81"/>
      <w:r w:rsidRPr="006334A9">
        <w:rPr>
          <w:rFonts w:asciiTheme="minorHAnsi" w:hAnsiTheme="minorHAnsi" w:cstheme="minorHAnsi"/>
          <w:b/>
          <w:bCs/>
          <w:color w:val="000000" w:themeColor="text1"/>
        </w:rPr>
        <w:t xml:space="preserve"> </w:t>
      </w:r>
    </w:p>
    <w:p w14:paraId="122A7860" w14:textId="7E4DD7C2" w:rsidR="002F3A43" w:rsidRDefault="0027234F" w:rsidP="003274FC">
      <w:pPr>
        <w:pStyle w:val="Heading1-Covid"/>
        <w:numPr>
          <w:ilvl w:val="0"/>
          <w:numId w:val="23"/>
        </w:numPr>
        <w:spacing w:after="0"/>
        <w:rPr>
          <w:rFonts w:cs="Times New Roman"/>
          <w:b w:val="0"/>
          <w:bCs w:val="0"/>
          <w:color w:val="auto"/>
          <w:sz w:val="24"/>
        </w:rPr>
      </w:pPr>
      <w:bookmarkStart w:id="82" w:name="_Hlk40118225"/>
      <w:r w:rsidRPr="00F34CC0">
        <w:rPr>
          <w:rFonts w:cs="Times New Roman"/>
          <w:b w:val="0"/>
          <w:bCs w:val="0"/>
          <w:color w:val="auto"/>
          <w:sz w:val="24"/>
        </w:rPr>
        <w:t xml:space="preserve">The occupancy level of vehicles is to be </w:t>
      </w:r>
      <w:r w:rsidR="00F940AE">
        <w:rPr>
          <w:rFonts w:cs="Times New Roman"/>
          <w:b w:val="0"/>
          <w:bCs w:val="0"/>
          <w:color w:val="auto"/>
          <w:sz w:val="24"/>
        </w:rPr>
        <w:t>minimised and s</w:t>
      </w:r>
      <w:r w:rsidRPr="00F34CC0">
        <w:rPr>
          <w:rFonts w:cs="Times New Roman"/>
          <w:b w:val="0"/>
          <w:bCs w:val="0"/>
          <w:color w:val="auto"/>
          <w:sz w:val="24"/>
        </w:rPr>
        <w:t xml:space="preserve">ingle occupancy for vehicles is preferable.  </w:t>
      </w:r>
    </w:p>
    <w:p w14:paraId="46C88C3B" w14:textId="77777777" w:rsidR="00762118" w:rsidRPr="00F34CC0" w:rsidRDefault="00762118" w:rsidP="00762118">
      <w:pPr>
        <w:pStyle w:val="Heading1-Covid"/>
        <w:spacing w:after="0"/>
        <w:ind w:left="720"/>
        <w:rPr>
          <w:rFonts w:cs="Times New Roman"/>
          <w:b w:val="0"/>
          <w:bCs w:val="0"/>
          <w:color w:val="auto"/>
          <w:sz w:val="24"/>
        </w:rPr>
      </w:pPr>
    </w:p>
    <w:p w14:paraId="3FDFECD0" w14:textId="73707786" w:rsidR="00762118" w:rsidRPr="00762118" w:rsidRDefault="003231ED" w:rsidP="003274FC">
      <w:pPr>
        <w:pStyle w:val="ListParagraph"/>
        <w:numPr>
          <w:ilvl w:val="0"/>
          <w:numId w:val="23"/>
        </w:numPr>
        <w:spacing w:after="0" w:line="276" w:lineRule="auto"/>
        <w:jc w:val="both"/>
        <w:rPr>
          <w:rFonts w:eastAsia="Times New Roman"/>
          <w:sz w:val="24"/>
          <w:szCs w:val="24"/>
        </w:rPr>
      </w:pPr>
      <w:r>
        <w:rPr>
          <w:rFonts w:eastAsia="Times New Roman"/>
          <w:sz w:val="24"/>
          <w:szCs w:val="24"/>
        </w:rPr>
        <w:t>If more than one per person per vehicle,</w:t>
      </w:r>
      <w:r w:rsidR="0027234F" w:rsidRPr="00F34CC0">
        <w:rPr>
          <w:rFonts w:eastAsia="Times New Roman"/>
          <w:sz w:val="24"/>
          <w:szCs w:val="24"/>
        </w:rPr>
        <w:t xml:space="preserve"> the following measures should be followed:</w:t>
      </w:r>
    </w:p>
    <w:p w14:paraId="1FDD7C18" w14:textId="77777777" w:rsidR="002F3A43" w:rsidRPr="00F34CC0" w:rsidRDefault="0027234F" w:rsidP="003274FC">
      <w:pPr>
        <w:pStyle w:val="ListParagraph"/>
        <w:numPr>
          <w:ilvl w:val="0"/>
          <w:numId w:val="24"/>
        </w:numPr>
        <w:spacing w:after="0" w:line="276" w:lineRule="auto"/>
        <w:jc w:val="both"/>
      </w:pPr>
      <w:r w:rsidRPr="00F34CC0">
        <w:rPr>
          <w:rFonts w:eastAsia="Times New Roman"/>
          <w:sz w:val="24"/>
          <w:szCs w:val="24"/>
        </w:rPr>
        <w:t>Employees should not enter a work vehicle with others if they have any symptoms or have had contact with a confirmed case of COVID-19.</w:t>
      </w:r>
    </w:p>
    <w:p w14:paraId="0EEE5C8C" w14:textId="77777777" w:rsidR="002F3A43" w:rsidRPr="00F34CC0" w:rsidRDefault="0027234F" w:rsidP="003274FC">
      <w:pPr>
        <w:pStyle w:val="ListParagraph"/>
        <w:numPr>
          <w:ilvl w:val="0"/>
          <w:numId w:val="24"/>
        </w:numPr>
        <w:spacing w:after="0" w:line="276" w:lineRule="auto"/>
        <w:jc w:val="both"/>
        <w:rPr>
          <w:rFonts w:eastAsia="Times New Roman"/>
          <w:sz w:val="24"/>
          <w:szCs w:val="24"/>
        </w:rPr>
      </w:pPr>
      <w:r w:rsidRPr="00F34CC0">
        <w:rPr>
          <w:rFonts w:eastAsia="Times New Roman"/>
          <w:sz w:val="24"/>
          <w:szCs w:val="24"/>
        </w:rPr>
        <w:t xml:space="preserve">Sit as far apart as the vehicle allows.  </w:t>
      </w:r>
    </w:p>
    <w:p w14:paraId="69611756" w14:textId="6EA693D9" w:rsidR="002F3A43" w:rsidRPr="00F34CC0" w:rsidRDefault="0027234F" w:rsidP="003274FC">
      <w:pPr>
        <w:pStyle w:val="ListParagraph"/>
        <w:numPr>
          <w:ilvl w:val="0"/>
          <w:numId w:val="24"/>
        </w:numPr>
        <w:spacing w:after="0" w:line="276" w:lineRule="auto"/>
        <w:jc w:val="both"/>
        <w:rPr>
          <w:rFonts w:eastAsia="Times New Roman"/>
          <w:sz w:val="24"/>
          <w:szCs w:val="24"/>
        </w:rPr>
      </w:pPr>
      <w:r w:rsidRPr="00F34CC0">
        <w:rPr>
          <w:rFonts w:eastAsia="Times New Roman"/>
          <w:sz w:val="24"/>
          <w:szCs w:val="24"/>
        </w:rPr>
        <w:t>Passenger to travel in the back of the vehicle at left passenger side.</w:t>
      </w:r>
    </w:p>
    <w:p w14:paraId="4CC92C16" w14:textId="77777777" w:rsidR="002F3A43" w:rsidRPr="00F34CC0" w:rsidRDefault="0027234F" w:rsidP="003274FC">
      <w:pPr>
        <w:pStyle w:val="ListParagraph"/>
        <w:numPr>
          <w:ilvl w:val="0"/>
          <w:numId w:val="24"/>
        </w:numPr>
        <w:spacing w:after="0" w:line="276" w:lineRule="auto"/>
        <w:jc w:val="both"/>
        <w:rPr>
          <w:rFonts w:eastAsia="Times New Roman"/>
          <w:sz w:val="24"/>
          <w:szCs w:val="24"/>
        </w:rPr>
      </w:pPr>
      <w:r w:rsidRPr="00F34CC0">
        <w:rPr>
          <w:rFonts w:eastAsia="Times New Roman"/>
          <w:sz w:val="24"/>
          <w:szCs w:val="24"/>
        </w:rPr>
        <w:t xml:space="preserve">Keep windows of vehicles open, at least partially. </w:t>
      </w:r>
    </w:p>
    <w:p w14:paraId="5CAD2CC5" w14:textId="0637F6B1" w:rsidR="002F3A43" w:rsidRPr="00762118" w:rsidRDefault="0027234F" w:rsidP="003274FC">
      <w:pPr>
        <w:pStyle w:val="ListParagraph"/>
        <w:numPr>
          <w:ilvl w:val="0"/>
          <w:numId w:val="24"/>
        </w:numPr>
        <w:spacing w:after="0" w:line="276" w:lineRule="auto"/>
        <w:jc w:val="both"/>
      </w:pPr>
      <w:r w:rsidRPr="00F34CC0">
        <w:rPr>
          <w:rFonts w:eastAsia="Times New Roman"/>
          <w:sz w:val="24"/>
          <w:szCs w:val="24"/>
        </w:rPr>
        <w:t xml:space="preserve">Practice good respiratory hygiene. </w:t>
      </w:r>
    </w:p>
    <w:p w14:paraId="2BFF8E7D" w14:textId="77777777" w:rsidR="00762118" w:rsidRPr="00F34CC0" w:rsidRDefault="00762118" w:rsidP="00762118">
      <w:pPr>
        <w:pStyle w:val="ListParagraph"/>
        <w:spacing w:after="0" w:line="276" w:lineRule="auto"/>
        <w:ind w:left="1080"/>
        <w:jc w:val="both"/>
      </w:pPr>
    </w:p>
    <w:p w14:paraId="7A9B672A" w14:textId="77777777" w:rsidR="002F3A43" w:rsidRPr="00F34CC0" w:rsidRDefault="0027234F" w:rsidP="003274FC">
      <w:pPr>
        <w:pStyle w:val="ListParagraph"/>
        <w:numPr>
          <w:ilvl w:val="0"/>
          <w:numId w:val="25"/>
        </w:numPr>
        <w:spacing w:after="0" w:line="276" w:lineRule="auto"/>
        <w:jc w:val="both"/>
        <w:rPr>
          <w:rFonts w:eastAsia="Times New Roman"/>
          <w:sz w:val="24"/>
          <w:szCs w:val="24"/>
        </w:rPr>
      </w:pPr>
      <w:r w:rsidRPr="00F34CC0">
        <w:rPr>
          <w:rFonts w:eastAsia="Times New Roman"/>
          <w:sz w:val="24"/>
          <w:szCs w:val="24"/>
        </w:rPr>
        <w:t>Key touch points in vehicles are to be wiped regularly (e.g. door handles, steering wheel, handbrake, gear stick, radio controls) and hands sanitised before and after entering / exiting the vehicle. Hygienic wipes and hand sanitiser must be available for this purpose.</w:t>
      </w:r>
    </w:p>
    <w:p w14:paraId="36D1C226" w14:textId="77777777" w:rsidR="002F3A43" w:rsidRPr="00F34CC0" w:rsidRDefault="002F3A43" w:rsidP="00762118">
      <w:pPr>
        <w:spacing w:after="0" w:line="276" w:lineRule="auto"/>
        <w:jc w:val="both"/>
        <w:rPr>
          <w:rFonts w:eastAsia="Times New Roman"/>
          <w:sz w:val="24"/>
          <w:szCs w:val="24"/>
        </w:rPr>
      </w:pPr>
    </w:p>
    <w:p w14:paraId="28120A71" w14:textId="3B2BDC58" w:rsidR="002F3A43" w:rsidRDefault="0027234F" w:rsidP="00762118">
      <w:pPr>
        <w:pStyle w:val="Heading1-Covid"/>
        <w:spacing w:after="0"/>
        <w:ind w:left="1080" w:hanging="1080"/>
        <w:rPr>
          <w:rFonts w:cs="Times New Roman"/>
          <w:b w:val="0"/>
          <w:bCs w:val="0"/>
          <w:color w:val="auto"/>
          <w:sz w:val="24"/>
        </w:rPr>
      </w:pPr>
      <w:r w:rsidRPr="00F34CC0">
        <w:rPr>
          <w:rFonts w:cs="Times New Roman"/>
          <w:b w:val="0"/>
          <w:bCs w:val="0"/>
          <w:color w:val="auto"/>
          <w:sz w:val="24"/>
        </w:rPr>
        <w:t xml:space="preserve">Note 1: </w:t>
      </w:r>
      <w:r w:rsidRPr="00F34CC0">
        <w:rPr>
          <w:rFonts w:cs="Times New Roman"/>
          <w:b w:val="0"/>
          <w:bCs w:val="0"/>
          <w:color w:val="auto"/>
          <w:sz w:val="24"/>
        </w:rPr>
        <w:tab/>
        <w:t>IPB have agreed to extend the Local Authorities motor fleet policy to provide business use for these employees using personal vehicles for the period of the emergency.  The cover level is agreed Comprehensive Cover. Management should keep a record of the employee’s name and private insurance policy number.</w:t>
      </w:r>
    </w:p>
    <w:bookmarkEnd w:id="82"/>
    <w:p w14:paraId="1CB0ED45" w14:textId="77777777" w:rsidR="00762118" w:rsidRPr="00F34CC0" w:rsidRDefault="00762118" w:rsidP="00762118">
      <w:pPr>
        <w:pStyle w:val="Heading1-Covid"/>
        <w:spacing w:after="0"/>
        <w:ind w:left="1080" w:hanging="1080"/>
        <w:rPr>
          <w:rFonts w:cs="Times New Roman"/>
          <w:b w:val="0"/>
          <w:bCs w:val="0"/>
          <w:color w:val="auto"/>
          <w:sz w:val="24"/>
        </w:rPr>
      </w:pPr>
    </w:p>
    <w:p w14:paraId="57275456" w14:textId="5076A900" w:rsidR="002F3A43" w:rsidRDefault="0027234F" w:rsidP="00762118">
      <w:pPr>
        <w:pStyle w:val="Heading1-Covid"/>
        <w:spacing w:after="0"/>
        <w:ind w:left="1077" w:hanging="1077"/>
        <w:rPr>
          <w:rFonts w:cs="Times New Roman"/>
          <w:b w:val="0"/>
          <w:bCs w:val="0"/>
          <w:color w:val="auto"/>
          <w:sz w:val="24"/>
        </w:rPr>
      </w:pPr>
      <w:bookmarkStart w:id="83" w:name="_Hlk40172477"/>
      <w:r w:rsidRPr="00F34CC0">
        <w:rPr>
          <w:rFonts w:cs="Times New Roman"/>
          <w:b w:val="0"/>
          <w:bCs w:val="0"/>
          <w:color w:val="auto"/>
          <w:sz w:val="24"/>
        </w:rPr>
        <w:t xml:space="preserve">Note 2: </w:t>
      </w:r>
      <w:r w:rsidRPr="00F34CC0">
        <w:rPr>
          <w:rFonts w:cs="Times New Roman"/>
          <w:b w:val="0"/>
          <w:bCs w:val="0"/>
          <w:color w:val="auto"/>
          <w:sz w:val="24"/>
        </w:rPr>
        <w:tab/>
        <w:t>We are aware that a review is taking place to assess the viability of partitioning vehicles to facilitate higher occupancy levels and these guidelines will be updated according.  This will be a decision for each local authority.  IPB has issued an advisory note to Local Authorities in relation to this issue.  Local Authorities should ensure that they are informed about this item.</w:t>
      </w:r>
    </w:p>
    <w:p w14:paraId="733E3805" w14:textId="77777777" w:rsidR="009951A7" w:rsidRDefault="009951A7" w:rsidP="00762118">
      <w:pPr>
        <w:pStyle w:val="Heading1-Covid"/>
        <w:spacing w:after="0"/>
        <w:ind w:left="1077" w:hanging="1077"/>
        <w:rPr>
          <w:rFonts w:cs="Times New Roman"/>
          <w:b w:val="0"/>
          <w:bCs w:val="0"/>
          <w:color w:val="auto"/>
          <w:sz w:val="24"/>
        </w:rPr>
      </w:pPr>
    </w:p>
    <w:p w14:paraId="204423AA" w14:textId="5E9C99D6" w:rsidR="009951A7" w:rsidRPr="009951A7" w:rsidRDefault="009951A7" w:rsidP="00762118">
      <w:pPr>
        <w:pStyle w:val="Heading1-Covid"/>
        <w:spacing w:after="0"/>
        <w:ind w:left="1077" w:hanging="1077"/>
        <w:rPr>
          <w:rFonts w:cs="Times New Roman"/>
          <w:b w:val="0"/>
          <w:bCs w:val="0"/>
          <w:color w:val="000000" w:themeColor="text1"/>
          <w:sz w:val="24"/>
        </w:rPr>
      </w:pPr>
      <w:r w:rsidRPr="009951A7">
        <w:rPr>
          <w:b w:val="0"/>
          <w:bCs w:val="0"/>
          <w:color w:val="000000" w:themeColor="text1"/>
          <w:sz w:val="24"/>
        </w:rPr>
        <w:t>Note</w:t>
      </w:r>
      <w:r>
        <w:rPr>
          <w:b w:val="0"/>
          <w:bCs w:val="0"/>
          <w:color w:val="000000" w:themeColor="text1"/>
          <w:sz w:val="24"/>
        </w:rPr>
        <w:t xml:space="preserve"> 3</w:t>
      </w:r>
      <w:r w:rsidRPr="009951A7">
        <w:rPr>
          <w:b w:val="0"/>
          <w:bCs w:val="0"/>
          <w:color w:val="000000" w:themeColor="text1"/>
          <w:sz w:val="24"/>
        </w:rPr>
        <w:t xml:space="preserve">: </w:t>
      </w:r>
      <w:r w:rsidRPr="009951A7">
        <w:rPr>
          <w:b w:val="0"/>
          <w:bCs w:val="0"/>
          <w:color w:val="000000" w:themeColor="text1"/>
          <w:sz w:val="24"/>
        </w:rPr>
        <w:tab/>
        <w:t>C</w:t>
      </w:r>
      <w:r>
        <w:rPr>
          <w:b w:val="0"/>
          <w:bCs w:val="0"/>
          <w:color w:val="000000" w:themeColor="text1"/>
          <w:sz w:val="24"/>
        </w:rPr>
        <w:t xml:space="preserve">ommercial Vehicle Roadworthiness (CVR) </w:t>
      </w:r>
      <w:r w:rsidRPr="009951A7">
        <w:rPr>
          <w:b w:val="0"/>
          <w:bCs w:val="0"/>
          <w:color w:val="000000" w:themeColor="text1"/>
          <w:sz w:val="24"/>
        </w:rPr>
        <w:t xml:space="preserve">testing is currently suspended but vehicles </w:t>
      </w:r>
      <w:r>
        <w:rPr>
          <w:b w:val="0"/>
          <w:bCs w:val="0"/>
          <w:color w:val="000000" w:themeColor="text1"/>
          <w:sz w:val="24"/>
        </w:rPr>
        <w:t>should</w:t>
      </w:r>
      <w:r w:rsidRPr="009951A7">
        <w:rPr>
          <w:b w:val="0"/>
          <w:bCs w:val="0"/>
          <w:color w:val="000000" w:themeColor="text1"/>
          <w:sz w:val="24"/>
        </w:rPr>
        <w:t xml:space="preserve"> continue to be maintained in a road worthy condition</w:t>
      </w:r>
      <w:r>
        <w:rPr>
          <w:b w:val="0"/>
          <w:bCs w:val="0"/>
          <w:color w:val="000000" w:themeColor="text1"/>
          <w:sz w:val="24"/>
        </w:rPr>
        <w:t xml:space="preserve">. </w:t>
      </w:r>
    </w:p>
    <w:bookmarkEnd w:id="83"/>
    <w:p w14:paraId="1ADB456E" w14:textId="77777777" w:rsidR="002F3A43" w:rsidRPr="00F34CC0" w:rsidRDefault="002F3A43" w:rsidP="00F34CC0">
      <w:pPr>
        <w:spacing w:after="0" w:line="360" w:lineRule="auto"/>
        <w:ind w:firstLine="360"/>
        <w:jc w:val="both"/>
        <w:rPr>
          <w:rFonts w:eastAsia="Times New Roman"/>
          <w:i/>
          <w:iCs/>
          <w:sz w:val="24"/>
          <w:szCs w:val="24"/>
        </w:rPr>
      </w:pPr>
    </w:p>
    <w:tbl>
      <w:tblPr>
        <w:tblW w:w="9392" w:type="dxa"/>
        <w:tblInd w:w="-5" w:type="dxa"/>
        <w:tblLayout w:type="fixed"/>
        <w:tblCellMar>
          <w:left w:w="10" w:type="dxa"/>
          <w:right w:w="10" w:type="dxa"/>
        </w:tblCellMar>
        <w:tblLook w:val="0000" w:firstRow="0" w:lastRow="0" w:firstColumn="0" w:lastColumn="0" w:noHBand="0" w:noVBand="0"/>
      </w:tblPr>
      <w:tblGrid>
        <w:gridCol w:w="2410"/>
        <w:gridCol w:w="2835"/>
        <w:gridCol w:w="4147"/>
      </w:tblGrid>
      <w:tr w:rsidR="002F3A43" w:rsidRPr="00F34CC0" w14:paraId="06E714C6" w14:textId="77777777">
        <w:tc>
          <w:tcPr>
            <w:tcW w:w="9392"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9034CCC" w14:textId="77777777" w:rsidR="002F3A43" w:rsidRPr="00F34CC0" w:rsidRDefault="0027234F" w:rsidP="00F34CC0">
            <w:pPr>
              <w:spacing w:after="0"/>
              <w:rPr>
                <w:rFonts w:eastAsia="Times New Roman"/>
                <w:b/>
                <w:bCs/>
              </w:rPr>
            </w:pPr>
            <w:r w:rsidRPr="00F34CC0">
              <w:rPr>
                <w:rFonts w:eastAsia="Times New Roman"/>
                <w:b/>
                <w:bCs/>
              </w:rPr>
              <w:t>Recommended Maximum Road Vehicle Seating Arrangements</w:t>
            </w:r>
          </w:p>
          <w:p w14:paraId="3EA62505" w14:textId="77777777" w:rsidR="002F3A43" w:rsidRPr="00F34CC0" w:rsidRDefault="0027234F" w:rsidP="00F34CC0">
            <w:pPr>
              <w:spacing w:after="0"/>
            </w:pPr>
            <w:r w:rsidRPr="00F34CC0">
              <w:rPr>
                <w:rFonts w:eastAsia="Times New Roman"/>
                <w:b/>
                <w:bCs/>
                <w:i/>
                <w:iCs/>
              </w:rPr>
              <w:t>(Ref: CIF Construction Sector C-19 Pandemic SOP)</w:t>
            </w:r>
          </w:p>
        </w:tc>
      </w:tr>
      <w:tr w:rsidR="002F3A43" w:rsidRPr="00F34CC0" w14:paraId="200F2CAC"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AF3E" w14:textId="77777777" w:rsidR="002F3A43" w:rsidRPr="00F34CC0" w:rsidRDefault="0027234F" w:rsidP="00F34CC0">
            <w:pPr>
              <w:spacing w:after="0"/>
              <w:rPr>
                <w:rFonts w:eastAsia="Times New Roman"/>
                <w:b/>
                <w:bCs/>
              </w:rPr>
            </w:pPr>
            <w:r w:rsidRPr="00F34CC0">
              <w:rPr>
                <w:rFonts w:eastAsia="Times New Roman"/>
                <w:b/>
                <w:bCs/>
              </w:rPr>
              <w:t>Number of Seats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CA05" w14:textId="77777777" w:rsidR="002F3A43" w:rsidRPr="00F34CC0" w:rsidRDefault="0027234F" w:rsidP="00F34CC0">
            <w:pPr>
              <w:spacing w:after="0"/>
              <w:rPr>
                <w:rFonts w:eastAsia="Times New Roman"/>
                <w:b/>
                <w:bCs/>
              </w:rPr>
            </w:pPr>
            <w:r w:rsidRPr="00F34CC0">
              <w:rPr>
                <w:rFonts w:eastAsia="Times New Roman"/>
                <w:b/>
                <w:bCs/>
              </w:rPr>
              <w:t>Max Number of Occupants</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9FC41" w14:textId="77777777" w:rsidR="002F3A43" w:rsidRPr="00F34CC0" w:rsidRDefault="0027234F" w:rsidP="00F34CC0">
            <w:pPr>
              <w:spacing w:after="0"/>
              <w:rPr>
                <w:rFonts w:eastAsia="Times New Roman"/>
                <w:b/>
                <w:bCs/>
              </w:rPr>
            </w:pPr>
            <w:r w:rsidRPr="00F34CC0">
              <w:rPr>
                <w:rFonts w:eastAsia="Times New Roman"/>
                <w:b/>
                <w:bCs/>
              </w:rPr>
              <w:t>Seating Arrangements</w:t>
            </w:r>
          </w:p>
        </w:tc>
      </w:tr>
      <w:tr w:rsidR="002F3A43" w:rsidRPr="00F34CC0" w14:paraId="1BBB724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7AE9" w14:textId="77777777" w:rsidR="002F3A43" w:rsidRPr="00F34CC0" w:rsidRDefault="0027234F" w:rsidP="00F34CC0">
            <w:pPr>
              <w:spacing w:after="0"/>
              <w:rPr>
                <w:rFonts w:eastAsia="Times New Roman"/>
              </w:rPr>
            </w:pPr>
            <w:r w:rsidRPr="00F34CC0">
              <w:rPr>
                <w:rFonts w:eastAsia="Times New Roman"/>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E780" w14:textId="77777777" w:rsidR="002F3A43" w:rsidRPr="00F34CC0" w:rsidRDefault="0027234F" w:rsidP="00F34CC0">
            <w:pPr>
              <w:spacing w:after="0"/>
              <w:rPr>
                <w:rFonts w:eastAsia="Times New Roman"/>
              </w:rPr>
            </w:pPr>
            <w:r w:rsidRPr="00F34CC0">
              <w:rPr>
                <w:rFonts w:eastAsia="Times New Roman"/>
              </w:rPr>
              <w:t>1</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15D0" w14:textId="77777777" w:rsidR="002F3A43" w:rsidRPr="00F34CC0" w:rsidRDefault="0027234F" w:rsidP="00F34CC0">
            <w:pPr>
              <w:spacing w:after="0"/>
              <w:rPr>
                <w:rFonts w:eastAsia="Times New Roman"/>
              </w:rPr>
            </w:pPr>
            <w:r w:rsidRPr="00F34CC0">
              <w:rPr>
                <w:rFonts w:eastAsia="Times New Roman"/>
              </w:rPr>
              <w:t>1 driver</w:t>
            </w:r>
          </w:p>
        </w:tc>
      </w:tr>
      <w:tr w:rsidR="002F3A43" w:rsidRPr="00F34CC0" w14:paraId="44FDE4A9"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E91B" w14:textId="77777777" w:rsidR="002F3A43" w:rsidRPr="00F34CC0" w:rsidRDefault="0027234F" w:rsidP="00F34CC0">
            <w:pPr>
              <w:spacing w:after="0"/>
              <w:rPr>
                <w:rFonts w:eastAsia="Times New Roman"/>
              </w:rPr>
            </w:pPr>
            <w:r w:rsidRPr="00F34CC0">
              <w:rPr>
                <w:rFonts w:eastAsia="Times New Roman"/>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AD9" w14:textId="77777777" w:rsidR="002F3A43" w:rsidRPr="00F34CC0" w:rsidRDefault="0027234F" w:rsidP="00F34CC0">
            <w:pPr>
              <w:spacing w:after="0"/>
              <w:rPr>
                <w:rFonts w:eastAsia="Times New Roman"/>
              </w:rPr>
            </w:pPr>
            <w:r w:rsidRPr="00F34CC0">
              <w:rPr>
                <w:rFonts w:eastAsia="Times New Roman"/>
              </w:rPr>
              <w:t>2</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E67C" w14:textId="77777777" w:rsidR="002F3A43" w:rsidRPr="00F34CC0" w:rsidRDefault="0027234F" w:rsidP="00F34CC0">
            <w:pPr>
              <w:spacing w:after="0"/>
              <w:rPr>
                <w:rFonts w:eastAsia="Times New Roman"/>
              </w:rPr>
            </w:pPr>
            <w:r w:rsidRPr="00F34CC0">
              <w:rPr>
                <w:rFonts w:eastAsia="Times New Roman"/>
              </w:rPr>
              <w:t>1 in the driving seat</w:t>
            </w:r>
          </w:p>
          <w:p w14:paraId="67911C77" w14:textId="77777777" w:rsidR="002F3A43" w:rsidRPr="00F34CC0" w:rsidRDefault="0027234F" w:rsidP="00F34CC0">
            <w:pPr>
              <w:spacing w:after="0"/>
              <w:rPr>
                <w:rFonts w:eastAsia="Times New Roman"/>
              </w:rPr>
            </w:pPr>
            <w:r w:rsidRPr="00F34CC0">
              <w:rPr>
                <w:rFonts w:eastAsia="Times New Roman"/>
              </w:rPr>
              <w:t>1 in the far passenger seat</w:t>
            </w:r>
          </w:p>
        </w:tc>
      </w:tr>
      <w:tr w:rsidR="002F3A43" w:rsidRPr="00F34CC0" w14:paraId="549E70B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02A8" w14:textId="77777777" w:rsidR="002F3A43" w:rsidRPr="00F34CC0" w:rsidRDefault="0027234F" w:rsidP="00F34CC0">
            <w:pPr>
              <w:spacing w:after="0"/>
              <w:rPr>
                <w:rFonts w:eastAsia="Times New Roman"/>
              </w:rPr>
            </w:pPr>
            <w:r w:rsidRPr="00F34CC0">
              <w:rPr>
                <w:rFonts w:eastAsia="Times New Roman"/>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4CA03" w14:textId="77777777" w:rsidR="002F3A43" w:rsidRPr="00F34CC0" w:rsidRDefault="0027234F" w:rsidP="00F34CC0">
            <w:pPr>
              <w:spacing w:after="0"/>
              <w:rPr>
                <w:rFonts w:eastAsia="Times New Roman"/>
              </w:rPr>
            </w:pPr>
            <w:r w:rsidRPr="00F34CC0">
              <w:rPr>
                <w:rFonts w:eastAsia="Times New Roman"/>
              </w:rPr>
              <w:t>2</w:t>
            </w:r>
          </w:p>
        </w:tc>
        <w:tc>
          <w:tcPr>
            <w:tcW w:w="4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ACE9" w14:textId="77777777" w:rsidR="002F3A43" w:rsidRPr="00F34CC0" w:rsidRDefault="0027234F" w:rsidP="00F34CC0">
            <w:pPr>
              <w:spacing w:after="0"/>
              <w:rPr>
                <w:rFonts w:eastAsia="Times New Roman"/>
              </w:rPr>
            </w:pPr>
            <w:r w:rsidRPr="00F34CC0">
              <w:rPr>
                <w:rFonts w:eastAsia="Times New Roman"/>
              </w:rPr>
              <w:t>1 in the driving seat</w:t>
            </w:r>
          </w:p>
          <w:p w14:paraId="026415A1" w14:textId="77777777" w:rsidR="002F3A43" w:rsidRPr="00F34CC0" w:rsidRDefault="0027234F" w:rsidP="00F34CC0">
            <w:pPr>
              <w:spacing w:after="0"/>
              <w:rPr>
                <w:rFonts w:eastAsia="Times New Roman"/>
              </w:rPr>
            </w:pPr>
            <w:r w:rsidRPr="00F34CC0">
              <w:rPr>
                <w:rFonts w:eastAsia="Times New Roman"/>
              </w:rPr>
              <w:t>1 in the far passenger seat</w:t>
            </w:r>
          </w:p>
        </w:tc>
      </w:tr>
    </w:tbl>
    <w:p w14:paraId="4C34410B" w14:textId="77777777" w:rsidR="002F3A43" w:rsidRPr="00F34CC0" w:rsidRDefault="002F3A43" w:rsidP="00F85137">
      <w:pPr>
        <w:spacing w:after="0" w:line="276" w:lineRule="auto"/>
        <w:rPr>
          <w:rFonts w:eastAsia="Times New Roman"/>
          <w:b/>
          <w:bCs/>
          <w:sz w:val="24"/>
          <w:szCs w:val="24"/>
        </w:rPr>
      </w:pPr>
    </w:p>
    <w:p w14:paraId="0BB0192B" w14:textId="77777777" w:rsidR="002F3A43" w:rsidRPr="00EB335B" w:rsidRDefault="0027234F" w:rsidP="00EB335B">
      <w:pPr>
        <w:pStyle w:val="Heading2"/>
      </w:pPr>
      <w:bookmarkStart w:id="84" w:name="_Toc39241254"/>
      <w:bookmarkStart w:id="85" w:name="_Toc39841161"/>
      <w:bookmarkStart w:id="86" w:name="_Toc40182389"/>
      <w:r w:rsidRPr="00EB335B">
        <w:t>General Site Work Activities</w:t>
      </w:r>
      <w:bookmarkEnd w:id="84"/>
      <w:bookmarkEnd w:id="85"/>
      <w:bookmarkEnd w:id="86"/>
    </w:p>
    <w:p w14:paraId="7DC235BF" w14:textId="10F20859" w:rsidR="002F3A43" w:rsidRDefault="0027234F" w:rsidP="003274FC">
      <w:pPr>
        <w:pStyle w:val="NormalWeb"/>
        <w:numPr>
          <w:ilvl w:val="0"/>
          <w:numId w:val="26"/>
        </w:numPr>
        <w:spacing w:before="0" w:after="0" w:line="276" w:lineRule="auto"/>
        <w:rPr>
          <w:rFonts w:ascii="Calibri" w:hAnsi="Calibri"/>
        </w:rPr>
      </w:pPr>
      <w:r w:rsidRPr="00F34CC0">
        <w:rPr>
          <w:rFonts w:ascii="Calibri" w:hAnsi="Calibri"/>
        </w:rPr>
        <w:t xml:space="preserve">Employee should not attend site if they have COVID-19 symptoms and should be advised to leave the site and return to vehicle and follow HSE advice should they become unwell while at work. </w:t>
      </w:r>
    </w:p>
    <w:p w14:paraId="3036EC57" w14:textId="77777777" w:rsidR="00F85137" w:rsidRPr="00F34CC0" w:rsidRDefault="00F85137" w:rsidP="00F85137">
      <w:pPr>
        <w:pStyle w:val="NormalWeb"/>
        <w:spacing w:before="0" w:after="0" w:line="276" w:lineRule="auto"/>
        <w:ind w:left="720"/>
        <w:rPr>
          <w:rFonts w:ascii="Calibri" w:hAnsi="Calibri"/>
        </w:rPr>
      </w:pPr>
    </w:p>
    <w:p w14:paraId="1E94EA42" w14:textId="4503CDD7" w:rsidR="002F3A43" w:rsidRDefault="0027234F" w:rsidP="003274FC">
      <w:pPr>
        <w:pStyle w:val="NormalWeb"/>
        <w:numPr>
          <w:ilvl w:val="0"/>
          <w:numId w:val="26"/>
        </w:numPr>
        <w:spacing w:before="0" w:after="0" w:line="276" w:lineRule="auto"/>
        <w:rPr>
          <w:rFonts w:ascii="Calibri" w:hAnsi="Calibri"/>
        </w:rPr>
      </w:pPr>
      <w:r w:rsidRPr="00F34CC0">
        <w:rPr>
          <w:rFonts w:ascii="Calibri" w:hAnsi="Calibri"/>
        </w:rPr>
        <w:t>Reduce the number of people in any work area to comply with the 2</w:t>
      </w:r>
      <w:r w:rsidR="00100A3F">
        <w:rPr>
          <w:rFonts w:ascii="Calibri" w:hAnsi="Calibri"/>
        </w:rPr>
        <w:t xml:space="preserve"> </w:t>
      </w:r>
      <w:r w:rsidRPr="00F34CC0">
        <w:rPr>
          <w:rFonts w:ascii="Calibri" w:hAnsi="Calibri"/>
        </w:rPr>
        <w:t>metre physical distancing guideline (e.g. review work schedule and task sequence, consider staggered starting and finishing times etc.)</w:t>
      </w:r>
    </w:p>
    <w:p w14:paraId="3DFC97C2" w14:textId="77777777" w:rsidR="00F85137" w:rsidRPr="00F34CC0" w:rsidRDefault="00F85137" w:rsidP="00F85137">
      <w:pPr>
        <w:pStyle w:val="NormalWeb"/>
        <w:spacing w:before="0" w:after="0" w:line="276" w:lineRule="auto"/>
        <w:rPr>
          <w:rFonts w:ascii="Calibri" w:hAnsi="Calibri"/>
        </w:rPr>
      </w:pPr>
    </w:p>
    <w:p w14:paraId="51EBA1D8" w14:textId="01490A30" w:rsidR="002F3A43" w:rsidRDefault="0027234F" w:rsidP="003274FC">
      <w:pPr>
        <w:pStyle w:val="ListParagraph"/>
        <w:numPr>
          <w:ilvl w:val="0"/>
          <w:numId w:val="26"/>
        </w:numPr>
        <w:spacing w:after="0" w:line="276" w:lineRule="auto"/>
        <w:rPr>
          <w:rFonts w:eastAsia="Times New Roman"/>
          <w:sz w:val="24"/>
          <w:szCs w:val="24"/>
          <w:lang w:eastAsia="en-IE"/>
        </w:rPr>
      </w:pPr>
      <w:r w:rsidRPr="00F34CC0">
        <w:rPr>
          <w:rFonts w:eastAsia="Times New Roman"/>
          <w:sz w:val="24"/>
          <w:szCs w:val="24"/>
          <w:lang w:eastAsia="en-IE"/>
        </w:rPr>
        <w:t xml:space="preserve">Ensure physical distancing by avoiding congregating in canteens / depots/ yards </w:t>
      </w:r>
    </w:p>
    <w:p w14:paraId="6A1894FF" w14:textId="77777777" w:rsidR="00F85137" w:rsidRPr="00F85137" w:rsidRDefault="00F85137" w:rsidP="00F85137">
      <w:pPr>
        <w:spacing w:after="0" w:line="276" w:lineRule="auto"/>
        <w:rPr>
          <w:rFonts w:eastAsia="Times New Roman"/>
          <w:sz w:val="24"/>
          <w:szCs w:val="24"/>
          <w:lang w:eastAsia="en-IE"/>
        </w:rPr>
      </w:pPr>
    </w:p>
    <w:p w14:paraId="57ACBA54" w14:textId="6E4F45E5" w:rsidR="002F3A43" w:rsidRDefault="0027234F" w:rsidP="003274FC">
      <w:pPr>
        <w:pStyle w:val="NormalWeb"/>
        <w:numPr>
          <w:ilvl w:val="0"/>
          <w:numId w:val="26"/>
        </w:numPr>
        <w:spacing w:before="0" w:after="0" w:line="276" w:lineRule="auto"/>
        <w:rPr>
          <w:rFonts w:ascii="Calibri" w:hAnsi="Calibri"/>
        </w:rPr>
      </w:pPr>
      <w:r w:rsidRPr="00F34CC0">
        <w:rPr>
          <w:rFonts w:ascii="Calibri" w:hAnsi="Calibri"/>
        </w:rPr>
        <w:t>Review work practices, being particularly mindful of close working activities.</w:t>
      </w:r>
    </w:p>
    <w:p w14:paraId="723943AC" w14:textId="77777777" w:rsidR="00F85137" w:rsidRPr="00F34CC0" w:rsidRDefault="00F85137" w:rsidP="00F85137">
      <w:pPr>
        <w:pStyle w:val="NormalWeb"/>
        <w:spacing w:before="0" w:after="0" w:line="276" w:lineRule="auto"/>
        <w:rPr>
          <w:rFonts w:ascii="Calibri" w:hAnsi="Calibri"/>
        </w:rPr>
      </w:pPr>
    </w:p>
    <w:p w14:paraId="187500B5" w14:textId="281FA7F3" w:rsidR="002F3A43" w:rsidRDefault="0027234F" w:rsidP="003274FC">
      <w:pPr>
        <w:pStyle w:val="NormalWeb"/>
        <w:numPr>
          <w:ilvl w:val="0"/>
          <w:numId w:val="26"/>
        </w:numPr>
        <w:spacing w:before="0" w:after="0" w:line="276" w:lineRule="auto"/>
        <w:rPr>
          <w:rFonts w:ascii="Calibri" w:hAnsi="Calibri"/>
        </w:rPr>
      </w:pPr>
      <w:r w:rsidRPr="00F34CC0">
        <w:rPr>
          <w:rFonts w:ascii="Calibri" w:hAnsi="Calibri"/>
        </w:rPr>
        <w:t>Include COVID-19 controls in the site induction.</w:t>
      </w:r>
    </w:p>
    <w:p w14:paraId="617AE633" w14:textId="77777777" w:rsidR="00F85137" w:rsidRPr="00F34CC0" w:rsidRDefault="00F85137" w:rsidP="00F85137">
      <w:pPr>
        <w:pStyle w:val="NormalWeb"/>
        <w:spacing w:before="0" w:after="0" w:line="276" w:lineRule="auto"/>
        <w:rPr>
          <w:rFonts w:ascii="Calibri" w:hAnsi="Calibri"/>
        </w:rPr>
      </w:pPr>
    </w:p>
    <w:p w14:paraId="5BA8F193" w14:textId="5C8A3870" w:rsidR="002F3A43" w:rsidRDefault="0027234F" w:rsidP="003274FC">
      <w:pPr>
        <w:pStyle w:val="NormalWeb"/>
        <w:numPr>
          <w:ilvl w:val="0"/>
          <w:numId w:val="26"/>
        </w:numPr>
        <w:spacing w:before="0" w:after="0" w:line="276" w:lineRule="auto"/>
        <w:rPr>
          <w:rFonts w:ascii="Calibri" w:hAnsi="Calibri"/>
        </w:rPr>
      </w:pPr>
      <w:r w:rsidRPr="00F34CC0">
        <w:rPr>
          <w:rFonts w:ascii="Calibri" w:hAnsi="Calibri"/>
        </w:rPr>
        <w:t>Supervise to specifically monitor adherence to physical distancing.</w:t>
      </w:r>
    </w:p>
    <w:p w14:paraId="3DA40F0F" w14:textId="77777777" w:rsidR="00F85137" w:rsidRPr="00F34CC0" w:rsidRDefault="00F85137" w:rsidP="00F85137">
      <w:pPr>
        <w:pStyle w:val="NormalWeb"/>
        <w:spacing w:before="0" w:after="0" w:line="276" w:lineRule="auto"/>
        <w:rPr>
          <w:rFonts w:ascii="Calibri" w:hAnsi="Calibri"/>
        </w:rPr>
      </w:pPr>
    </w:p>
    <w:p w14:paraId="7B487BBA" w14:textId="60A041E9" w:rsidR="002F3A43" w:rsidRDefault="0027234F" w:rsidP="003274FC">
      <w:pPr>
        <w:pStyle w:val="NormalWeb"/>
        <w:numPr>
          <w:ilvl w:val="0"/>
          <w:numId w:val="26"/>
        </w:numPr>
        <w:spacing w:before="0" w:after="0" w:line="276" w:lineRule="auto"/>
        <w:rPr>
          <w:rFonts w:ascii="Calibri" w:hAnsi="Calibri"/>
        </w:rPr>
      </w:pPr>
      <w:r w:rsidRPr="00F34CC0">
        <w:rPr>
          <w:rFonts w:ascii="Calibri" w:hAnsi="Calibri"/>
        </w:rPr>
        <w:t xml:space="preserve">Regular cleaning of site welfare facilities. </w:t>
      </w:r>
    </w:p>
    <w:p w14:paraId="7F0D6FCB" w14:textId="77777777" w:rsidR="00F85137" w:rsidRPr="00F34CC0" w:rsidRDefault="00F85137" w:rsidP="00F85137">
      <w:pPr>
        <w:pStyle w:val="NormalWeb"/>
        <w:spacing w:before="0" w:after="0" w:line="276" w:lineRule="auto"/>
        <w:rPr>
          <w:rFonts w:ascii="Calibri" w:hAnsi="Calibri"/>
        </w:rPr>
      </w:pPr>
    </w:p>
    <w:p w14:paraId="26BF7AEB" w14:textId="665BA46C" w:rsidR="002F3A43" w:rsidRDefault="0027234F" w:rsidP="003274FC">
      <w:pPr>
        <w:pStyle w:val="NormalWeb"/>
        <w:numPr>
          <w:ilvl w:val="0"/>
          <w:numId w:val="26"/>
        </w:numPr>
        <w:spacing w:before="0" w:after="0" w:line="276" w:lineRule="auto"/>
        <w:rPr>
          <w:rFonts w:ascii="Calibri" w:hAnsi="Calibri"/>
        </w:rPr>
      </w:pPr>
      <w:r w:rsidRPr="00F34CC0">
        <w:rPr>
          <w:rFonts w:ascii="Calibri" w:hAnsi="Calibri"/>
        </w:rPr>
        <w:t xml:space="preserve">Individual PPE </w:t>
      </w:r>
      <w:r w:rsidR="00313C58">
        <w:rPr>
          <w:rFonts w:ascii="Calibri" w:hAnsi="Calibri"/>
        </w:rPr>
        <w:t xml:space="preserve">where required </w:t>
      </w:r>
      <w:r w:rsidRPr="00F34CC0">
        <w:rPr>
          <w:rFonts w:ascii="Calibri" w:hAnsi="Calibri"/>
        </w:rPr>
        <w:t xml:space="preserve">must be kept separately from other employees and under no circumstances should it be shared. </w:t>
      </w:r>
    </w:p>
    <w:p w14:paraId="64BFB99F" w14:textId="77777777" w:rsidR="00F85137" w:rsidRPr="00F34CC0" w:rsidRDefault="00F85137" w:rsidP="00F85137">
      <w:pPr>
        <w:pStyle w:val="NormalWeb"/>
        <w:spacing w:before="0" w:after="0" w:line="276" w:lineRule="auto"/>
        <w:rPr>
          <w:rFonts w:ascii="Calibri" w:hAnsi="Calibri"/>
        </w:rPr>
      </w:pPr>
    </w:p>
    <w:p w14:paraId="1ADB5606" w14:textId="16368023" w:rsidR="002F3A43" w:rsidRDefault="0027234F" w:rsidP="003274FC">
      <w:pPr>
        <w:pStyle w:val="ListParagraph"/>
        <w:numPr>
          <w:ilvl w:val="0"/>
          <w:numId w:val="26"/>
        </w:numPr>
        <w:spacing w:after="0" w:line="276" w:lineRule="auto"/>
        <w:rPr>
          <w:rFonts w:eastAsia="Times New Roman"/>
          <w:sz w:val="24"/>
          <w:szCs w:val="24"/>
          <w:lang w:eastAsia="en-IE"/>
        </w:rPr>
      </w:pPr>
      <w:r w:rsidRPr="00F34CC0">
        <w:rPr>
          <w:rFonts w:eastAsia="Times New Roman"/>
          <w:sz w:val="24"/>
          <w:szCs w:val="24"/>
          <w:lang w:eastAsia="en-IE"/>
        </w:rPr>
        <w:t>Stagger Breaks.</w:t>
      </w:r>
    </w:p>
    <w:p w14:paraId="43DE823A" w14:textId="77777777" w:rsidR="00F85137" w:rsidRPr="00F85137" w:rsidRDefault="00F85137" w:rsidP="00F85137">
      <w:pPr>
        <w:spacing w:after="0" w:line="276" w:lineRule="auto"/>
        <w:rPr>
          <w:rFonts w:eastAsia="Times New Roman"/>
          <w:sz w:val="24"/>
          <w:szCs w:val="24"/>
          <w:lang w:eastAsia="en-IE"/>
        </w:rPr>
      </w:pPr>
    </w:p>
    <w:p w14:paraId="6B7FF70C" w14:textId="223FADA8" w:rsidR="002F3A43" w:rsidRDefault="0027234F" w:rsidP="003274FC">
      <w:pPr>
        <w:pStyle w:val="ListParagraph"/>
        <w:numPr>
          <w:ilvl w:val="0"/>
          <w:numId w:val="26"/>
        </w:numPr>
        <w:spacing w:after="0" w:line="276" w:lineRule="auto"/>
        <w:rPr>
          <w:rFonts w:eastAsia="Times New Roman"/>
          <w:sz w:val="24"/>
          <w:szCs w:val="24"/>
          <w:lang w:eastAsia="en-IE"/>
        </w:rPr>
      </w:pPr>
      <w:r w:rsidRPr="00F34CC0">
        <w:rPr>
          <w:rFonts w:eastAsia="Times New Roman"/>
          <w:sz w:val="24"/>
          <w:szCs w:val="24"/>
          <w:lang w:eastAsia="en-IE"/>
        </w:rPr>
        <w:t>Inform line management of any works where the 2m physical distancing cannot be maintained.</w:t>
      </w:r>
    </w:p>
    <w:p w14:paraId="7FF5CD49" w14:textId="77777777" w:rsidR="00F85137" w:rsidRPr="00F85137" w:rsidRDefault="00F85137" w:rsidP="00F85137">
      <w:pPr>
        <w:spacing w:after="0" w:line="276" w:lineRule="auto"/>
        <w:rPr>
          <w:rFonts w:eastAsia="Times New Roman"/>
          <w:sz w:val="24"/>
          <w:szCs w:val="24"/>
          <w:lang w:eastAsia="en-IE"/>
        </w:rPr>
      </w:pPr>
    </w:p>
    <w:p w14:paraId="27358384" w14:textId="57C8A4FD" w:rsidR="002F3A43" w:rsidRDefault="0027234F" w:rsidP="003274FC">
      <w:pPr>
        <w:pStyle w:val="ListParagraph"/>
        <w:numPr>
          <w:ilvl w:val="0"/>
          <w:numId w:val="26"/>
        </w:numPr>
        <w:spacing w:after="0" w:line="276" w:lineRule="auto"/>
        <w:rPr>
          <w:rFonts w:eastAsia="Times New Roman"/>
          <w:sz w:val="24"/>
          <w:szCs w:val="24"/>
          <w:lang w:eastAsia="en-IE"/>
        </w:rPr>
      </w:pPr>
      <w:r w:rsidRPr="00F34CC0">
        <w:rPr>
          <w:rFonts w:eastAsia="Times New Roman"/>
          <w:sz w:val="24"/>
          <w:szCs w:val="24"/>
          <w:lang w:eastAsia="en-IE"/>
        </w:rPr>
        <w:t>All shared tools and equipment to be sanitised before and after use.</w:t>
      </w:r>
    </w:p>
    <w:p w14:paraId="476E5BB8" w14:textId="77777777" w:rsidR="00F85137" w:rsidRPr="00F85137" w:rsidRDefault="00F85137" w:rsidP="00F85137">
      <w:pPr>
        <w:spacing w:after="0" w:line="276" w:lineRule="auto"/>
        <w:rPr>
          <w:rFonts w:eastAsia="Times New Roman"/>
          <w:sz w:val="24"/>
          <w:szCs w:val="24"/>
          <w:lang w:eastAsia="en-IE"/>
        </w:rPr>
      </w:pPr>
    </w:p>
    <w:p w14:paraId="4B03380B" w14:textId="37334394" w:rsidR="002F3A43" w:rsidRDefault="0027234F" w:rsidP="003274FC">
      <w:pPr>
        <w:pStyle w:val="ListParagraph"/>
        <w:numPr>
          <w:ilvl w:val="0"/>
          <w:numId w:val="26"/>
        </w:numPr>
        <w:spacing w:after="0" w:line="276" w:lineRule="auto"/>
        <w:rPr>
          <w:rFonts w:eastAsia="Times New Roman"/>
          <w:sz w:val="24"/>
          <w:szCs w:val="24"/>
          <w:lang w:eastAsia="en-IE"/>
        </w:rPr>
      </w:pPr>
      <w:r w:rsidRPr="00F34CC0">
        <w:rPr>
          <w:rFonts w:eastAsia="Times New Roman"/>
          <w:sz w:val="24"/>
          <w:szCs w:val="24"/>
          <w:lang w:eastAsia="en-IE"/>
        </w:rPr>
        <w:t>Comply with the rules regarding sharing of vehicles. Sanitise contact points regularly.</w:t>
      </w:r>
    </w:p>
    <w:p w14:paraId="44B44C9F" w14:textId="77777777" w:rsidR="00F85137" w:rsidRPr="00F85137" w:rsidRDefault="00F85137" w:rsidP="00F85137">
      <w:pPr>
        <w:spacing w:after="0" w:line="276" w:lineRule="auto"/>
        <w:rPr>
          <w:rFonts w:eastAsia="Times New Roman"/>
          <w:sz w:val="24"/>
          <w:szCs w:val="24"/>
          <w:lang w:eastAsia="en-IE"/>
        </w:rPr>
      </w:pPr>
    </w:p>
    <w:p w14:paraId="03F1CD8B" w14:textId="075A437C" w:rsidR="002F3A43" w:rsidRPr="002A3649" w:rsidRDefault="0027234F" w:rsidP="003274FC">
      <w:pPr>
        <w:pStyle w:val="ListParagraph"/>
        <w:numPr>
          <w:ilvl w:val="0"/>
          <w:numId w:val="26"/>
        </w:numPr>
        <w:spacing w:after="0" w:line="276" w:lineRule="auto"/>
        <w:rPr>
          <w:rFonts w:eastAsia="Times New Roman"/>
          <w:b/>
          <w:bCs/>
        </w:rPr>
      </w:pPr>
      <w:bookmarkStart w:id="87" w:name="_Hlk40118439"/>
      <w:r w:rsidRPr="002A3649">
        <w:rPr>
          <w:rFonts w:eastAsia="Times New Roman"/>
          <w:sz w:val="24"/>
          <w:szCs w:val="24"/>
          <w:lang w:eastAsia="en-IE"/>
        </w:rPr>
        <w:t>Use</w:t>
      </w:r>
      <w:r w:rsidR="00313C58">
        <w:rPr>
          <w:rFonts w:eastAsia="Times New Roman"/>
          <w:sz w:val="24"/>
          <w:szCs w:val="24"/>
          <w:lang w:eastAsia="en-IE"/>
        </w:rPr>
        <w:t xml:space="preserve"> ongoing</w:t>
      </w:r>
      <w:r w:rsidRPr="002A3649">
        <w:rPr>
          <w:rFonts w:eastAsia="Times New Roman"/>
          <w:sz w:val="24"/>
          <w:szCs w:val="24"/>
          <w:lang w:eastAsia="en-IE"/>
        </w:rPr>
        <w:t xml:space="preserve"> toolbox talks to heighten and maintain awareness of employee responsibilities in the workplace in relation to physical distancing. </w:t>
      </w:r>
    </w:p>
    <w:p w14:paraId="19F0813E" w14:textId="77777777" w:rsidR="00902C58" w:rsidRDefault="00902C58" w:rsidP="00902C58">
      <w:pPr>
        <w:spacing w:line="256" w:lineRule="auto"/>
        <w:ind w:left="360"/>
        <w:textAlignment w:val="auto"/>
        <w:rPr>
          <w:rFonts w:eastAsia="Times New Roman"/>
          <w:sz w:val="24"/>
          <w:szCs w:val="24"/>
        </w:rPr>
      </w:pPr>
      <w:bookmarkStart w:id="88" w:name="_Toc39241258"/>
      <w:bookmarkEnd w:id="87"/>
    </w:p>
    <w:p w14:paraId="6ADC67EF" w14:textId="10A1601A" w:rsidR="00902C58" w:rsidRPr="00902C58" w:rsidRDefault="00902C58" w:rsidP="00902C58">
      <w:pPr>
        <w:spacing w:line="256" w:lineRule="auto"/>
        <w:ind w:left="360"/>
        <w:textAlignment w:val="auto"/>
        <w:rPr>
          <w:rFonts w:eastAsia="Times New Roman"/>
          <w:sz w:val="24"/>
          <w:szCs w:val="24"/>
        </w:rPr>
      </w:pPr>
      <w:r w:rsidRPr="00902C58">
        <w:rPr>
          <w:rFonts w:eastAsia="Times New Roman"/>
          <w:sz w:val="24"/>
          <w:szCs w:val="24"/>
        </w:rPr>
        <w:t xml:space="preserve">A sample COVID-19 Site Compliance Checklist is provided at Appendix 10. </w:t>
      </w:r>
    </w:p>
    <w:p w14:paraId="2767D6A2" w14:textId="14FF9D70" w:rsidR="006334A9" w:rsidRDefault="006334A9">
      <w:pPr>
        <w:suppressAutoHyphens w:val="0"/>
        <w:spacing w:line="256" w:lineRule="auto"/>
        <w:rPr>
          <w:rFonts w:eastAsia="Times New Roman"/>
          <w:b/>
          <w:sz w:val="24"/>
          <w:szCs w:val="24"/>
        </w:rPr>
      </w:pPr>
      <w:r>
        <w:rPr>
          <w:rFonts w:eastAsia="Times New Roman"/>
          <w:b/>
          <w:sz w:val="24"/>
          <w:szCs w:val="24"/>
        </w:rPr>
        <w:br w:type="page"/>
      </w:r>
    </w:p>
    <w:p w14:paraId="399A92CC" w14:textId="470BB692" w:rsidR="00100A3F" w:rsidRPr="007C1A04" w:rsidRDefault="00100A3F" w:rsidP="00EB335B">
      <w:pPr>
        <w:pStyle w:val="Heading2"/>
      </w:pPr>
      <w:bookmarkStart w:id="89" w:name="_Toc40182390"/>
      <w:bookmarkStart w:id="90" w:name="_Hlk40118576"/>
      <w:r w:rsidRPr="007C1A04">
        <w:t>Close Working Activities</w:t>
      </w:r>
      <w:bookmarkEnd w:id="89"/>
      <w:r w:rsidRPr="007C1A04">
        <w:t xml:space="preserve"> </w:t>
      </w:r>
    </w:p>
    <w:p w14:paraId="33B1C96C" w14:textId="0D40D5B0" w:rsidR="00100A3F" w:rsidRDefault="00100A3F" w:rsidP="00F85137">
      <w:pPr>
        <w:spacing w:after="0" w:line="276"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Physical</w:t>
      </w:r>
      <w:r w:rsidRPr="49912BAE">
        <w:rPr>
          <w:rFonts w:asciiTheme="minorHAnsi" w:eastAsiaTheme="minorEastAsia" w:hAnsiTheme="minorHAnsi" w:cstheme="minorBidi"/>
          <w:sz w:val="24"/>
          <w:szCs w:val="24"/>
        </w:rPr>
        <w:t xml:space="preserve"> distancing is one of the key measures in the prevention of the spread of COVID-19, however there may be limited situations where close working cannot be avoided.  This section provides guidance relating to COVID-19 for close working activities that must be completed where workers are less than 2m apart (&lt;2m). </w:t>
      </w:r>
    </w:p>
    <w:p w14:paraId="0B5281FB" w14:textId="77777777" w:rsidR="00824640" w:rsidRDefault="00824640" w:rsidP="00F85137">
      <w:pPr>
        <w:spacing w:after="0" w:line="276" w:lineRule="auto"/>
        <w:jc w:val="both"/>
        <w:rPr>
          <w:rFonts w:asciiTheme="minorHAnsi" w:eastAsiaTheme="minorEastAsia" w:hAnsiTheme="minorHAnsi" w:cstheme="minorBidi"/>
          <w:sz w:val="24"/>
          <w:szCs w:val="24"/>
        </w:rPr>
      </w:pPr>
    </w:p>
    <w:p w14:paraId="6A4DCBF1" w14:textId="4FCB368D" w:rsidR="00824640" w:rsidRDefault="00824640" w:rsidP="00F85137">
      <w:pPr>
        <w:spacing w:after="0" w:line="276" w:lineRule="auto"/>
        <w:jc w:val="both"/>
        <w:rPr>
          <w:rFonts w:asciiTheme="minorHAnsi" w:eastAsiaTheme="minorEastAsia" w:hAnsiTheme="minorHAnsi" w:cstheme="minorBidi"/>
          <w:sz w:val="24"/>
          <w:szCs w:val="24"/>
        </w:rPr>
      </w:pPr>
      <w:r w:rsidRPr="49912BAE">
        <w:rPr>
          <w:rFonts w:asciiTheme="minorHAnsi" w:eastAsiaTheme="minorEastAsia" w:hAnsiTheme="minorHAnsi" w:cstheme="minorBidi"/>
          <w:sz w:val="24"/>
          <w:szCs w:val="24"/>
        </w:rPr>
        <w:t xml:space="preserve">In the first instance, all options to eliminate the close working activity must be considered and exhausted. </w:t>
      </w:r>
      <w:r w:rsidRPr="49912BAE">
        <w:rPr>
          <w:rFonts w:asciiTheme="minorHAnsi" w:eastAsiaTheme="minorEastAsia" w:hAnsiTheme="minorHAnsi" w:cstheme="minorBidi"/>
          <w:b/>
          <w:bCs/>
          <w:sz w:val="24"/>
          <w:szCs w:val="24"/>
        </w:rPr>
        <w:t xml:space="preserve"> </w:t>
      </w:r>
    </w:p>
    <w:p w14:paraId="4595D0EA" w14:textId="7BBF3F2A" w:rsidR="00824640" w:rsidRDefault="00824640" w:rsidP="00F85137">
      <w:pPr>
        <w:spacing w:after="0" w:line="276" w:lineRule="auto"/>
        <w:jc w:val="both"/>
        <w:rPr>
          <w:rFonts w:asciiTheme="minorHAnsi" w:eastAsiaTheme="minorEastAsia" w:hAnsiTheme="minorHAnsi" w:cstheme="minorBidi"/>
          <w:sz w:val="24"/>
          <w:szCs w:val="24"/>
        </w:rPr>
      </w:pPr>
    </w:p>
    <w:p w14:paraId="0AE65478" w14:textId="4ABF2BBF" w:rsidR="00AE12CA" w:rsidRDefault="00AE12CA" w:rsidP="00F85137">
      <w:pPr>
        <w:spacing w:after="0" w:line="276" w:lineRule="auto"/>
        <w:jc w:val="both"/>
        <w:rPr>
          <w:rFonts w:cs="Calibri"/>
          <w:sz w:val="24"/>
          <w:szCs w:val="24"/>
        </w:rPr>
      </w:pPr>
      <w:r w:rsidRPr="77425BCE">
        <w:rPr>
          <w:rFonts w:cs="Calibri"/>
          <w:sz w:val="24"/>
          <w:szCs w:val="24"/>
        </w:rPr>
        <w:t xml:space="preserve">The flow chart below is provided to assist in the review of work processes with </w:t>
      </w:r>
      <w:r>
        <w:rPr>
          <w:rFonts w:cs="Calibri"/>
          <w:sz w:val="24"/>
          <w:szCs w:val="24"/>
        </w:rPr>
        <w:t>physical</w:t>
      </w:r>
      <w:r w:rsidRPr="77425BCE">
        <w:rPr>
          <w:rFonts w:cs="Calibri"/>
          <w:sz w:val="24"/>
          <w:szCs w:val="24"/>
        </w:rPr>
        <w:t xml:space="preserve"> distancing in mind.</w:t>
      </w:r>
    </w:p>
    <w:p w14:paraId="22FE25A4" w14:textId="77777777" w:rsidR="00F85137" w:rsidRDefault="00F85137" w:rsidP="00F85137">
      <w:pPr>
        <w:spacing w:after="0" w:line="276" w:lineRule="auto"/>
        <w:jc w:val="both"/>
        <w:rPr>
          <w:rFonts w:cs="Calibri"/>
          <w:sz w:val="24"/>
          <w:szCs w:val="24"/>
        </w:rPr>
      </w:pPr>
    </w:p>
    <w:tbl>
      <w:tblPr>
        <w:tblStyle w:val="TableGrid"/>
        <w:tblW w:w="0" w:type="auto"/>
        <w:tblLook w:val="06A0" w:firstRow="1" w:lastRow="0" w:firstColumn="1" w:lastColumn="0" w:noHBand="1" w:noVBand="1"/>
      </w:tblPr>
      <w:tblGrid>
        <w:gridCol w:w="3386"/>
        <w:gridCol w:w="3039"/>
        <w:gridCol w:w="2591"/>
      </w:tblGrid>
      <w:tr w:rsidR="00AE12CA" w14:paraId="357FEC64" w14:textId="77777777" w:rsidTr="0011444F">
        <w:tc>
          <w:tcPr>
            <w:tcW w:w="3397" w:type="dxa"/>
            <w:shd w:val="clear" w:color="auto" w:fill="C00000"/>
          </w:tcPr>
          <w:p w14:paraId="4143250F" w14:textId="77777777" w:rsidR="00AE12CA" w:rsidRDefault="00AE12CA" w:rsidP="0011444F">
            <w:pPr>
              <w:spacing w:line="360" w:lineRule="auto"/>
              <w:rPr>
                <w:rFonts w:cs="Calibri"/>
                <w:b/>
                <w:bCs/>
              </w:rPr>
            </w:pPr>
            <w:r>
              <w:rPr>
                <w:rFonts w:cs="Calibri"/>
                <w:b/>
                <w:bCs/>
              </w:rPr>
              <w:t>Physical</w:t>
            </w:r>
            <w:r w:rsidRPr="77425BCE">
              <w:rPr>
                <w:rFonts w:cs="Calibri"/>
                <w:b/>
                <w:bCs/>
              </w:rPr>
              <w:t xml:space="preserve"> Distancing</w:t>
            </w:r>
          </w:p>
        </w:tc>
        <w:tc>
          <w:tcPr>
            <w:tcW w:w="3049" w:type="dxa"/>
            <w:shd w:val="clear" w:color="auto" w:fill="ED7D31" w:themeFill="accent2"/>
          </w:tcPr>
          <w:p w14:paraId="47F18365" w14:textId="77777777" w:rsidR="00AE12CA" w:rsidRDefault="00AE12CA" w:rsidP="0011444F">
            <w:pPr>
              <w:spacing w:line="360" w:lineRule="auto"/>
              <w:rPr>
                <w:rFonts w:cs="Calibri"/>
                <w:b/>
                <w:bCs/>
                <w:color w:val="FFFFFF" w:themeColor="background1"/>
              </w:rPr>
            </w:pPr>
            <w:r w:rsidRPr="77425BCE">
              <w:rPr>
                <w:rFonts w:cs="Calibri"/>
                <w:b/>
                <w:bCs/>
                <w:color w:val="FFFFFF" w:themeColor="background1"/>
              </w:rPr>
              <w:t>Transmission Considerations</w:t>
            </w:r>
          </w:p>
        </w:tc>
        <w:tc>
          <w:tcPr>
            <w:tcW w:w="3009" w:type="dxa"/>
            <w:shd w:val="clear" w:color="auto" w:fill="A8D08D" w:themeFill="accent6" w:themeFillTint="99"/>
          </w:tcPr>
          <w:p w14:paraId="174A9675" w14:textId="77777777" w:rsidR="00AE12CA" w:rsidRDefault="00AE12CA" w:rsidP="0011444F">
            <w:pPr>
              <w:spacing w:line="360" w:lineRule="auto"/>
              <w:rPr>
                <w:rFonts w:cs="Calibri"/>
                <w:b/>
                <w:bCs/>
                <w:color w:val="FFFFFF" w:themeColor="background1"/>
              </w:rPr>
            </w:pPr>
            <w:r w:rsidRPr="77425BCE">
              <w:rPr>
                <w:rFonts w:cs="Calibri"/>
                <w:b/>
                <w:bCs/>
                <w:color w:val="FFFFFF" w:themeColor="background1"/>
              </w:rPr>
              <w:t>Plan of Action</w:t>
            </w:r>
          </w:p>
          <w:p w14:paraId="237AB509" w14:textId="77777777" w:rsidR="00AE12CA" w:rsidRDefault="00AE12CA" w:rsidP="0011444F">
            <w:pPr>
              <w:spacing w:line="360" w:lineRule="auto"/>
              <w:rPr>
                <w:rFonts w:cs="Calibri"/>
                <w:b/>
                <w:bCs/>
                <w:color w:val="FFFFFF" w:themeColor="background1"/>
              </w:rPr>
            </w:pPr>
          </w:p>
        </w:tc>
      </w:tr>
      <w:tr w:rsidR="00AE12CA" w14:paraId="07C29B44" w14:textId="77777777" w:rsidTr="0011444F">
        <w:tc>
          <w:tcPr>
            <w:tcW w:w="9455" w:type="dxa"/>
            <w:gridSpan w:val="3"/>
          </w:tcPr>
          <w:p w14:paraId="079C952B" w14:textId="77777777" w:rsidR="00AE12CA" w:rsidRPr="00AE12CA" w:rsidRDefault="00AE12CA" w:rsidP="0011444F">
            <w:pPr>
              <w:spacing w:line="360" w:lineRule="auto"/>
              <w:rPr>
                <w:rFonts w:cs="Calibri"/>
                <w:i/>
                <w:iCs/>
                <w:sz w:val="18"/>
                <w:szCs w:val="18"/>
              </w:rPr>
            </w:pPr>
            <w:r>
              <w:rPr>
                <w:rFonts w:ascii="Calibri" w:eastAsia="Calibri" w:hAnsi="Calibri" w:cs="Times New Roman"/>
              </w:rPr>
              <w:object w:dxaOrig="15571" w:dyaOrig="8938" w14:anchorId="39D71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78.25pt" o:ole="">
                  <v:imagedata r:id="rId31" o:title=""/>
                </v:shape>
                <o:OLEObject Type="Embed" ProgID="Visio.Drawing.11" ShapeID="_x0000_i1025" DrawAspect="Content" ObjectID="_1651040589" r:id="rId32"/>
              </w:object>
            </w:r>
            <w:r w:rsidRPr="00AE12CA">
              <w:rPr>
                <w:i/>
                <w:iCs/>
              </w:rPr>
              <w:t xml:space="preserve">Ref </w:t>
            </w:r>
            <w:r w:rsidRPr="00AE12CA">
              <w:rPr>
                <w:i/>
                <w:iCs/>
                <w:sz w:val="18"/>
                <w:szCs w:val="18"/>
              </w:rPr>
              <w:t>CIF COVID SOP 2020</w:t>
            </w:r>
          </w:p>
          <w:p w14:paraId="1D13481F" w14:textId="77777777" w:rsidR="00AE12CA" w:rsidRDefault="00AE12CA" w:rsidP="0011444F">
            <w:pPr>
              <w:spacing w:line="360" w:lineRule="auto"/>
              <w:rPr>
                <w:rFonts w:cs="Calibri"/>
              </w:rPr>
            </w:pPr>
          </w:p>
        </w:tc>
      </w:tr>
    </w:tbl>
    <w:p w14:paraId="72E72A43" w14:textId="294D3DDC" w:rsidR="00AE12CA" w:rsidRDefault="00AE12CA" w:rsidP="00824640">
      <w:pPr>
        <w:spacing w:after="0" w:line="360" w:lineRule="auto"/>
        <w:jc w:val="both"/>
        <w:rPr>
          <w:rFonts w:asciiTheme="minorHAnsi" w:eastAsiaTheme="minorEastAsia" w:hAnsiTheme="minorHAnsi" w:cstheme="minorBidi"/>
          <w:sz w:val="24"/>
          <w:szCs w:val="24"/>
        </w:rPr>
      </w:pPr>
    </w:p>
    <w:p w14:paraId="134ADB98" w14:textId="41F89790" w:rsidR="00AE12CA" w:rsidRDefault="00AE12CA" w:rsidP="00824640">
      <w:pPr>
        <w:spacing w:after="0" w:line="360" w:lineRule="auto"/>
        <w:jc w:val="both"/>
        <w:rPr>
          <w:rFonts w:asciiTheme="minorHAnsi" w:eastAsiaTheme="minorEastAsia" w:hAnsiTheme="minorHAnsi" w:cstheme="minorBidi"/>
          <w:sz w:val="24"/>
          <w:szCs w:val="24"/>
        </w:rPr>
      </w:pPr>
    </w:p>
    <w:p w14:paraId="78DB4F11" w14:textId="107544A0" w:rsidR="00AE12CA" w:rsidRDefault="00AE12CA" w:rsidP="00824640">
      <w:pPr>
        <w:spacing w:after="0" w:line="360" w:lineRule="auto"/>
        <w:jc w:val="both"/>
        <w:rPr>
          <w:rFonts w:asciiTheme="minorHAnsi" w:eastAsiaTheme="minorEastAsia" w:hAnsiTheme="minorHAnsi" w:cstheme="minorBidi"/>
          <w:sz w:val="24"/>
          <w:szCs w:val="24"/>
        </w:rPr>
      </w:pPr>
    </w:p>
    <w:p w14:paraId="44E6DB0D" w14:textId="0AF6C399" w:rsidR="00AE12CA" w:rsidRDefault="00AE12CA">
      <w:pPr>
        <w:suppressAutoHyphens w:val="0"/>
        <w:spacing w:line="256" w:lineRule="auto"/>
        <w:rPr>
          <w:rFonts w:asciiTheme="minorHAnsi" w:eastAsiaTheme="minorEastAsia" w:hAnsiTheme="minorHAnsi" w:cstheme="minorBidi"/>
        </w:rPr>
      </w:pPr>
    </w:p>
    <w:p w14:paraId="37BA6ED8" w14:textId="77777777" w:rsidR="00F85137" w:rsidRDefault="00F85137">
      <w:pPr>
        <w:suppressAutoHyphens w:val="0"/>
        <w:spacing w:line="256" w:lineRule="auto"/>
        <w:rPr>
          <w:rFonts w:asciiTheme="minorHAnsi" w:eastAsiaTheme="minorEastAsia" w:hAnsiTheme="minorHAnsi" w:cstheme="minorBidi"/>
        </w:rPr>
      </w:pPr>
    </w:p>
    <w:p w14:paraId="676E52CB" w14:textId="77777777" w:rsidR="00AE12CA" w:rsidRDefault="00AE12CA" w:rsidP="00F85137">
      <w:pPr>
        <w:spacing w:after="0" w:line="276" w:lineRule="auto"/>
        <w:jc w:val="both"/>
        <w:rPr>
          <w:rFonts w:asciiTheme="minorHAnsi" w:eastAsiaTheme="minorEastAsia" w:hAnsiTheme="minorHAnsi" w:cstheme="minorBidi"/>
          <w:sz w:val="24"/>
          <w:szCs w:val="24"/>
        </w:rPr>
      </w:pPr>
      <w:r w:rsidRPr="49912BAE">
        <w:rPr>
          <w:rFonts w:asciiTheme="minorHAnsi" w:eastAsiaTheme="minorEastAsia" w:hAnsiTheme="minorHAnsi" w:cstheme="minorBidi"/>
          <w:sz w:val="24"/>
          <w:szCs w:val="24"/>
        </w:rPr>
        <w:t xml:space="preserve">Requirements for personnel </w:t>
      </w:r>
      <w:r>
        <w:rPr>
          <w:rFonts w:asciiTheme="minorHAnsi" w:eastAsiaTheme="minorEastAsia" w:hAnsiTheme="minorHAnsi" w:cstheme="minorBidi"/>
          <w:sz w:val="24"/>
          <w:szCs w:val="24"/>
        </w:rPr>
        <w:t xml:space="preserve">prior to </w:t>
      </w:r>
      <w:r w:rsidRPr="49912BAE">
        <w:rPr>
          <w:rFonts w:asciiTheme="minorHAnsi" w:eastAsiaTheme="minorEastAsia" w:hAnsiTheme="minorHAnsi" w:cstheme="minorBidi"/>
          <w:sz w:val="24"/>
          <w:szCs w:val="24"/>
        </w:rPr>
        <w:t>working within 2m of each other:</w:t>
      </w:r>
    </w:p>
    <w:p w14:paraId="0E6B241E" w14:textId="77777777" w:rsidR="00AE12CA" w:rsidRPr="009207C9" w:rsidRDefault="00AE12CA" w:rsidP="003274FC">
      <w:pPr>
        <w:pStyle w:val="ListParagraph"/>
        <w:numPr>
          <w:ilvl w:val="0"/>
          <w:numId w:val="38"/>
        </w:numPr>
        <w:spacing w:after="0" w:line="276" w:lineRule="auto"/>
        <w:jc w:val="both"/>
        <w:rPr>
          <w:rFonts w:asciiTheme="minorHAnsi" w:eastAsiaTheme="minorEastAsia" w:hAnsiTheme="minorHAnsi" w:cstheme="minorBidi"/>
          <w:color w:val="000000" w:themeColor="text1"/>
          <w:sz w:val="24"/>
          <w:szCs w:val="24"/>
        </w:rPr>
      </w:pPr>
      <w:r w:rsidRPr="49912BAE">
        <w:rPr>
          <w:rFonts w:asciiTheme="minorHAnsi" w:eastAsiaTheme="minorEastAsia" w:hAnsiTheme="minorHAnsi" w:cstheme="minorBidi"/>
          <w:sz w:val="24"/>
          <w:szCs w:val="24"/>
        </w:rPr>
        <w:t xml:space="preserve">Risk </w:t>
      </w:r>
      <w:r>
        <w:rPr>
          <w:rFonts w:asciiTheme="minorHAnsi" w:eastAsiaTheme="minorEastAsia" w:hAnsiTheme="minorHAnsi" w:cstheme="minorBidi"/>
          <w:sz w:val="24"/>
          <w:szCs w:val="24"/>
        </w:rPr>
        <w:t>a</w:t>
      </w:r>
      <w:r w:rsidRPr="49912BAE">
        <w:rPr>
          <w:rFonts w:asciiTheme="minorHAnsi" w:eastAsiaTheme="minorEastAsia" w:hAnsiTheme="minorHAnsi" w:cstheme="minorBidi"/>
          <w:sz w:val="24"/>
          <w:szCs w:val="24"/>
        </w:rPr>
        <w:t xml:space="preserve">ssessment </w:t>
      </w:r>
      <w:r>
        <w:rPr>
          <w:rFonts w:asciiTheme="minorHAnsi" w:eastAsiaTheme="minorEastAsia" w:hAnsiTheme="minorHAnsi" w:cstheme="minorBidi"/>
          <w:sz w:val="24"/>
          <w:szCs w:val="24"/>
        </w:rPr>
        <w:t>carried out and control measures d</w:t>
      </w:r>
      <w:r w:rsidRPr="49912BAE">
        <w:rPr>
          <w:rFonts w:asciiTheme="minorHAnsi" w:eastAsiaTheme="minorEastAsia" w:hAnsiTheme="minorHAnsi" w:cstheme="minorBidi"/>
          <w:sz w:val="24"/>
          <w:szCs w:val="24"/>
        </w:rPr>
        <w:t>etermine</w:t>
      </w:r>
      <w:r>
        <w:rPr>
          <w:rFonts w:asciiTheme="minorHAnsi" w:eastAsiaTheme="minorEastAsia" w:hAnsiTheme="minorHAnsi" w:cstheme="minorBidi"/>
          <w:sz w:val="24"/>
          <w:szCs w:val="24"/>
        </w:rPr>
        <w:t>d including PPE requirements.</w:t>
      </w:r>
    </w:p>
    <w:p w14:paraId="3F555BBB" w14:textId="79A7CA6A" w:rsidR="00AE12CA" w:rsidRPr="00AE12CA" w:rsidRDefault="00AE12CA" w:rsidP="003274FC">
      <w:pPr>
        <w:pStyle w:val="ListParagraph"/>
        <w:numPr>
          <w:ilvl w:val="0"/>
          <w:numId w:val="38"/>
        </w:numPr>
        <w:spacing w:after="0" w:line="276" w:lineRule="auto"/>
        <w:jc w:val="both"/>
        <w:rPr>
          <w:color w:val="000000" w:themeColor="text1"/>
          <w:sz w:val="24"/>
          <w:szCs w:val="24"/>
        </w:rPr>
      </w:pPr>
      <w:r w:rsidRPr="49912BAE">
        <w:rPr>
          <w:rFonts w:asciiTheme="minorHAnsi" w:eastAsiaTheme="minorEastAsia" w:hAnsiTheme="minorHAnsi" w:cstheme="minorBidi"/>
          <w:sz w:val="24"/>
          <w:szCs w:val="24"/>
        </w:rPr>
        <w:t>Limit the amount of time</w:t>
      </w:r>
      <w:r>
        <w:rPr>
          <w:rFonts w:asciiTheme="minorHAnsi" w:eastAsiaTheme="minorEastAsia" w:hAnsiTheme="minorHAnsi" w:cstheme="minorBidi"/>
          <w:sz w:val="24"/>
          <w:szCs w:val="24"/>
        </w:rPr>
        <w:t xml:space="preserve"> of close working </w:t>
      </w:r>
      <w:r w:rsidRPr="49912BAE">
        <w:rPr>
          <w:rFonts w:asciiTheme="minorHAnsi" w:eastAsiaTheme="minorEastAsia" w:hAnsiTheme="minorHAnsi" w:cstheme="minorBidi"/>
          <w:sz w:val="24"/>
          <w:szCs w:val="24"/>
        </w:rPr>
        <w:t>to the absolute minimum</w:t>
      </w:r>
      <w:r>
        <w:rPr>
          <w:rFonts w:asciiTheme="minorHAnsi" w:eastAsiaTheme="minorEastAsia" w:hAnsiTheme="minorHAnsi" w:cstheme="minorBidi"/>
          <w:sz w:val="24"/>
          <w:szCs w:val="24"/>
        </w:rPr>
        <w:t>.</w:t>
      </w:r>
    </w:p>
    <w:p w14:paraId="58E0EE23" w14:textId="77777777" w:rsidR="00AE12CA" w:rsidRDefault="00AE12CA" w:rsidP="003274FC">
      <w:pPr>
        <w:pStyle w:val="ListParagraph"/>
        <w:numPr>
          <w:ilvl w:val="0"/>
          <w:numId w:val="38"/>
        </w:numPr>
        <w:spacing w:after="0" w:line="276" w:lineRule="auto"/>
        <w:jc w:val="both"/>
        <w:rPr>
          <w:color w:val="000000" w:themeColor="text1"/>
          <w:sz w:val="24"/>
          <w:szCs w:val="24"/>
        </w:rPr>
      </w:pPr>
      <w:r w:rsidRPr="0949FA22">
        <w:rPr>
          <w:rFonts w:asciiTheme="minorHAnsi" w:eastAsiaTheme="minorEastAsia" w:hAnsiTheme="minorHAnsi" w:cstheme="minorBidi"/>
          <w:sz w:val="24"/>
          <w:szCs w:val="24"/>
        </w:rPr>
        <w:t>No employee, other than those required for the activity shall be permitted within a 2m exclusion zone</w:t>
      </w:r>
      <w:r>
        <w:rPr>
          <w:rFonts w:asciiTheme="minorHAnsi" w:eastAsiaTheme="minorEastAsia" w:hAnsiTheme="minorHAnsi" w:cstheme="minorBidi"/>
          <w:sz w:val="24"/>
          <w:szCs w:val="24"/>
        </w:rPr>
        <w:t>.</w:t>
      </w:r>
    </w:p>
    <w:p w14:paraId="350D4370" w14:textId="77777777" w:rsidR="00AE12CA" w:rsidRDefault="00AE12CA" w:rsidP="00F85137">
      <w:pPr>
        <w:pStyle w:val="ListParagraph"/>
        <w:spacing w:after="0" w:line="276" w:lineRule="auto"/>
        <w:jc w:val="both"/>
        <w:rPr>
          <w:color w:val="000000" w:themeColor="text1"/>
          <w:sz w:val="24"/>
          <w:szCs w:val="24"/>
        </w:rPr>
      </w:pPr>
    </w:p>
    <w:p w14:paraId="2AC19117" w14:textId="77777777" w:rsidR="00AE12CA" w:rsidRDefault="00AE12CA" w:rsidP="00F85137">
      <w:pPr>
        <w:spacing w:after="0" w:line="276"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Where possible / appropriate utilise: </w:t>
      </w:r>
    </w:p>
    <w:p w14:paraId="5EE7E543" w14:textId="77777777" w:rsidR="00AE12CA" w:rsidRPr="009207C9" w:rsidRDefault="00AE12CA" w:rsidP="003274FC">
      <w:pPr>
        <w:pStyle w:val="ListParagraph"/>
        <w:numPr>
          <w:ilvl w:val="0"/>
          <w:numId w:val="39"/>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Queue management system with social distancing markings</w:t>
      </w:r>
    </w:p>
    <w:p w14:paraId="0153273E" w14:textId="77777777" w:rsidR="00AE12CA" w:rsidRPr="009207C9" w:rsidRDefault="00AE12CA" w:rsidP="003274FC">
      <w:pPr>
        <w:pStyle w:val="ListParagraph"/>
        <w:numPr>
          <w:ilvl w:val="0"/>
          <w:numId w:val="39"/>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Barriers / partitions at points where regular interactions occur</w:t>
      </w:r>
    </w:p>
    <w:p w14:paraId="6E151836" w14:textId="77777777" w:rsidR="00AE12CA" w:rsidRPr="009207C9" w:rsidRDefault="00AE12CA" w:rsidP="003274FC">
      <w:pPr>
        <w:pStyle w:val="ListParagraph"/>
        <w:numPr>
          <w:ilvl w:val="0"/>
          <w:numId w:val="39"/>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Increase ventilation levels</w:t>
      </w:r>
    </w:p>
    <w:p w14:paraId="3A4ED3A5" w14:textId="77777777" w:rsidR="00AE12CA" w:rsidRPr="009207C9" w:rsidRDefault="00AE12CA" w:rsidP="003274FC">
      <w:pPr>
        <w:pStyle w:val="ListParagraph"/>
        <w:numPr>
          <w:ilvl w:val="0"/>
          <w:numId w:val="39"/>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 xml:space="preserve">Establish a 2m exclusion work zone </w:t>
      </w:r>
    </w:p>
    <w:p w14:paraId="7D1A21E7" w14:textId="77777777" w:rsidR="00AE12CA" w:rsidRDefault="00AE12CA" w:rsidP="00F85137">
      <w:pPr>
        <w:spacing w:after="0" w:line="276" w:lineRule="auto"/>
        <w:ind w:left="360"/>
        <w:jc w:val="both"/>
        <w:rPr>
          <w:rFonts w:asciiTheme="minorHAnsi" w:eastAsiaTheme="minorEastAsia" w:hAnsiTheme="minorHAnsi" w:cstheme="minorBidi"/>
          <w:sz w:val="24"/>
          <w:szCs w:val="24"/>
        </w:rPr>
      </w:pPr>
    </w:p>
    <w:p w14:paraId="6E938743" w14:textId="77777777" w:rsidR="00AE12CA" w:rsidRDefault="00AE12CA" w:rsidP="00BB154D">
      <w:pPr>
        <w:spacing w:after="0" w:line="276"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Hygiene to be maintained to a high standard:</w:t>
      </w:r>
    </w:p>
    <w:p w14:paraId="2CB9085B" w14:textId="77777777" w:rsidR="00AE12CA" w:rsidRPr="009207C9" w:rsidRDefault="00AE12CA" w:rsidP="00BB154D">
      <w:pPr>
        <w:pStyle w:val="ListParagraph"/>
        <w:numPr>
          <w:ilvl w:val="0"/>
          <w:numId w:val="40"/>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Clean hands before and after activity</w:t>
      </w:r>
    </w:p>
    <w:p w14:paraId="51825E01" w14:textId="77777777" w:rsidR="00AE12CA" w:rsidRPr="009207C9" w:rsidRDefault="00AE12CA" w:rsidP="00BB154D">
      <w:pPr>
        <w:pStyle w:val="ListParagraph"/>
        <w:numPr>
          <w:ilvl w:val="0"/>
          <w:numId w:val="40"/>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 xml:space="preserve">Avoid touching face </w:t>
      </w:r>
    </w:p>
    <w:p w14:paraId="115D2921" w14:textId="77777777" w:rsidR="00AE12CA" w:rsidRPr="009207C9" w:rsidRDefault="00AE12CA" w:rsidP="00BB154D">
      <w:pPr>
        <w:pStyle w:val="ListParagraph"/>
        <w:numPr>
          <w:ilvl w:val="0"/>
          <w:numId w:val="40"/>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 xml:space="preserve">Practice good respiratory hygiene and cough etiquette </w:t>
      </w:r>
    </w:p>
    <w:p w14:paraId="3DFF8585" w14:textId="77777777" w:rsidR="00AE12CA" w:rsidRPr="009207C9" w:rsidRDefault="00AE12CA" w:rsidP="00BB154D">
      <w:pPr>
        <w:pStyle w:val="ListParagraph"/>
        <w:numPr>
          <w:ilvl w:val="0"/>
          <w:numId w:val="40"/>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Work environment and equipment to be cleaned before and after activity</w:t>
      </w:r>
    </w:p>
    <w:p w14:paraId="0EB21171" w14:textId="77777777" w:rsidR="00AE12CA" w:rsidRDefault="00AE12CA" w:rsidP="00BB154D">
      <w:pPr>
        <w:pStyle w:val="ListParagraph"/>
        <w:numPr>
          <w:ilvl w:val="0"/>
          <w:numId w:val="40"/>
        </w:numPr>
        <w:spacing w:after="0" w:line="276" w:lineRule="auto"/>
        <w:ind w:left="720"/>
        <w:jc w:val="both"/>
        <w:rPr>
          <w:rFonts w:asciiTheme="minorHAnsi" w:eastAsiaTheme="minorEastAsia" w:hAnsiTheme="minorHAnsi" w:cstheme="minorBidi"/>
          <w:sz w:val="24"/>
          <w:szCs w:val="24"/>
        </w:rPr>
      </w:pPr>
      <w:r w:rsidRPr="009207C9">
        <w:rPr>
          <w:rFonts w:asciiTheme="minorHAnsi" w:eastAsiaTheme="minorEastAsia" w:hAnsiTheme="minorHAnsi" w:cstheme="minorBidi"/>
          <w:sz w:val="24"/>
          <w:szCs w:val="24"/>
        </w:rPr>
        <w:t>Personnel to operate side by side, facing away from each other where possible</w:t>
      </w:r>
    </w:p>
    <w:p w14:paraId="6053D286" w14:textId="2CC581DE" w:rsidR="00AE12CA" w:rsidRDefault="00AE12CA" w:rsidP="00AE12CA">
      <w:pPr>
        <w:pStyle w:val="ListParagraph"/>
        <w:spacing w:after="0" w:line="360" w:lineRule="auto"/>
        <w:ind w:left="1080"/>
        <w:jc w:val="both"/>
        <w:rPr>
          <w:rFonts w:asciiTheme="minorHAnsi" w:eastAsiaTheme="minorEastAsia" w:hAnsiTheme="minorHAnsi" w:cstheme="minorBidi"/>
          <w:sz w:val="24"/>
          <w:szCs w:val="24"/>
        </w:rPr>
      </w:pPr>
    </w:p>
    <w:p w14:paraId="5A917434" w14:textId="73BB6EF4" w:rsidR="00C04659" w:rsidRDefault="00C04659" w:rsidP="00BB154D">
      <w:pPr>
        <w:spacing w:after="0" w:line="360" w:lineRule="auto"/>
        <w:jc w:val="both"/>
        <w:rPr>
          <w:rFonts w:eastAsiaTheme="minorEastAsia"/>
          <w:sz w:val="24"/>
          <w:szCs w:val="24"/>
        </w:rPr>
      </w:pPr>
      <w:r>
        <w:rPr>
          <w:rFonts w:eastAsiaTheme="minorEastAsia"/>
          <w:sz w:val="24"/>
          <w:szCs w:val="24"/>
        </w:rPr>
        <w:t xml:space="preserve">PPE required for close working activities is to be determined by Risk Assessment and local operating procedures. </w:t>
      </w:r>
    </w:p>
    <w:p w14:paraId="789C815F" w14:textId="77777777" w:rsidR="00C04659" w:rsidRDefault="00C04659" w:rsidP="00BB154D">
      <w:pPr>
        <w:spacing w:after="0" w:line="360" w:lineRule="auto"/>
        <w:jc w:val="both"/>
        <w:rPr>
          <w:rFonts w:eastAsiaTheme="minorEastAsia"/>
          <w:sz w:val="24"/>
          <w:szCs w:val="24"/>
        </w:rPr>
      </w:pPr>
    </w:p>
    <w:p w14:paraId="3013EA68" w14:textId="06112BAB" w:rsidR="00C04659" w:rsidRPr="00C04659" w:rsidRDefault="00C04659" w:rsidP="00BB154D">
      <w:pPr>
        <w:spacing w:after="0" w:line="360" w:lineRule="auto"/>
        <w:jc w:val="both"/>
        <w:rPr>
          <w:rFonts w:asciiTheme="minorHAnsi" w:eastAsiaTheme="minorEastAsia" w:hAnsiTheme="minorHAnsi" w:cstheme="minorBidi"/>
          <w:sz w:val="24"/>
          <w:szCs w:val="24"/>
        </w:rPr>
      </w:pPr>
      <w:r>
        <w:rPr>
          <w:rFonts w:eastAsiaTheme="minorEastAsia"/>
          <w:sz w:val="24"/>
          <w:szCs w:val="24"/>
        </w:rPr>
        <w:t xml:space="preserve">Where used, </w:t>
      </w:r>
      <w:r w:rsidRPr="00C04659">
        <w:rPr>
          <w:rFonts w:eastAsiaTheme="minorEastAsia"/>
          <w:sz w:val="24"/>
          <w:szCs w:val="24"/>
        </w:rPr>
        <w:t xml:space="preserve">PPE </w:t>
      </w:r>
      <w:r>
        <w:rPr>
          <w:rFonts w:eastAsiaTheme="minorEastAsia"/>
          <w:sz w:val="24"/>
          <w:szCs w:val="24"/>
        </w:rPr>
        <w:t xml:space="preserve">is </w:t>
      </w:r>
      <w:r w:rsidRPr="00C04659">
        <w:rPr>
          <w:rFonts w:eastAsiaTheme="minorEastAsia"/>
          <w:sz w:val="24"/>
          <w:szCs w:val="24"/>
        </w:rPr>
        <w:t>to be removed and disposed of appropriately i.e. disposable PPE to be double bagged and placed in a bin and non-disposable PPE to be sanitised.  Refer to appendix 6 for further information.</w:t>
      </w:r>
    </w:p>
    <w:p w14:paraId="332F49A2" w14:textId="77777777" w:rsidR="00AE12CA" w:rsidRPr="009207C9" w:rsidRDefault="00AE12CA" w:rsidP="00AE12CA">
      <w:pPr>
        <w:spacing w:after="0" w:line="360" w:lineRule="auto"/>
        <w:jc w:val="both"/>
        <w:rPr>
          <w:rFonts w:asciiTheme="minorHAnsi" w:eastAsiaTheme="minorEastAsia" w:hAnsiTheme="minorHAnsi" w:cstheme="minorBidi"/>
          <w:sz w:val="24"/>
          <w:szCs w:val="24"/>
        </w:rPr>
      </w:pPr>
    </w:p>
    <w:bookmarkEnd w:id="90"/>
    <w:p w14:paraId="60129894" w14:textId="39D53F36" w:rsidR="00AE12CA" w:rsidRDefault="00AE12CA">
      <w:pPr>
        <w:suppressAutoHyphens w:val="0"/>
        <w:spacing w:line="256" w:lineRule="auto"/>
        <w:rPr>
          <w:rFonts w:asciiTheme="minorHAnsi" w:eastAsiaTheme="minorEastAsia" w:hAnsiTheme="minorHAnsi" w:cstheme="minorBidi"/>
        </w:rPr>
      </w:pPr>
      <w:r>
        <w:rPr>
          <w:rFonts w:asciiTheme="minorHAnsi" w:eastAsiaTheme="minorEastAsia" w:hAnsiTheme="minorHAnsi" w:cstheme="minorBidi"/>
        </w:rPr>
        <w:br w:type="page"/>
      </w:r>
    </w:p>
    <w:p w14:paraId="2FA5C803" w14:textId="77777777" w:rsidR="00AE12CA" w:rsidRDefault="00AE12CA" w:rsidP="00F85137">
      <w:pPr>
        <w:spacing w:after="0" w:line="276" w:lineRule="auto"/>
        <w:rPr>
          <w:rFonts w:asciiTheme="minorHAnsi" w:eastAsiaTheme="minorEastAsia" w:hAnsiTheme="minorHAnsi" w:cstheme="minorBidi"/>
        </w:rPr>
      </w:pPr>
    </w:p>
    <w:p w14:paraId="41A8CF32" w14:textId="532716F0" w:rsidR="002F3A43" w:rsidRPr="007C1A04" w:rsidRDefault="0091016E" w:rsidP="00EB335B">
      <w:pPr>
        <w:pStyle w:val="Heading2"/>
      </w:pPr>
      <w:bookmarkStart w:id="91" w:name="_Toc39841163"/>
      <w:bookmarkStart w:id="92" w:name="_Toc40182391"/>
      <w:bookmarkStart w:id="93" w:name="_Hlk40118344"/>
      <w:r w:rsidRPr="007C1A04">
        <w:t xml:space="preserve">Inductions, </w:t>
      </w:r>
      <w:r w:rsidR="0027234F" w:rsidRPr="007C1A04">
        <w:t>Toolbox Talks &amp; Site Meetings</w:t>
      </w:r>
      <w:bookmarkEnd w:id="88"/>
      <w:bookmarkEnd w:id="91"/>
      <w:bookmarkEnd w:id="92"/>
      <w:r w:rsidR="0027234F" w:rsidRPr="007C1A04">
        <w:t xml:space="preserve"> </w:t>
      </w:r>
    </w:p>
    <w:p w14:paraId="042181CA" w14:textId="3E7276DF" w:rsidR="002F3A43" w:rsidRDefault="0027234F" w:rsidP="003274FC">
      <w:pPr>
        <w:pStyle w:val="ListParagraph"/>
        <w:numPr>
          <w:ilvl w:val="0"/>
          <w:numId w:val="28"/>
        </w:numPr>
        <w:spacing w:after="0" w:line="276" w:lineRule="auto"/>
        <w:rPr>
          <w:rFonts w:eastAsia="Times New Roman"/>
          <w:sz w:val="24"/>
          <w:szCs w:val="24"/>
        </w:rPr>
      </w:pPr>
      <w:r w:rsidRPr="00F34CC0">
        <w:rPr>
          <w:rFonts w:eastAsia="Times New Roman"/>
          <w:sz w:val="24"/>
          <w:szCs w:val="24"/>
        </w:rPr>
        <w:t>Inductions, toolbox talks &amp; site meetings should be conducted if possible, in an open-air setting.</w:t>
      </w:r>
    </w:p>
    <w:p w14:paraId="484717C3" w14:textId="77777777" w:rsidR="00F85137" w:rsidRPr="00F34CC0" w:rsidRDefault="00F85137" w:rsidP="00F85137">
      <w:pPr>
        <w:pStyle w:val="ListParagraph"/>
        <w:spacing w:after="0" w:line="276" w:lineRule="auto"/>
        <w:rPr>
          <w:rFonts w:eastAsia="Times New Roman"/>
          <w:sz w:val="24"/>
          <w:szCs w:val="24"/>
        </w:rPr>
      </w:pPr>
    </w:p>
    <w:p w14:paraId="147CE6F2" w14:textId="6A676A01" w:rsidR="002F3A43" w:rsidRDefault="0027234F" w:rsidP="003274FC">
      <w:pPr>
        <w:pStyle w:val="ListParagraph"/>
        <w:numPr>
          <w:ilvl w:val="0"/>
          <w:numId w:val="28"/>
        </w:numPr>
        <w:spacing w:after="0" w:line="276" w:lineRule="auto"/>
        <w:rPr>
          <w:rFonts w:eastAsia="Times New Roman"/>
          <w:sz w:val="24"/>
          <w:szCs w:val="24"/>
        </w:rPr>
      </w:pPr>
      <w:r w:rsidRPr="00F34CC0">
        <w:rPr>
          <w:rFonts w:eastAsia="Times New Roman"/>
          <w:sz w:val="24"/>
          <w:szCs w:val="24"/>
        </w:rPr>
        <w:t xml:space="preserve">The 2m distance must be adhered to. </w:t>
      </w:r>
    </w:p>
    <w:p w14:paraId="1C5AA439" w14:textId="77777777" w:rsidR="00F85137" w:rsidRPr="00F85137" w:rsidRDefault="00F85137" w:rsidP="00F85137">
      <w:pPr>
        <w:spacing w:after="0" w:line="276" w:lineRule="auto"/>
        <w:rPr>
          <w:rFonts w:eastAsia="Times New Roman"/>
          <w:sz w:val="24"/>
          <w:szCs w:val="24"/>
        </w:rPr>
      </w:pPr>
    </w:p>
    <w:p w14:paraId="16B48D1C" w14:textId="1365FB13" w:rsidR="002F3A43" w:rsidRDefault="0027234F" w:rsidP="003274FC">
      <w:pPr>
        <w:pStyle w:val="ListParagraph"/>
        <w:numPr>
          <w:ilvl w:val="0"/>
          <w:numId w:val="28"/>
        </w:numPr>
        <w:spacing w:after="0" w:line="276" w:lineRule="auto"/>
        <w:rPr>
          <w:rFonts w:eastAsia="Times New Roman"/>
          <w:sz w:val="24"/>
          <w:szCs w:val="24"/>
        </w:rPr>
      </w:pPr>
      <w:r w:rsidRPr="00F34CC0">
        <w:rPr>
          <w:rFonts w:eastAsia="Times New Roman"/>
          <w:sz w:val="24"/>
          <w:szCs w:val="24"/>
        </w:rPr>
        <w:t xml:space="preserve">Rooms should be well ventilated/windows open to allow fresh air circulation. </w:t>
      </w:r>
    </w:p>
    <w:p w14:paraId="4A5DC4BE" w14:textId="77777777" w:rsidR="00F85137" w:rsidRPr="00F85137" w:rsidRDefault="00F85137" w:rsidP="00F85137">
      <w:pPr>
        <w:spacing w:after="0" w:line="276" w:lineRule="auto"/>
        <w:rPr>
          <w:rFonts w:eastAsia="Times New Roman"/>
          <w:sz w:val="24"/>
          <w:szCs w:val="24"/>
        </w:rPr>
      </w:pPr>
    </w:p>
    <w:p w14:paraId="279631AE" w14:textId="77777777" w:rsidR="002F3A43" w:rsidRPr="00F34CC0" w:rsidRDefault="0027234F" w:rsidP="003274FC">
      <w:pPr>
        <w:pStyle w:val="ListParagraph"/>
        <w:numPr>
          <w:ilvl w:val="0"/>
          <w:numId w:val="28"/>
        </w:numPr>
        <w:spacing w:after="0" w:line="276" w:lineRule="auto"/>
        <w:rPr>
          <w:rFonts w:eastAsia="Times New Roman"/>
          <w:sz w:val="24"/>
          <w:szCs w:val="24"/>
        </w:rPr>
      </w:pPr>
      <w:r w:rsidRPr="00F34CC0">
        <w:rPr>
          <w:rFonts w:eastAsia="Times New Roman"/>
          <w:sz w:val="24"/>
          <w:szCs w:val="24"/>
        </w:rPr>
        <w:t xml:space="preserve">Reduce the amount of paperwork and signatories on site documentation. Employees should use own pen for signing documentation. </w:t>
      </w:r>
    </w:p>
    <w:bookmarkEnd w:id="93"/>
    <w:p w14:paraId="47FCB721" w14:textId="77777777" w:rsidR="002F3A43" w:rsidRPr="00F34CC0" w:rsidRDefault="002F3A43" w:rsidP="00F85137">
      <w:pPr>
        <w:spacing w:after="0" w:line="276" w:lineRule="auto"/>
        <w:rPr>
          <w:rFonts w:eastAsia="Times New Roman"/>
        </w:rPr>
      </w:pPr>
    </w:p>
    <w:p w14:paraId="450A3B70" w14:textId="77777777" w:rsidR="002F3A43" w:rsidRPr="007C1A04" w:rsidRDefault="0027234F" w:rsidP="00EB335B">
      <w:pPr>
        <w:pStyle w:val="Heading2"/>
      </w:pPr>
      <w:bookmarkStart w:id="94" w:name="_Toc39241259"/>
      <w:bookmarkStart w:id="95" w:name="_Toc39841164"/>
      <w:bookmarkStart w:id="96" w:name="_Toc40182392"/>
      <w:bookmarkStart w:id="97" w:name="_Hlk40118868"/>
      <w:r w:rsidRPr="007C1A04">
        <w:t>Welfare Facilities / Eating on Construction Sites</w:t>
      </w:r>
      <w:bookmarkEnd w:id="94"/>
      <w:bookmarkEnd w:id="95"/>
      <w:bookmarkEnd w:id="96"/>
      <w:r w:rsidRPr="007C1A04">
        <w:t xml:space="preserve">  </w:t>
      </w:r>
    </w:p>
    <w:p w14:paraId="1AC73586" w14:textId="47F9DA0B" w:rsidR="00C24121" w:rsidRDefault="00C24121" w:rsidP="003274FC">
      <w:pPr>
        <w:pStyle w:val="Paragraph-Covid"/>
        <w:numPr>
          <w:ilvl w:val="0"/>
          <w:numId w:val="29"/>
        </w:numPr>
        <w:spacing w:after="0"/>
        <w:jc w:val="both"/>
        <w:rPr>
          <w:rFonts w:ascii="Calibri" w:hAnsi="Calibri"/>
        </w:rPr>
      </w:pPr>
      <w:r w:rsidRPr="00F34CC0">
        <w:rPr>
          <w:rFonts w:ascii="Calibri" w:hAnsi="Calibri"/>
        </w:rPr>
        <w:t>Break times should be staggered to reduce congestion and contact.</w:t>
      </w:r>
    </w:p>
    <w:p w14:paraId="572EA3E6" w14:textId="77777777" w:rsidR="00F85137" w:rsidRPr="00F34CC0" w:rsidRDefault="00F85137" w:rsidP="00F85137">
      <w:pPr>
        <w:pStyle w:val="Paragraph-Covid"/>
        <w:spacing w:after="0"/>
        <w:ind w:left="720"/>
        <w:jc w:val="both"/>
        <w:rPr>
          <w:rFonts w:ascii="Calibri" w:hAnsi="Calibri"/>
        </w:rPr>
      </w:pPr>
    </w:p>
    <w:p w14:paraId="12229EEC" w14:textId="33528878" w:rsidR="002F3A43" w:rsidRDefault="0027234F" w:rsidP="003274FC">
      <w:pPr>
        <w:pStyle w:val="Paragraph-Covid"/>
        <w:numPr>
          <w:ilvl w:val="0"/>
          <w:numId w:val="29"/>
        </w:numPr>
        <w:spacing w:after="0"/>
        <w:jc w:val="both"/>
        <w:rPr>
          <w:rFonts w:ascii="Calibri" w:hAnsi="Calibri"/>
        </w:rPr>
      </w:pPr>
      <w:r w:rsidRPr="00F34CC0">
        <w:rPr>
          <w:rFonts w:ascii="Calibri" w:hAnsi="Calibri"/>
        </w:rPr>
        <w:t>Cleaning materials should be provided at these locations and numbers using them limited according to the space available.</w:t>
      </w:r>
    </w:p>
    <w:p w14:paraId="004A3C3D" w14:textId="77777777" w:rsidR="00F85137" w:rsidRPr="00F34CC0" w:rsidRDefault="00F85137" w:rsidP="00F85137">
      <w:pPr>
        <w:pStyle w:val="Paragraph-Covid"/>
        <w:spacing w:after="0"/>
        <w:jc w:val="both"/>
        <w:rPr>
          <w:rFonts w:ascii="Calibri" w:hAnsi="Calibri"/>
        </w:rPr>
      </w:pPr>
    </w:p>
    <w:p w14:paraId="273469E5" w14:textId="7BE41DC6" w:rsidR="00C24121" w:rsidRDefault="00C24121" w:rsidP="003274FC">
      <w:pPr>
        <w:pStyle w:val="Paragraph-Covid"/>
        <w:numPr>
          <w:ilvl w:val="0"/>
          <w:numId w:val="29"/>
        </w:numPr>
        <w:spacing w:after="0"/>
        <w:jc w:val="both"/>
        <w:rPr>
          <w:rFonts w:ascii="Calibri" w:hAnsi="Calibri"/>
        </w:rPr>
      </w:pPr>
      <w:r w:rsidRPr="00F34CC0">
        <w:rPr>
          <w:rFonts w:ascii="Calibri" w:hAnsi="Calibri"/>
        </w:rPr>
        <w:t>All rubbish should be disposed of appropriately.</w:t>
      </w:r>
    </w:p>
    <w:p w14:paraId="795731E8" w14:textId="77777777" w:rsidR="00F85137" w:rsidRPr="00F34CC0" w:rsidRDefault="00F85137" w:rsidP="00F85137">
      <w:pPr>
        <w:pStyle w:val="Paragraph-Covid"/>
        <w:spacing w:after="0"/>
        <w:jc w:val="both"/>
        <w:rPr>
          <w:rFonts w:ascii="Calibri" w:hAnsi="Calibri"/>
        </w:rPr>
      </w:pPr>
    </w:p>
    <w:p w14:paraId="606079E9" w14:textId="46119558" w:rsidR="00C24121" w:rsidRDefault="00C24121" w:rsidP="003274FC">
      <w:pPr>
        <w:pStyle w:val="Paragraph-Covid"/>
        <w:numPr>
          <w:ilvl w:val="0"/>
          <w:numId w:val="29"/>
        </w:numPr>
        <w:spacing w:after="0"/>
        <w:jc w:val="both"/>
        <w:rPr>
          <w:rFonts w:ascii="Calibri" w:hAnsi="Calibri"/>
        </w:rPr>
      </w:pPr>
      <w:r w:rsidRPr="00F34CC0">
        <w:rPr>
          <w:rFonts w:ascii="Calibri" w:hAnsi="Calibri"/>
        </w:rPr>
        <w:t>Tables should be cleared by employees when finished eating and cleaning between each use.</w:t>
      </w:r>
    </w:p>
    <w:p w14:paraId="2B9B3C6B" w14:textId="77777777" w:rsidR="00F85137" w:rsidRPr="00F34CC0" w:rsidRDefault="00F85137" w:rsidP="00F85137">
      <w:pPr>
        <w:pStyle w:val="Paragraph-Covid"/>
        <w:spacing w:after="0"/>
        <w:jc w:val="both"/>
        <w:rPr>
          <w:rFonts w:ascii="Calibri" w:hAnsi="Calibri"/>
        </w:rPr>
      </w:pPr>
    </w:p>
    <w:p w14:paraId="2F9D1B09" w14:textId="575830B5" w:rsidR="00B35FF1" w:rsidRPr="00C04659" w:rsidRDefault="00B35FF1" w:rsidP="003274FC">
      <w:pPr>
        <w:pStyle w:val="Paragraph-Covid"/>
        <w:numPr>
          <w:ilvl w:val="0"/>
          <w:numId w:val="29"/>
        </w:numPr>
        <w:spacing w:after="0"/>
      </w:pPr>
      <w:r w:rsidRPr="00C04659">
        <w:rPr>
          <w:rFonts w:asciiTheme="minorHAnsi" w:hAnsiTheme="minorHAnsi" w:cstheme="minorHAnsi"/>
        </w:rPr>
        <w:t>Employees should</w:t>
      </w:r>
      <w:r w:rsidR="00902C58" w:rsidRPr="00C04659">
        <w:rPr>
          <w:rFonts w:asciiTheme="minorHAnsi" w:hAnsiTheme="minorHAnsi" w:cstheme="minorHAnsi"/>
        </w:rPr>
        <w:t xml:space="preserve"> not</w:t>
      </w:r>
      <w:r w:rsidRPr="00C04659">
        <w:rPr>
          <w:rFonts w:asciiTheme="minorHAnsi" w:hAnsiTheme="minorHAnsi" w:cstheme="minorHAnsi"/>
        </w:rPr>
        <w:t xml:space="preserve"> share objects that touch their mouth, for example, bottles or cups</w:t>
      </w:r>
      <w:r w:rsidRPr="00C04659">
        <w:t>.</w:t>
      </w:r>
    </w:p>
    <w:p w14:paraId="6D51694A" w14:textId="77777777" w:rsidR="00F85137" w:rsidRPr="00B35FF1" w:rsidRDefault="00F85137" w:rsidP="00F85137">
      <w:pPr>
        <w:pStyle w:val="Paragraph-Covid"/>
        <w:spacing w:after="0"/>
        <w:rPr>
          <w:color w:val="C00000"/>
        </w:rPr>
      </w:pPr>
    </w:p>
    <w:p w14:paraId="4F437D7E" w14:textId="4D0405CE" w:rsidR="002F3A43" w:rsidRDefault="0027234F" w:rsidP="003274FC">
      <w:pPr>
        <w:pStyle w:val="Paragraph-Covid"/>
        <w:numPr>
          <w:ilvl w:val="0"/>
          <w:numId w:val="29"/>
        </w:numPr>
        <w:spacing w:after="0"/>
        <w:jc w:val="both"/>
        <w:rPr>
          <w:rFonts w:ascii="Calibri" w:hAnsi="Calibri"/>
        </w:rPr>
      </w:pPr>
      <w:r w:rsidRPr="00F34CC0">
        <w:rPr>
          <w:rFonts w:ascii="Calibri" w:hAnsi="Calibri"/>
        </w:rPr>
        <w:t xml:space="preserve">Ensure hands are washed before eating. </w:t>
      </w:r>
    </w:p>
    <w:p w14:paraId="2E5F8A80" w14:textId="77777777" w:rsidR="00F85137" w:rsidRPr="00F34CC0" w:rsidRDefault="00F85137" w:rsidP="00F85137">
      <w:pPr>
        <w:pStyle w:val="Paragraph-Covid"/>
        <w:spacing w:after="0"/>
        <w:jc w:val="both"/>
        <w:rPr>
          <w:rFonts w:ascii="Calibri" w:hAnsi="Calibri"/>
        </w:rPr>
      </w:pPr>
    </w:p>
    <w:p w14:paraId="32530B61" w14:textId="03E1DA99" w:rsidR="00C24121" w:rsidRPr="00F34CC0" w:rsidRDefault="00C24121" w:rsidP="003274FC">
      <w:pPr>
        <w:pStyle w:val="Paragraph-Covid"/>
        <w:numPr>
          <w:ilvl w:val="0"/>
          <w:numId w:val="29"/>
        </w:numPr>
        <w:spacing w:after="0"/>
        <w:jc w:val="both"/>
        <w:rPr>
          <w:rFonts w:ascii="Calibri" w:hAnsi="Calibri"/>
        </w:rPr>
      </w:pPr>
      <w:r w:rsidRPr="00F34CC0">
        <w:rPr>
          <w:rFonts w:ascii="Calibri" w:hAnsi="Calibri"/>
        </w:rPr>
        <w:t xml:space="preserve">COVID information posters should be prominently displayed </w:t>
      </w:r>
    </w:p>
    <w:bookmarkEnd w:id="97"/>
    <w:p w14:paraId="6B321B78" w14:textId="77777777" w:rsidR="002F3A43" w:rsidRPr="00F34CC0" w:rsidRDefault="002F3A43" w:rsidP="00F85137">
      <w:pPr>
        <w:pStyle w:val="Paragraph-Covid"/>
        <w:spacing w:after="0"/>
        <w:ind w:left="360"/>
        <w:jc w:val="both"/>
        <w:rPr>
          <w:rFonts w:ascii="Calibri" w:hAnsi="Calibri"/>
          <w:b/>
          <w:bCs/>
          <w:szCs w:val="24"/>
        </w:rPr>
      </w:pPr>
    </w:p>
    <w:p w14:paraId="7C54BC7B" w14:textId="77777777" w:rsidR="002F3A43" w:rsidRPr="007C1A04" w:rsidRDefault="0027234F" w:rsidP="00EB335B">
      <w:pPr>
        <w:pStyle w:val="Heading2"/>
      </w:pPr>
      <w:bookmarkStart w:id="98" w:name="_Toc39241261"/>
      <w:bookmarkStart w:id="99" w:name="_Toc39841165"/>
      <w:bookmarkStart w:id="100" w:name="_Toc40182393"/>
      <w:bookmarkStart w:id="101" w:name="_Hlk40119299"/>
      <w:r w:rsidRPr="007C1A04">
        <w:t>Management of Deliveries to Sites</w:t>
      </w:r>
      <w:bookmarkEnd w:id="98"/>
      <w:bookmarkEnd w:id="99"/>
      <w:bookmarkEnd w:id="100"/>
    </w:p>
    <w:p w14:paraId="11CB6202" w14:textId="1D95EB81" w:rsidR="002F3A43" w:rsidRDefault="0027234F" w:rsidP="003274FC">
      <w:pPr>
        <w:pStyle w:val="ListParagraph"/>
        <w:numPr>
          <w:ilvl w:val="0"/>
          <w:numId w:val="30"/>
        </w:numPr>
        <w:spacing w:after="0" w:line="276" w:lineRule="auto"/>
        <w:rPr>
          <w:rFonts w:eastAsia="Times New Roman"/>
          <w:sz w:val="24"/>
          <w:szCs w:val="24"/>
        </w:rPr>
      </w:pPr>
      <w:r w:rsidRPr="00F34CC0">
        <w:rPr>
          <w:rFonts w:eastAsia="Times New Roman"/>
          <w:sz w:val="24"/>
          <w:szCs w:val="24"/>
        </w:rPr>
        <w:t xml:space="preserve">All deliveries must be planned with allocated times for collections/ appointments/deliveries. </w:t>
      </w:r>
    </w:p>
    <w:p w14:paraId="1B788636" w14:textId="77777777" w:rsidR="00F85137" w:rsidRPr="00F34CC0" w:rsidRDefault="00F85137" w:rsidP="00F85137">
      <w:pPr>
        <w:pStyle w:val="ListParagraph"/>
        <w:spacing w:after="0" w:line="276" w:lineRule="auto"/>
        <w:rPr>
          <w:rFonts w:eastAsia="Times New Roman"/>
          <w:sz w:val="24"/>
          <w:szCs w:val="24"/>
        </w:rPr>
      </w:pPr>
    </w:p>
    <w:p w14:paraId="427B9ABA" w14:textId="79C190FE" w:rsidR="002F3A43" w:rsidRDefault="0027234F" w:rsidP="003274FC">
      <w:pPr>
        <w:pStyle w:val="ListParagraph"/>
        <w:numPr>
          <w:ilvl w:val="0"/>
          <w:numId w:val="30"/>
        </w:numPr>
        <w:spacing w:after="0" w:line="276" w:lineRule="auto"/>
        <w:rPr>
          <w:rFonts w:eastAsia="Times New Roman"/>
          <w:sz w:val="24"/>
          <w:szCs w:val="24"/>
        </w:rPr>
      </w:pPr>
      <w:r w:rsidRPr="00F34CC0">
        <w:rPr>
          <w:rFonts w:eastAsia="Times New Roman"/>
          <w:sz w:val="24"/>
          <w:szCs w:val="24"/>
        </w:rPr>
        <w:t>Ensure that all delivery transactions adhere to physical distancing.</w:t>
      </w:r>
    </w:p>
    <w:p w14:paraId="11E45624" w14:textId="77777777" w:rsidR="00F85137" w:rsidRPr="00F85137" w:rsidRDefault="00F85137" w:rsidP="00F85137">
      <w:pPr>
        <w:spacing w:after="0" w:line="276" w:lineRule="auto"/>
        <w:rPr>
          <w:rFonts w:eastAsia="Times New Roman"/>
          <w:sz w:val="24"/>
          <w:szCs w:val="24"/>
        </w:rPr>
      </w:pPr>
    </w:p>
    <w:p w14:paraId="1AEBADA9" w14:textId="409A4368" w:rsidR="002F3A43" w:rsidRPr="00F34CC0" w:rsidRDefault="0027234F" w:rsidP="003274FC">
      <w:pPr>
        <w:pStyle w:val="ListParagraph"/>
        <w:numPr>
          <w:ilvl w:val="0"/>
          <w:numId w:val="30"/>
        </w:numPr>
        <w:spacing w:after="0" w:line="276" w:lineRule="auto"/>
        <w:rPr>
          <w:sz w:val="24"/>
          <w:szCs w:val="24"/>
        </w:rPr>
      </w:pPr>
      <w:r w:rsidRPr="00F34CC0">
        <w:rPr>
          <w:sz w:val="24"/>
          <w:szCs w:val="24"/>
        </w:rPr>
        <w:t xml:space="preserve">During the delivery, if it is necessary for the driver to exit the vehicle, (i.e. to lift out materials / to open a lorry Tail Gate etc.), Physical Distancing of 2 metres from any other </w:t>
      </w:r>
      <w:r w:rsidR="00C24121" w:rsidRPr="00F34CC0">
        <w:rPr>
          <w:sz w:val="24"/>
          <w:szCs w:val="24"/>
        </w:rPr>
        <w:t>personnel</w:t>
      </w:r>
      <w:r w:rsidRPr="00F34CC0">
        <w:rPr>
          <w:sz w:val="24"/>
          <w:szCs w:val="24"/>
        </w:rPr>
        <w:t xml:space="preserve"> at the depot / yard, must be maintained at all times;</w:t>
      </w:r>
    </w:p>
    <w:p w14:paraId="5E71E8EF" w14:textId="77777777" w:rsidR="002F3A43" w:rsidRPr="00F34CC0" w:rsidRDefault="0027234F" w:rsidP="003274FC">
      <w:pPr>
        <w:pStyle w:val="ListParagraph"/>
        <w:numPr>
          <w:ilvl w:val="0"/>
          <w:numId w:val="30"/>
        </w:numPr>
        <w:spacing w:after="0" w:line="276" w:lineRule="auto"/>
      </w:pPr>
      <w:r w:rsidRPr="00F34CC0">
        <w:rPr>
          <w:rFonts w:eastAsia="Times New Roman"/>
          <w:sz w:val="24"/>
          <w:szCs w:val="24"/>
        </w:rPr>
        <w:t>Where possible arrange for paperless delivery acceptance and request electronic copy of the delivery dockets.</w:t>
      </w:r>
    </w:p>
    <w:bookmarkEnd w:id="101"/>
    <w:p w14:paraId="53021009" w14:textId="77777777" w:rsidR="002F3A43" w:rsidRPr="00F34CC0" w:rsidRDefault="002F3A43" w:rsidP="00F85137">
      <w:pPr>
        <w:spacing w:after="0" w:line="276" w:lineRule="auto"/>
      </w:pPr>
    </w:p>
    <w:p w14:paraId="112E02BD" w14:textId="193343AE" w:rsidR="002F3A43" w:rsidRPr="007C1A04" w:rsidRDefault="0027234F" w:rsidP="00EB335B">
      <w:pPr>
        <w:pStyle w:val="Heading2"/>
      </w:pPr>
      <w:bookmarkStart w:id="102" w:name="_Toc39241262"/>
      <w:bookmarkStart w:id="103" w:name="_Toc39841166"/>
      <w:bookmarkStart w:id="104" w:name="_Toc40182394"/>
      <w:r w:rsidRPr="007C1A04">
        <w:t>Changing Facilities, Showers, Drying</w:t>
      </w:r>
      <w:bookmarkEnd w:id="102"/>
      <w:bookmarkEnd w:id="103"/>
      <w:bookmarkEnd w:id="104"/>
      <w:r w:rsidRPr="007C1A04">
        <w:t xml:space="preserve"> </w:t>
      </w:r>
    </w:p>
    <w:p w14:paraId="2D2BBB7E" w14:textId="60E165EE" w:rsidR="002F3A43" w:rsidRDefault="0027234F" w:rsidP="003274FC">
      <w:pPr>
        <w:pStyle w:val="ListParagraph"/>
        <w:numPr>
          <w:ilvl w:val="0"/>
          <w:numId w:val="31"/>
        </w:numPr>
        <w:spacing w:after="0" w:line="276" w:lineRule="auto"/>
        <w:rPr>
          <w:rFonts w:eastAsia="Times New Roman"/>
          <w:sz w:val="24"/>
          <w:szCs w:val="24"/>
        </w:rPr>
      </w:pPr>
      <w:r w:rsidRPr="00F34CC0">
        <w:rPr>
          <w:rFonts w:eastAsia="Times New Roman"/>
          <w:sz w:val="24"/>
          <w:szCs w:val="24"/>
        </w:rPr>
        <w:t xml:space="preserve">Ensure enhanced cleaning of all changing and shower facilities. </w:t>
      </w:r>
    </w:p>
    <w:p w14:paraId="42105897" w14:textId="77777777" w:rsidR="00F85137" w:rsidRPr="00F85137" w:rsidRDefault="00F85137" w:rsidP="00F85137">
      <w:pPr>
        <w:spacing w:after="0" w:line="276" w:lineRule="auto"/>
        <w:ind w:left="360"/>
        <w:rPr>
          <w:rFonts w:eastAsia="Times New Roman"/>
          <w:sz w:val="24"/>
          <w:szCs w:val="24"/>
        </w:rPr>
      </w:pPr>
    </w:p>
    <w:p w14:paraId="01C49869" w14:textId="54E50CA0" w:rsidR="002F3A43" w:rsidRDefault="00C24121" w:rsidP="003274FC">
      <w:pPr>
        <w:pStyle w:val="ListParagraph"/>
        <w:numPr>
          <w:ilvl w:val="0"/>
          <w:numId w:val="31"/>
        </w:numPr>
        <w:spacing w:after="0" w:line="276" w:lineRule="auto"/>
        <w:jc w:val="both"/>
        <w:rPr>
          <w:rFonts w:eastAsia="Times New Roman"/>
          <w:sz w:val="24"/>
          <w:szCs w:val="24"/>
        </w:rPr>
      </w:pPr>
      <w:r w:rsidRPr="00F34CC0">
        <w:rPr>
          <w:rFonts w:eastAsia="Times New Roman"/>
          <w:sz w:val="24"/>
          <w:szCs w:val="24"/>
        </w:rPr>
        <w:t>Use of facilities should be staggered to reduce congestion and contact.</w:t>
      </w:r>
      <w:r w:rsidR="0027234F" w:rsidRPr="00F34CC0">
        <w:rPr>
          <w:rFonts w:eastAsia="Times New Roman"/>
          <w:sz w:val="24"/>
          <w:szCs w:val="24"/>
        </w:rPr>
        <w:t xml:space="preserve"> </w:t>
      </w:r>
    </w:p>
    <w:p w14:paraId="72224730" w14:textId="77777777" w:rsidR="00F85137" w:rsidRPr="00F85137" w:rsidRDefault="00F85137" w:rsidP="00F85137">
      <w:pPr>
        <w:spacing w:after="0" w:line="276" w:lineRule="auto"/>
        <w:jc w:val="both"/>
        <w:rPr>
          <w:rFonts w:eastAsia="Times New Roman"/>
          <w:sz w:val="24"/>
          <w:szCs w:val="24"/>
        </w:rPr>
      </w:pPr>
    </w:p>
    <w:p w14:paraId="6E179A21" w14:textId="77777777" w:rsidR="002F3A43" w:rsidRPr="00F34CC0" w:rsidRDefault="0027234F" w:rsidP="003274FC">
      <w:pPr>
        <w:pStyle w:val="ListParagraph"/>
        <w:numPr>
          <w:ilvl w:val="0"/>
          <w:numId w:val="31"/>
        </w:numPr>
        <w:spacing w:after="0" w:line="276" w:lineRule="auto"/>
        <w:jc w:val="both"/>
        <w:rPr>
          <w:rFonts w:eastAsia="Times New Roman"/>
          <w:sz w:val="24"/>
          <w:szCs w:val="24"/>
        </w:rPr>
      </w:pPr>
      <w:r w:rsidRPr="00F34CC0">
        <w:rPr>
          <w:rFonts w:eastAsia="Times New Roman"/>
          <w:sz w:val="24"/>
          <w:szCs w:val="24"/>
        </w:rPr>
        <w:t>Provide suitable and sufficient bins in these areas with regular removal.</w:t>
      </w:r>
    </w:p>
    <w:p w14:paraId="1A80E7B8" w14:textId="77777777" w:rsidR="002F3A43" w:rsidRPr="00F34CC0" w:rsidRDefault="002F3A43" w:rsidP="00F85137">
      <w:pPr>
        <w:spacing w:after="0" w:line="276" w:lineRule="auto"/>
        <w:rPr>
          <w:rFonts w:eastAsia="Times New Roman"/>
          <w:b/>
          <w:bCs/>
          <w:sz w:val="24"/>
          <w:szCs w:val="24"/>
        </w:rPr>
      </w:pPr>
    </w:p>
    <w:p w14:paraId="5E462E78" w14:textId="77777777" w:rsidR="002F3A43" w:rsidRPr="007C1A04" w:rsidRDefault="0027234F" w:rsidP="00EB335B">
      <w:pPr>
        <w:pStyle w:val="Heading2"/>
      </w:pPr>
      <w:bookmarkStart w:id="105" w:name="_Toc39241263"/>
      <w:bookmarkStart w:id="106" w:name="_Toc39841167"/>
      <w:bookmarkStart w:id="107" w:name="_Toc40182395"/>
      <w:bookmarkStart w:id="108" w:name="_Hlk40118484"/>
      <w:r w:rsidRPr="007C1A04">
        <w:t>Tools, Plant &amp; Equipment</w:t>
      </w:r>
      <w:bookmarkEnd w:id="105"/>
      <w:bookmarkEnd w:id="106"/>
      <w:bookmarkEnd w:id="107"/>
      <w:r w:rsidRPr="007C1A04">
        <w:t xml:space="preserve"> </w:t>
      </w:r>
    </w:p>
    <w:p w14:paraId="4571AD60" w14:textId="487B139A" w:rsidR="002F3A43" w:rsidRDefault="0027234F" w:rsidP="003274FC">
      <w:pPr>
        <w:pStyle w:val="ListParagraph"/>
        <w:numPr>
          <w:ilvl w:val="0"/>
          <w:numId w:val="27"/>
        </w:numPr>
        <w:spacing w:after="0" w:line="276" w:lineRule="auto"/>
        <w:rPr>
          <w:rFonts w:eastAsia="Times New Roman"/>
          <w:sz w:val="24"/>
          <w:szCs w:val="24"/>
        </w:rPr>
      </w:pPr>
      <w:r w:rsidRPr="00F34CC0">
        <w:rPr>
          <w:rFonts w:eastAsia="Times New Roman"/>
          <w:sz w:val="24"/>
          <w:szCs w:val="24"/>
        </w:rPr>
        <w:t>Avoid the sharing of tools and equipment as much as possible.</w:t>
      </w:r>
    </w:p>
    <w:p w14:paraId="34ABC4FA" w14:textId="77777777" w:rsidR="00F85137" w:rsidRPr="00F85137" w:rsidRDefault="00F85137" w:rsidP="00F85137">
      <w:pPr>
        <w:spacing w:after="0" w:line="276" w:lineRule="auto"/>
        <w:ind w:left="360"/>
        <w:rPr>
          <w:rFonts w:eastAsia="Times New Roman"/>
          <w:sz w:val="24"/>
          <w:szCs w:val="24"/>
        </w:rPr>
      </w:pPr>
    </w:p>
    <w:p w14:paraId="3515186A" w14:textId="33D0BF49" w:rsidR="002F3A43" w:rsidRDefault="0027234F" w:rsidP="003274FC">
      <w:pPr>
        <w:pStyle w:val="ListParagraph"/>
        <w:numPr>
          <w:ilvl w:val="0"/>
          <w:numId w:val="27"/>
        </w:numPr>
        <w:spacing w:after="0" w:line="276" w:lineRule="auto"/>
        <w:rPr>
          <w:rFonts w:eastAsia="Times New Roman"/>
          <w:sz w:val="24"/>
          <w:szCs w:val="24"/>
        </w:rPr>
      </w:pPr>
      <w:r w:rsidRPr="00F34CC0">
        <w:rPr>
          <w:rFonts w:eastAsia="Times New Roman"/>
          <w:sz w:val="24"/>
          <w:szCs w:val="24"/>
        </w:rPr>
        <w:t>Where more than one person is likely to use equipment and tools then they should ensure they are wiped down between use and also hands sanitised before and after use.</w:t>
      </w:r>
    </w:p>
    <w:p w14:paraId="6A47221E" w14:textId="77777777" w:rsidR="00F85137" w:rsidRPr="00F85137" w:rsidRDefault="00F85137" w:rsidP="00F85137">
      <w:pPr>
        <w:spacing w:after="0" w:line="276" w:lineRule="auto"/>
        <w:rPr>
          <w:rFonts w:eastAsia="Times New Roman"/>
          <w:sz w:val="24"/>
          <w:szCs w:val="24"/>
        </w:rPr>
      </w:pPr>
    </w:p>
    <w:p w14:paraId="05565A80" w14:textId="4860EC94" w:rsidR="002F3A43" w:rsidRPr="00F34CC0" w:rsidRDefault="00496EA6" w:rsidP="003274FC">
      <w:pPr>
        <w:pStyle w:val="ListParagraph"/>
        <w:numPr>
          <w:ilvl w:val="0"/>
          <w:numId w:val="27"/>
        </w:numPr>
        <w:spacing w:after="0" w:line="276" w:lineRule="auto"/>
        <w:rPr>
          <w:rFonts w:eastAsia="Times New Roman"/>
          <w:sz w:val="24"/>
          <w:szCs w:val="24"/>
        </w:rPr>
      </w:pPr>
      <w:r w:rsidRPr="00F34CC0">
        <w:rPr>
          <w:rFonts w:eastAsia="Times New Roman"/>
          <w:sz w:val="24"/>
          <w:szCs w:val="24"/>
        </w:rPr>
        <w:t>Cleaning materials</w:t>
      </w:r>
      <w:r w:rsidR="0027234F" w:rsidRPr="00F34CC0">
        <w:rPr>
          <w:rFonts w:eastAsia="Times New Roman"/>
          <w:sz w:val="24"/>
          <w:szCs w:val="24"/>
        </w:rPr>
        <w:t xml:space="preserve"> must be made available for this purpose. </w:t>
      </w:r>
    </w:p>
    <w:bookmarkEnd w:id="108"/>
    <w:p w14:paraId="491DE779" w14:textId="77777777" w:rsidR="002F3A43" w:rsidRPr="00F34CC0" w:rsidRDefault="002F3A43" w:rsidP="00F85137">
      <w:pPr>
        <w:pStyle w:val="ListParagraph"/>
        <w:spacing w:after="0" w:line="276" w:lineRule="auto"/>
        <w:rPr>
          <w:rFonts w:eastAsia="Times New Roman"/>
          <w:sz w:val="24"/>
          <w:szCs w:val="24"/>
        </w:rPr>
      </w:pPr>
    </w:p>
    <w:p w14:paraId="1B45F363" w14:textId="77777777" w:rsidR="002F3A43" w:rsidRPr="007C1A04" w:rsidRDefault="0027234F" w:rsidP="00EB335B">
      <w:pPr>
        <w:pStyle w:val="Heading2"/>
      </w:pPr>
      <w:bookmarkStart w:id="109" w:name="_Toc39241264"/>
      <w:bookmarkStart w:id="110" w:name="_Toc39841168"/>
      <w:bookmarkStart w:id="111" w:name="_Toc40182396"/>
      <w:r w:rsidRPr="007C1A04">
        <w:t>COVID-19 Contractor Safety</w:t>
      </w:r>
      <w:bookmarkEnd w:id="109"/>
      <w:bookmarkEnd w:id="110"/>
      <w:bookmarkEnd w:id="111"/>
    </w:p>
    <w:p w14:paraId="6596DC0D" w14:textId="7CABD6A4" w:rsidR="002F3A43" w:rsidRDefault="0027234F" w:rsidP="003274FC">
      <w:pPr>
        <w:pStyle w:val="ListParagraph"/>
        <w:numPr>
          <w:ilvl w:val="0"/>
          <w:numId w:val="32"/>
        </w:numPr>
        <w:spacing w:after="0" w:line="276" w:lineRule="auto"/>
        <w:rPr>
          <w:rFonts w:eastAsia="Times New Roman"/>
          <w:sz w:val="24"/>
          <w:szCs w:val="24"/>
        </w:rPr>
      </w:pPr>
      <w:r w:rsidRPr="00F34CC0">
        <w:rPr>
          <w:rFonts w:eastAsia="Times New Roman"/>
          <w:sz w:val="24"/>
          <w:szCs w:val="24"/>
        </w:rPr>
        <w:t>Prior to contractors returning to site to recommence construction, contact should be made with the Contractor to get confirmation that they can undertake the works in accordance with HSE &amp; Government Guidelines with regard to physical distancing and other COVID 19 restrictions.</w:t>
      </w:r>
    </w:p>
    <w:p w14:paraId="67564B1C" w14:textId="77777777" w:rsidR="00F85137" w:rsidRPr="00F34CC0" w:rsidRDefault="00F85137" w:rsidP="00F85137">
      <w:pPr>
        <w:pStyle w:val="ListParagraph"/>
        <w:spacing w:after="0" w:line="276" w:lineRule="auto"/>
        <w:rPr>
          <w:rFonts w:eastAsia="Times New Roman"/>
          <w:sz w:val="24"/>
          <w:szCs w:val="24"/>
        </w:rPr>
      </w:pPr>
    </w:p>
    <w:p w14:paraId="27A349C1" w14:textId="43777369" w:rsidR="00496EA6" w:rsidRPr="00F34CC0" w:rsidRDefault="00496EA6" w:rsidP="003274FC">
      <w:pPr>
        <w:pStyle w:val="ListParagraph"/>
        <w:numPr>
          <w:ilvl w:val="0"/>
          <w:numId w:val="32"/>
        </w:numPr>
        <w:spacing w:after="0" w:line="276" w:lineRule="auto"/>
        <w:rPr>
          <w:rFonts w:eastAsia="Times New Roman"/>
          <w:sz w:val="24"/>
          <w:szCs w:val="24"/>
        </w:rPr>
      </w:pPr>
      <w:r w:rsidRPr="00F34CC0">
        <w:rPr>
          <w:rFonts w:eastAsia="Times New Roman"/>
          <w:sz w:val="24"/>
          <w:szCs w:val="24"/>
        </w:rPr>
        <w:t xml:space="preserve">Site supervision, inspections and audits must include compliance with public health advice on COVID-19. </w:t>
      </w:r>
    </w:p>
    <w:p w14:paraId="256ED30C" w14:textId="77777777" w:rsidR="00496EA6" w:rsidRPr="00F34CC0" w:rsidRDefault="00496EA6" w:rsidP="00F85137">
      <w:pPr>
        <w:pStyle w:val="ListParagraph"/>
        <w:spacing w:after="0" w:line="276" w:lineRule="auto"/>
        <w:rPr>
          <w:rFonts w:eastAsia="Times New Roman"/>
          <w:sz w:val="24"/>
          <w:szCs w:val="24"/>
        </w:rPr>
      </w:pPr>
    </w:p>
    <w:p w14:paraId="124577AA" w14:textId="7CB2DFFB" w:rsidR="002F3A43" w:rsidRPr="007C1A04" w:rsidRDefault="007771C9" w:rsidP="00EB335B">
      <w:pPr>
        <w:pStyle w:val="Heading2"/>
      </w:pPr>
      <w:bookmarkStart w:id="112" w:name="_Toc40182397"/>
      <w:r w:rsidRPr="007C1A04">
        <w:t xml:space="preserve">COVID-19 </w:t>
      </w:r>
      <w:r w:rsidR="00496EA6" w:rsidRPr="007C1A04">
        <w:t>Personal Protective Equipment</w:t>
      </w:r>
      <w:bookmarkEnd w:id="112"/>
    </w:p>
    <w:p w14:paraId="1E24FDE0" w14:textId="748C62FC" w:rsidR="000642A1" w:rsidRDefault="0091016E" w:rsidP="00F85137">
      <w:pPr>
        <w:spacing w:after="0" w:line="276" w:lineRule="auto"/>
        <w:jc w:val="both"/>
        <w:rPr>
          <w:color w:val="C00000"/>
          <w:sz w:val="24"/>
          <w:szCs w:val="24"/>
        </w:rPr>
      </w:pPr>
      <w:bookmarkStart w:id="113" w:name="_Toc39841169"/>
      <w:bookmarkStart w:id="114" w:name="_Toc39876665"/>
      <w:bookmarkStart w:id="115" w:name="_Toc39241267"/>
      <w:r w:rsidRPr="000642A1">
        <w:rPr>
          <w:sz w:val="24"/>
          <w:szCs w:val="24"/>
        </w:rPr>
        <w:t>While correctly using PPE can help prevent some exposures, it should not take the place of other preventative measures.</w:t>
      </w:r>
      <w:bookmarkEnd w:id="113"/>
      <w:bookmarkEnd w:id="114"/>
      <w:r w:rsidR="00100A3F" w:rsidRPr="000642A1">
        <w:rPr>
          <w:sz w:val="24"/>
          <w:szCs w:val="24"/>
        </w:rPr>
        <w:t xml:space="preserve"> </w:t>
      </w:r>
      <w:r w:rsidR="00213A65" w:rsidRPr="000642A1">
        <w:rPr>
          <w:sz w:val="24"/>
          <w:szCs w:val="24"/>
        </w:rPr>
        <w:t xml:space="preserve"> </w:t>
      </w:r>
      <w:r w:rsidR="00213A65" w:rsidRPr="000642A1">
        <w:rPr>
          <w:rFonts w:cs="Calibri"/>
          <w:color w:val="333333"/>
          <w:sz w:val="24"/>
          <w:szCs w:val="24"/>
          <w:lang w:eastAsia="en-IE"/>
        </w:rPr>
        <w:t>The most important action employees can take to protect themselves from COVID-19 is regular hand-washing, good respiratory hygiene and follow physical distancing guidelines</w:t>
      </w:r>
      <w:r w:rsidR="000642A1" w:rsidRPr="000642A1">
        <w:rPr>
          <w:rFonts w:cs="Calibri"/>
          <w:color w:val="333333"/>
          <w:sz w:val="24"/>
          <w:szCs w:val="24"/>
          <w:lang w:eastAsia="en-IE"/>
        </w:rPr>
        <w:t xml:space="preserve">.  </w:t>
      </w:r>
      <w:r w:rsidR="000642A1" w:rsidRPr="00C04659">
        <w:rPr>
          <w:sz w:val="24"/>
          <w:szCs w:val="24"/>
        </w:rPr>
        <w:t xml:space="preserve">PPE to be provided based on the outcome of the relevant risk assessment. </w:t>
      </w:r>
    </w:p>
    <w:p w14:paraId="48BE5A61" w14:textId="77777777" w:rsidR="00F85137" w:rsidRDefault="00F85137" w:rsidP="00F85137">
      <w:pPr>
        <w:spacing w:after="0" w:line="276" w:lineRule="auto"/>
        <w:jc w:val="both"/>
        <w:rPr>
          <w:color w:val="C00000"/>
          <w:sz w:val="24"/>
          <w:szCs w:val="24"/>
        </w:rPr>
      </w:pPr>
    </w:p>
    <w:p w14:paraId="7955F9F4" w14:textId="61A0BB4F" w:rsidR="000642A1" w:rsidRPr="000642A1" w:rsidRDefault="000642A1" w:rsidP="00F85137">
      <w:pPr>
        <w:spacing w:after="0" w:line="276" w:lineRule="auto"/>
        <w:rPr>
          <w:sz w:val="24"/>
          <w:szCs w:val="24"/>
        </w:rPr>
      </w:pPr>
      <w:r w:rsidRPr="000642A1">
        <w:rPr>
          <w:sz w:val="24"/>
          <w:szCs w:val="24"/>
        </w:rPr>
        <w:t xml:space="preserve">Further information on PPE is available at: </w:t>
      </w:r>
      <w:hyperlink r:id="rId33" w:history="1">
        <w:r w:rsidRPr="00E60C56">
          <w:rPr>
            <w:rStyle w:val="Hyperlink"/>
            <w:sz w:val="24"/>
            <w:szCs w:val="24"/>
          </w:rPr>
          <w:t>https://www.hsa.ie/eng/Topics/Personal_Protective_Equipment_-_PPE/</w:t>
        </w:r>
      </w:hyperlink>
      <w:r w:rsidRPr="000642A1">
        <w:rPr>
          <w:sz w:val="24"/>
          <w:szCs w:val="24"/>
        </w:rPr>
        <w:t>.</w:t>
      </w:r>
      <w:r>
        <w:rPr>
          <w:sz w:val="24"/>
          <w:szCs w:val="24"/>
        </w:rPr>
        <w:t xml:space="preserve"> </w:t>
      </w:r>
    </w:p>
    <w:p w14:paraId="22EB34C3" w14:textId="77777777" w:rsidR="00213A65" w:rsidRPr="00213A65" w:rsidRDefault="00213A65" w:rsidP="00F85137">
      <w:pPr>
        <w:spacing w:after="0" w:line="276" w:lineRule="auto"/>
        <w:rPr>
          <w:sz w:val="24"/>
          <w:szCs w:val="24"/>
        </w:rPr>
      </w:pPr>
    </w:p>
    <w:p w14:paraId="6ED8CE6F" w14:textId="1191E945" w:rsidR="0091016E" w:rsidRDefault="00213A65" w:rsidP="00F85137">
      <w:pPr>
        <w:spacing w:after="0" w:line="276" w:lineRule="auto"/>
        <w:rPr>
          <w:sz w:val="24"/>
          <w:szCs w:val="24"/>
        </w:rPr>
      </w:pPr>
      <w:r w:rsidRPr="00213A65">
        <w:rPr>
          <w:sz w:val="24"/>
          <w:szCs w:val="24"/>
        </w:rPr>
        <w:t xml:space="preserve">Local Authorities </w:t>
      </w:r>
      <w:r w:rsidR="002F3A7C">
        <w:rPr>
          <w:sz w:val="24"/>
          <w:szCs w:val="24"/>
        </w:rPr>
        <w:t xml:space="preserve">and employees </w:t>
      </w:r>
      <w:r w:rsidRPr="00213A65">
        <w:rPr>
          <w:sz w:val="24"/>
          <w:szCs w:val="24"/>
        </w:rPr>
        <w:t xml:space="preserve">should </w:t>
      </w:r>
      <w:r w:rsidR="002F3A7C">
        <w:rPr>
          <w:sz w:val="24"/>
          <w:szCs w:val="24"/>
        </w:rPr>
        <w:t>keep up to date with the latest</w:t>
      </w:r>
      <w:r w:rsidRPr="00213A65">
        <w:rPr>
          <w:sz w:val="24"/>
          <w:szCs w:val="24"/>
        </w:rPr>
        <w:t xml:space="preserve"> </w:t>
      </w:r>
      <w:r w:rsidR="002F3A7C">
        <w:rPr>
          <w:sz w:val="24"/>
          <w:szCs w:val="24"/>
        </w:rPr>
        <w:t>P</w:t>
      </w:r>
      <w:r w:rsidRPr="00213A65">
        <w:rPr>
          <w:sz w:val="24"/>
          <w:szCs w:val="24"/>
        </w:rPr>
        <w:t xml:space="preserve">ublic </w:t>
      </w:r>
      <w:r w:rsidR="002F3A7C">
        <w:rPr>
          <w:sz w:val="24"/>
          <w:szCs w:val="24"/>
        </w:rPr>
        <w:t>H</w:t>
      </w:r>
      <w:r w:rsidRPr="00213A65">
        <w:rPr>
          <w:sz w:val="24"/>
          <w:szCs w:val="24"/>
        </w:rPr>
        <w:t xml:space="preserve">ealth advice in relation to the wearing of PPE during the COVID-19 pandemic. </w:t>
      </w:r>
    </w:p>
    <w:p w14:paraId="626348A7" w14:textId="5ABB7698" w:rsidR="000642A1" w:rsidRPr="000642A1" w:rsidRDefault="000642A1" w:rsidP="00F85137">
      <w:pPr>
        <w:spacing w:after="0" w:line="276" w:lineRule="auto"/>
        <w:rPr>
          <w:sz w:val="24"/>
          <w:szCs w:val="24"/>
        </w:rPr>
      </w:pPr>
    </w:p>
    <w:p w14:paraId="0C949CA5" w14:textId="34DDB704" w:rsidR="002F3A43" w:rsidRPr="007C1A04" w:rsidRDefault="0027234F" w:rsidP="00EB335B">
      <w:pPr>
        <w:pStyle w:val="Heading2"/>
      </w:pPr>
      <w:bookmarkStart w:id="116" w:name="_Toc39841170"/>
      <w:bookmarkStart w:id="117" w:name="_Toc39876666"/>
      <w:bookmarkStart w:id="118" w:name="_Toc40182398"/>
      <w:r w:rsidRPr="007C1A04">
        <w:t>Face Masks</w:t>
      </w:r>
      <w:bookmarkEnd w:id="115"/>
      <w:bookmarkEnd w:id="116"/>
      <w:bookmarkEnd w:id="117"/>
      <w:bookmarkEnd w:id="118"/>
    </w:p>
    <w:p w14:paraId="03619CAA" w14:textId="3512F5A1" w:rsidR="002F3A43" w:rsidRDefault="0027234F" w:rsidP="00F85137">
      <w:pPr>
        <w:spacing w:after="0" w:line="276" w:lineRule="auto"/>
        <w:jc w:val="both"/>
        <w:rPr>
          <w:rFonts w:eastAsia="Times New Roman" w:cs="Calibri"/>
          <w:color w:val="333333"/>
          <w:sz w:val="24"/>
          <w:szCs w:val="24"/>
          <w:lang w:eastAsia="en-IE"/>
        </w:rPr>
      </w:pPr>
      <w:r w:rsidRPr="00F34CC0">
        <w:rPr>
          <w:rFonts w:eastAsia="Times New Roman" w:cs="Calibri"/>
          <w:color w:val="333333"/>
          <w:sz w:val="24"/>
          <w:szCs w:val="24"/>
          <w:lang w:eastAsia="en-IE"/>
        </w:rPr>
        <w:t>Current advise from the HSE is that there is no evidence that using facemasks is of any benefit to people who are not sick. Facemasks are only recommended to be worn by symptomatic individuals to reduce the risk of transmitting the infection to other people.</w:t>
      </w:r>
    </w:p>
    <w:p w14:paraId="3365F256" w14:textId="77777777" w:rsidR="00F85137" w:rsidRPr="00F34CC0" w:rsidRDefault="00F85137" w:rsidP="00F85137">
      <w:pPr>
        <w:spacing w:after="0" w:line="276" w:lineRule="auto"/>
        <w:jc w:val="both"/>
        <w:rPr>
          <w:rFonts w:eastAsia="Times New Roman" w:cs="Calibri"/>
          <w:color w:val="333333"/>
          <w:sz w:val="24"/>
          <w:szCs w:val="24"/>
          <w:lang w:eastAsia="en-IE"/>
        </w:rPr>
      </w:pPr>
    </w:p>
    <w:p w14:paraId="52C3E4EC" w14:textId="690EA6B4" w:rsidR="002F3A43" w:rsidRDefault="0027234F" w:rsidP="00F85137">
      <w:pPr>
        <w:spacing w:after="0" w:line="276" w:lineRule="auto"/>
        <w:jc w:val="both"/>
        <w:rPr>
          <w:rFonts w:eastAsia="Times New Roman" w:cs="Calibri"/>
          <w:color w:val="333333"/>
          <w:sz w:val="24"/>
          <w:szCs w:val="24"/>
          <w:lang w:eastAsia="en-IE"/>
        </w:rPr>
      </w:pPr>
      <w:r w:rsidRPr="00F34CC0">
        <w:rPr>
          <w:rFonts w:eastAsia="Times New Roman" w:cs="Calibri"/>
          <w:color w:val="333333"/>
          <w:sz w:val="24"/>
          <w:szCs w:val="24"/>
          <w:lang w:eastAsia="en-IE"/>
        </w:rPr>
        <w:t>As a result, facemasks are not recommended for people working with the general public who are feeling well and do not have respiratory symptoms associated with Covid-19 (for example, cough, fever, shortness of breath).</w:t>
      </w:r>
    </w:p>
    <w:p w14:paraId="721E42F2" w14:textId="77777777" w:rsidR="00F85137" w:rsidRPr="00F34CC0" w:rsidRDefault="00F85137" w:rsidP="00F85137">
      <w:pPr>
        <w:spacing w:after="0" w:line="276" w:lineRule="auto"/>
        <w:jc w:val="both"/>
        <w:rPr>
          <w:rFonts w:eastAsia="Times New Roman" w:cs="Calibri"/>
          <w:color w:val="333333"/>
          <w:sz w:val="24"/>
          <w:szCs w:val="24"/>
          <w:lang w:eastAsia="en-IE"/>
        </w:rPr>
      </w:pPr>
    </w:p>
    <w:p w14:paraId="54AC3967" w14:textId="77777777" w:rsidR="002F3A43" w:rsidRPr="00F34CC0" w:rsidRDefault="0027234F" w:rsidP="00F85137">
      <w:pPr>
        <w:spacing w:after="0" w:line="276" w:lineRule="auto"/>
        <w:jc w:val="both"/>
        <w:rPr>
          <w:rFonts w:eastAsia="Times New Roman" w:cs="Calibri"/>
          <w:sz w:val="24"/>
          <w:szCs w:val="24"/>
        </w:rPr>
      </w:pPr>
      <w:r w:rsidRPr="00F34CC0">
        <w:rPr>
          <w:rFonts w:eastAsia="Times New Roman" w:cs="Calibri"/>
          <w:sz w:val="24"/>
          <w:szCs w:val="24"/>
        </w:rPr>
        <w:t>However, in the context of COVID-19, facemasks should be available for the following:</w:t>
      </w:r>
    </w:p>
    <w:p w14:paraId="64C016A0" w14:textId="77777777" w:rsidR="009951A7" w:rsidRDefault="009951A7" w:rsidP="009951A7">
      <w:pPr>
        <w:pStyle w:val="ListParagraph"/>
        <w:numPr>
          <w:ilvl w:val="0"/>
          <w:numId w:val="33"/>
        </w:numPr>
        <w:spacing w:after="0" w:line="276" w:lineRule="auto"/>
        <w:jc w:val="both"/>
        <w:rPr>
          <w:rFonts w:eastAsia="Times New Roman" w:cs="Calibri"/>
          <w:sz w:val="24"/>
          <w:szCs w:val="24"/>
        </w:rPr>
      </w:pPr>
      <w:r w:rsidRPr="00F34CC0">
        <w:rPr>
          <w:rFonts w:eastAsia="Times New Roman" w:cs="Calibri"/>
          <w:sz w:val="24"/>
          <w:szCs w:val="24"/>
        </w:rPr>
        <w:t>As identified by Risk Assessment.</w:t>
      </w:r>
    </w:p>
    <w:p w14:paraId="6E230A3E" w14:textId="216C7C8F" w:rsidR="002F3A43" w:rsidRPr="00F34CC0" w:rsidRDefault="0027234F" w:rsidP="003274FC">
      <w:pPr>
        <w:pStyle w:val="ListParagraph"/>
        <w:numPr>
          <w:ilvl w:val="0"/>
          <w:numId w:val="33"/>
        </w:numPr>
        <w:spacing w:after="0" w:line="276" w:lineRule="auto"/>
        <w:jc w:val="both"/>
        <w:rPr>
          <w:rFonts w:eastAsia="Times New Roman" w:cs="Calibri"/>
          <w:sz w:val="24"/>
          <w:szCs w:val="24"/>
        </w:rPr>
      </w:pPr>
      <w:r w:rsidRPr="00F34CC0">
        <w:rPr>
          <w:rFonts w:eastAsia="Times New Roman" w:cs="Calibri"/>
          <w:sz w:val="24"/>
          <w:szCs w:val="24"/>
        </w:rPr>
        <w:t>Specific circumstances relating to Covid-19 e.g. close working activity</w:t>
      </w:r>
      <w:r w:rsidR="00496EA6" w:rsidRPr="00F34CC0">
        <w:rPr>
          <w:rFonts w:eastAsia="Times New Roman" w:cs="Calibri"/>
          <w:sz w:val="24"/>
          <w:szCs w:val="24"/>
        </w:rPr>
        <w:t xml:space="preserve"> </w:t>
      </w:r>
    </w:p>
    <w:p w14:paraId="514CE6F5" w14:textId="463E2805" w:rsidR="002F3A43" w:rsidRPr="00F34CC0" w:rsidRDefault="0027234F" w:rsidP="003274FC">
      <w:pPr>
        <w:pStyle w:val="ListParagraph"/>
        <w:numPr>
          <w:ilvl w:val="0"/>
          <w:numId w:val="33"/>
        </w:numPr>
        <w:spacing w:after="0" w:line="276" w:lineRule="auto"/>
        <w:jc w:val="both"/>
        <w:rPr>
          <w:rFonts w:eastAsia="Times New Roman" w:cs="Calibri"/>
          <w:sz w:val="24"/>
          <w:szCs w:val="24"/>
        </w:rPr>
      </w:pPr>
      <w:r w:rsidRPr="00F34CC0">
        <w:rPr>
          <w:rFonts w:eastAsia="Times New Roman" w:cs="Calibri"/>
          <w:sz w:val="24"/>
          <w:szCs w:val="24"/>
        </w:rPr>
        <w:t xml:space="preserve">Suspect </w:t>
      </w:r>
      <w:r w:rsidR="009951A7">
        <w:rPr>
          <w:rFonts w:eastAsia="Times New Roman" w:cs="Calibri"/>
          <w:sz w:val="24"/>
          <w:szCs w:val="24"/>
        </w:rPr>
        <w:t>C</w:t>
      </w:r>
      <w:r w:rsidRPr="00F34CC0">
        <w:rPr>
          <w:rFonts w:eastAsia="Times New Roman" w:cs="Calibri"/>
          <w:sz w:val="24"/>
          <w:szCs w:val="24"/>
        </w:rPr>
        <w:t xml:space="preserve">ase of COVID-19 - if someone becomes unwell in the workplace with symptoms such as cough, fever, breathing difficulties. </w:t>
      </w:r>
    </w:p>
    <w:p w14:paraId="4F8CAE43" w14:textId="77777777" w:rsidR="002C0210" w:rsidRDefault="002C0210" w:rsidP="00F85137">
      <w:pPr>
        <w:spacing w:after="0" w:line="276" w:lineRule="auto"/>
        <w:jc w:val="both"/>
        <w:rPr>
          <w:sz w:val="24"/>
          <w:szCs w:val="24"/>
        </w:rPr>
      </w:pPr>
    </w:p>
    <w:p w14:paraId="0892AA92" w14:textId="1651BFFC" w:rsidR="002F3A7C" w:rsidRPr="00C04659" w:rsidRDefault="002C0210" w:rsidP="00F85137">
      <w:pPr>
        <w:spacing w:after="0" w:line="276" w:lineRule="auto"/>
        <w:jc w:val="both"/>
        <w:rPr>
          <w:rFonts w:eastAsia="Times New Roman" w:cs="Calibri"/>
          <w:sz w:val="24"/>
          <w:szCs w:val="24"/>
        </w:rPr>
      </w:pPr>
      <w:r w:rsidRPr="00C04659">
        <w:rPr>
          <w:sz w:val="24"/>
          <w:szCs w:val="24"/>
        </w:rPr>
        <w:t xml:space="preserve">If masks are worn they should be clean and they should not be shared or handled by other colleagues. </w:t>
      </w:r>
    </w:p>
    <w:p w14:paraId="037A271B" w14:textId="77777777" w:rsidR="002C0210" w:rsidRDefault="002C0210" w:rsidP="00F85137">
      <w:pPr>
        <w:spacing w:after="0" w:line="276" w:lineRule="auto"/>
        <w:rPr>
          <w:sz w:val="24"/>
          <w:szCs w:val="24"/>
        </w:rPr>
      </w:pPr>
    </w:p>
    <w:p w14:paraId="5619DDEB" w14:textId="367537B1" w:rsidR="002F3A7C" w:rsidRPr="002F3A7C" w:rsidRDefault="002F3A7C" w:rsidP="00F85137">
      <w:pPr>
        <w:spacing w:after="0" w:line="276" w:lineRule="auto"/>
        <w:rPr>
          <w:sz w:val="24"/>
          <w:szCs w:val="24"/>
        </w:rPr>
      </w:pPr>
      <w:r w:rsidRPr="002F3A7C">
        <w:rPr>
          <w:sz w:val="24"/>
          <w:szCs w:val="24"/>
        </w:rPr>
        <w:t xml:space="preserve">Public Health advice </w:t>
      </w:r>
      <w:r>
        <w:rPr>
          <w:sz w:val="24"/>
          <w:szCs w:val="24"/>
        </w:rPr>
        <w:t xml:space="preserve">in relation to the wearing of masks </w:t>
      </w:r>
      <w:r w:rsidR="009951A7">
        <w:rPr>
          <w:sz w:val="24"/>
          <w:szCs w:val="24"/>
        </w:rPr>
        <w:t xml:space="preserve">will continue to be monitored.  </w:t>
      </w:r>
    </w:p>
    <w:p w14:paraId="3985DF67" w14:textId="77777777" w:rsidR="002F3A43" w:rsidRPr="00F34CC0" w:rsidRDefault="002F3A43" w:rsidP="00F85137">
      <w:pPr>
        <w:spacing w:after="0" w:line="276" w:lineRule="auto"/>
        <w:rPr>
          <w:rFonts w:eastAsia="Times New Roman"/>
          <w:sz w:val="24"/>
          <w:szCs w:val="24"/>
        </w:rPr>
      </w:pPr>
    </w:p>
    <w:p w14:paraId="5FD8418A" w14:textId="70BCFA80" w:rsidR="002F3A43" w:rsidRPr="007C1A04" w:rsidRDefault="0027234F" w:rsidP="00EB335B">
      <w:pPr>
        <w:pStyle w:val="Heading2"/>
      </w:pPr>
      <w:bookmarkStart w:id="119" w:name="_Toc39241268"/>
      <w:bookmarkStart w:id="120" w:name="_Toc39841171"/>
      <w:bookmarkStart w:id="121" w:name="_Toc39876667"/>
      <w:bookmarkStart w:id="122" w:name="_Toc40182399"/>
      <w:r w:rsidRPr="007C1A04">
        <w:t>Disposable Gloves</w:t>
      </w:r>
      <w:bookmarkEnd w:id="119"/>
      <w:bookmarkEnd w:id="120"/>
      <w:bookmarkEnd w:id="121"/>
      <w:bookmarkEnd w:id="122"/>
    </w:p>
    <w:p w14:paraId="4A71D04B" w14:textId="4CFDD445" w:rsidR="00F85137" w:rsidRPr="00C04659" w:rsidRDefault="001D2FB6" w:rsidP="00F85137">
      <w:pPr>
        <w:spacing w:after="0" w:line="276" w:lineRule="auto"/>
        <w:rPr>
          <w:rFonts w:eastAsia="Times New Roman"/>
          <w:sz w:val="24"/>
          <w:szCs w:val="24"/>
        </w:rPr>
      </w:pPr>
      <w:r w:rsidRPr="00C04659">
        <w:rPr>
          <w:sz w:val="24"/>
          <w:szCs w:val="24"/>
        </w:rPr>
        <w:t xml:space="preserve">Disposable gloves are generally not required for infection prevention and control purposes. </w:t>
      </w:r>
      <w:r w:rsidRPr="00C04659">
        <w:rPr>
          <w:rFonts w:eastAsia="Times New Roman"/>
          <w:sz w:val="24"/>
          <w:szCs w:val="24"/>
        </w:rPr>
        <w:t>Wearing disposable gloves can give a false sense of security.  Individuals may:</w:t>
      </w:r>
    </w:p>
    <w:p w14:paraId="7A6FF2EE" w14:textId="059838B6" w:rsidR="001D2FB6" w:rsidRPr="00C04659" w:rsidRDefault="001D2FB6" w:rsidP="00BB154D">
      <w:pPr>
        <w:pStyle w:val="ListParagraph"/>
        <w:numPr>
          <w:ilvl w:val="0"/>
          <w:numId w:val="35"/>
        </w:numPr>
        <w:spacing w:after="0" w:line="276" w:lineRule="auto"/>
        <w:rPr>
          <w:rFonts w:eastAsia="Times New Roman"/>
          <w:sz w:val="24"/>
          <w:szCs w:val="24"/>
        </w:rPr>
      </w:pPr>
      <w:r w:rsidRPr="00C04659">
        <w:rPr>
          <w:rFonts w:eastAsia="Times New Roman"/>
          <w:sz w:val="24"/>
          <w:szCs w:val="24"/>
        </w:rPr>
        <w:t>sneeze or cough into the gloves - this creates a new surface for the virus to live on;</w:t>
      </w:r>
    </w:p>
    <w:p w14:paraId="33C79796" w14:textId="3BC45D6F" w:rsidR="001D2FB6" w:rsidRPr="00C04659" w:rsidRDefault="001D2FB6" w:rsidP="00BB154D">
      <w:pPr>
        <w:pStyle w:val="ListParagraph"/>
        <w:numPr>
          <w:ilvl w:val="0"/>
          <w:numId w:val="35"/>
        </w:numPr>
        <w:spacing w:after="0" w:line="276" w:lineRule="auto"/>
        <w:rPr>
          <w:rFonts w:eastAsia="Times New Roman"/>
          <w:sz w:val="24"/>
          <w:szCs w:val="24"/>
        </w:rPr>
      </w:pPr>
      <w:r w:rsidRPr="00C04659">
        <w:rPr>
          <w:rFonts w:eastAsia="Times New Roman"/>
          <w:sz w:val="24"/>
          <w:szCs w:val="24"/>
        </w:rPr>
        <w:t>not wash your hands as often as needed;</w:t>
      </w:r>
    </w:p>
    <w:p w14:paraId="0B0F35EE" w14:textId="77413174" w:rsidR="001D2FB6" w:rsidRPr="00C04659" w:rsidRDefault="001D2FB6" w:rsidP="00BB154D">
      <w:pPr>
        <w:pStyle w:val="ListParagraph"/>
        <w:numPr>
          <w:ilvl w:val="0"/>
          <w:numId w:val="35"/>
        </w:numPr>
        <w:spacing w:after="0" w:line="276" w:lineRule="auto"/>
        <w:rPr>
          <w:rFonts w:eastAsia="Times New Roman"/>
          <w:sz w:val="24"/>
          <w:szCs w:val="24"/>
        </w:rPr>
      </w:pPr>
      <w:r w:rsidRPr="00C04659">
        <w:rPr>
          <w:rFonts w:eastAsia="Times New Roman"/>
          <w:sz w:val="24"/>
          <w:szCs w:val="24"/>
        </w:rPr>
        <w:t>touch face with contaminated gloves;</w:t>
      </w:r>
    </w:p>
    <w:p w14:paraId="6194962B" w14:textId="77777777" w:rsidR="001D2FB6" w:rsidRPr="00C04659" w:rsidRDefault="001D2FB6" w:rsidP="00BB154D">
      <w:pPr>
        <w:pStyle w:val="ListParagraph"/>
        <w:numPr>
          <w:ilvl w:val="0"/>
          <w:numId w:val="35"/>
        </w:numPr>
        <w:spacing w:after="0" w:line="276" w:lineRule="auto"/>
        <w:rPr>
          <w:rFonts w:eastAsia="Times New Roman"/>
          <w:sz w:val="24"/>
          <w:szCs w:val="24"/>
        </w:rPr>
      </w:pPr>
      <w:r w:rsidRPr="00C04659">
        <w:rPr>
          <w:rFonts w:eastAsia="Times New Roman"/>
          <w:sz w:val="24"/>
          <w:szCs w:val="24"/>
        </w:rPr>
        <w:t>contaminate themselves when taking off the gloves or touching surfaces.</w:t>
      </w:r>
    </w:p>
    <w:p w14:paraId="0E4A3251" w14:textId="77777777" w:rsidR="00F85137" w:rsidRPr="00C04659" w:rsidRDefault="00F85137" w:rsidP="00F85137">
      <w:pPr>
        <w:spacing w:after="0" w:line="276" w:lineRule="auto"/>
        <w:rPr>
          <w:sz w:val="24"/>
          <w:szCs w:val="24"/>
        </w:rPr>
      </w:pPr>
    </w:p>
    <w:p w14:paraId="31488C52" w14:textId="4EC8F41F" w:rsidR="001D2FB6" w:rsidRPr="00C04659" w:rsidRDefault="001D2FB6" w:rsidP="00F85137">
      <w:pPr>
        <w:spacing w:after="0" w:line="276" w:lineRule="auto"/>
        <w:rPr>
          <w:sz w:val="24"/>
          <w:szCs w:val="24"/>
        </w:rPr>
      </w:pPr>
      <w:r w:rsidRPr="00C04659">
        <w:rPr>
          <w:sz w:val="24"/>
          <w:szCs w:val="24"/>
        </w:rPr>
        <w:t>Where gloves are necessary:</w:t>
      </w:r>
    </w:p>
    <w:p w14:paraId="49D00009" w14:textId="4F78F3DD" w:rsidR="001D2FB6" w:rsidRPr="00C04659" w:rsidRDefault="001D2FB6" w:rsidP="003274FC">
      <w:pPr>
        <w:pStyle w:val="ListParagraph"/>
        <w:numPr>
          <w:ilvl w:val="0"/>
          <w:numId w:val="51"/>
        </w:numPr>
        <w:spacing w:after="0" w:line="276" w:lineRule="auto"/>
        <w:rPr>
          <w:sz w:val="24"/>
          <w:szCs w:val="24"/>
        </w:rPr>
      </w:pPr>
      <w:r w:rsidRPr="00C04659">
        <w:rPr>
          <w:sz w:val="24"/>
          <w:szCs w:val="24"/>
        </w:rPr>
        <w:t xml:space="preserve">they must not be considered a substitute for hand hygiene and hands must be cleaned whenever gloves are removed. </w:t>
      </w:r>
    </w:p>
    <w:p w14:paraId="4BBF7BE5" w14:textId="77777777" w:rsidR="002F3A43" w:rsidRPr="00C04659" w:rsidRDefault="0027234F" w:rsidP="003274FC">
      <w:pPr>
        <w:pStyle w:val="ListParagraph"/>
        <w:numPr>
          <w:ilvl w:val="0"/>
          <w:numId w:val="34"/>
        </w:numPr>
        <w:spacing w:after="0" w:line="276" w:lineRule="auto"/>
        <w:rPr>
          <w:rFonts w:eastAsia="Times New Roman"/>
          <w:sz w:val="24"/>
          <w:szCs w:val="24"/>
        </w:rPr>
      </w:pPr>
      <w:r w:rsidRPr="00C04659">
        <w:rPr>
          <w:rFonts w:eastAsia="Times New Roman"/>
          <w:sz w:val="24"/>
          <w:szCs w:val="24"/>
        </w:rPr>
        <w:t>Gloves should be disposed of after each use and/or if they become damaged/torn.</w:t>
      </w:r>
    </w:p>
    <w:p w14:paraId="0A9188EC" w14:textId="77777777" w:rsidR="002F3A43" w:rsidRPr="00F34CC0" w:rsidRDefault="002F3A43" w:rsidP="00F85137">
      <w:pPr>
        <w:spacing w:after="0" w:line="276" w:lineRule="auto"/>
        <w:rPr>
          <w:rFonts w:eastAsia="Times New Roman"/>
          <w:sz w:val="24"/>
          <w:szCs w:val="24"/>
        </w:rPr>
      </w:pPr>
    </w:p>
    <w:p w14:paraId="0C3E8008" w14:textId="77777777" w:rsidR="002F3A43" w:rsidRPr="007C1A04" w:rsidRDefault="0027234F" w:rsidP="00EB335B">
      <w:pPr>
        <w:pStyle w:val="Heading2"/>
      </w:pPr>
      <w:bookmarkStart w:id="123" w:name="_Toc39241269"/>
      <w:bookmarkStart w:id="124" w:name="_Toc39841172"/>
      <w:bookmarkStart w:id="125" w:name="_Toc39876668"/>
      <w:bookmarkStart w:id="126" w:name="_Toc40182400"/>
      <w:r w:rsidRPr="007C1A04">
        <w:t>Disposable Overalls</w:t>
      </w:r>
      <w:bookmarkEnd w:id="123"/>
      <w:bookmarkEnd w:id="124"/>
      <w:bookmarkEnd w:id="125"/>
      <w:bookmarkEnd w:id="126"/>
    </w:p>
    <w:p w14:paraId="54C27285" w14:textId="77777777" w:rsidR="002F3A43" w:rsidRPr="00F34CC0" w:rsidRDefault="0027234F" w:rsidP="003274FC">
      <w:pPr>
        <w:pStyle w:val="ListParagraph"/>
        <w:numPr>
          <w:ilvl w:val="0"/>
          <w:numId w:val="36"/>
        </w:numPr>
        <w:spacing w:after="0" w:line="276" w:lineRule="auto"/>
        <w:rPr>
          <w:rFonts w:eastAsia="Times New Roman"/>
          <w:sz w:val="24"/>
          <w:szCs w:val="24"/>
          <w:lang w:val="en"/>
        </w:rPr>
      </w:pPr>
      <w:r w:rsidRPr="00F34CC0">
        <w:rPr>
          <w:rFonts w:eastAsia="Times New Roman"/>
          <w:sz w:val="24"/>
          <w:szCs w:val="24"/>
          <w:lang w:val="en"/>
        </w:rPr>
        <w:t xml:space="preserve">Single-Use disposable overalls may be provided for employees undertaking specific tasks during this unprecedented time e.g. close working activities.  &gt; 15 minutes within 2m. </w:t>
      </w:r>
    </w:p>
    <w:p w14:paraId="42B03A53" w14:textId="77777777" w:rsidR="002F3A43" w:rsidRPr="00F34CC0" w:rsidRDefault="002F3A43" w:rsidP="00F85137">
      <w:pPr>
        <w:pStyle w:val="ListParagraph"/>
        <w:spacing w:after="0" w:line="276" w:lineRule="auto"/>
        <w:rPr>
          <w:rFonts w:eastAsia="Times New Roman"/>
          <w:sz w:val="24"/>
          <w:szCs w:val="24"/>
          <w:lang w:val="en"/>
        </w:rPr>
      </w:pPr>
    </w:p>
    <w:p w14:paraId="6F068C5C" w14:textId="77777777" w:rsidR="002F3A43" w:rsidRPr="007C1A04" w:rsidRDefault="0027234F" w:rsidP="00EB335B">
      <w:pPr>
        <w:pStyle w:val="Heading2"/>
      </w:pPr>
      <w:bookmarkStart w:id="127" w:name="_Toc39241270"/>
      <w:bookmarkStart w:id="128" w:name="_Toc39841173"/>
      <w:bookmarkStart w:id="129" w:name="_Toc39876669"/>
      <w:bookmarkStart w:id="130" w:name="_Toc40182401"/>
      <w:r w:rsidRPr="007C1A04">
        <w:t>Eye Protection</w:t>
      </w:r>
      <w:bookmarkEnd w:id="127"/>
      <w:bookmarkEnd w:id="128"/>
      <w:bookmarkEnd w:id="129"/>
      <w:bookmarkEnd w:id="130"/>
    </w:p>
    <w:p w14:paraId="69439CA1" w14:textId="5937A1CF" w:rsidR="002F3A43" w:rsidRDefault="0027234F" w:rsidP="003274FC">
      <w:pPr>
        <w:pStyle w:val="ListParagraph"/>
        <w:numPr>
          <w:ilvl w:val="0"/>
          <w:numId w:val="36"/>
        </w:numPr>
        <w:spacing w:after="0" w:line="276" w:lineRule="auto"/>
        <w:rPr>
          <w:rFonts w:eastAsia="Times New Roman"/>
          <w:sz w:val="24"/>
          <w:szCs w:val="24"/>
          <w:lang w:val="en"/>
        </w:rPr>
      </w:pPr>
      <w:r w:rsidRPr="00F34CC0">
        <w:rPr>
          <w:rFonts w:eastAsia="Times New Roman"/>
          <w:sz w:val="24"/>
          <w:szCs w:val="24"/>
          <w:lang w:val="en"/>
        </w:rPr>
        <w:t>Eye protection - safety goggles or safety glasses made available for staff, as appropriate. As per HSE guidance, employees should be advised to avoid touching face, particularly eyes, nose and mouth, at all times.</w:t>
      </w:r>
    </w:p>
    <w:p w14:paraId="04A6FE55" w14:textId="77777777" w:rsidR="00213A65" w:rsidRDefault="00213A65" w:rsidP="00F85137">
      <w:pPr>
        <w:spacing w:after="0" w:line="276" w:lineRule="auto"/>
        <w:rPr>
          <w:rFonts w:eastAsia="Times New Roman"/>
          <w:sz w:val="24"/>
          <w:szCs w:val="24"/>
          <w:lang w:val="en"/>
        </w:rPr>
      </w:pPr>
    </w:p>
    <w:p w14:paraId="46476854" w14:textId="06262469" w:rsidR="00683AA1" w:rsidRDefault="004B4676" w:rsidP="00F85137">
      <w:pPr>
        <w:spacing w:after="0" w:line="276" w:lineRule="auto"/>
        <w:rPr>
          <w:rFonts w:eastAsia="Times New Roman"/>
          <w:sz w:val="24"/>
          <w:szCs w:val="24"/>
          <w:lang w:val="en"/>
        </w:rPr>
      </w:pPr>
      <w:r>
        <w:rPr>
          <w:rFonts w:eastAsia="Times New Roman"/>
          <w:sz w:val="24"/>
          <w:szCs w:val="24"/>
          <w:lang w:val="en"/>
        </w:rPr>
        <w:t xml:space="preserve">Refer to </w:t>
      </w:r>
      <w:r w:rsidR="00100A3F">
        <w:rPr>
          <w:rFonts w:eastAsia="Times New Roman"/>
          <w:sz w:val="24"/>
          <w:szCs w:val="24"/>
          <w:lang w:val="en"/>
        </w:rPr>
        <w:t xml:space="preserve">Appendix </w:t>
      </w:r>
      <w:r w:rsidR="00902C58">
        <w:rPr>
          <w:rFonts w:eastAsia="Times New Roman"/>
          <w:sz w:val="24"/>
          <w:szCs w:val="24"/>
          <w:lang w:val="en"/>
        </w:rPr>
        <w:t>9</w:t>
      </w:r>
      <w:r>
        <w:rPr>
          <w:rFonts w:eastAsia="Times New Roman"/>
          <w:sz w:val="24"/>
          <w:szCs w:val="24"/>
          <w:lang w:val="en"/>
        </w:rPr>
        <w:t xml:space="preserve"> for information putting on / removing of PPE. </w:t>
      </w:r>
    </w:p>
    <w:p w14:paraId="10FEAE9D" w14:textId="77777777" w:rsidR="00683AA1" w:rsidRDefault="00683AA1" w:rsidP="00F85137">
      <w:pPr>
        <w:suppressAutoHyphens w:val="0"/>
        <w:spacing w:after="0" w:line="276" w:lineRule="auto"/>
        <w:rPr>
          <w:rFonts w:eastAsia="Times New Roman"/>
          <w:sz w:val="24"/>
          <w:szCs w:val="24"/>
          <w:lang w:val="en"/>
        </w:rPr>
      </w:pPr>
      <w:r>
        <w:rPr>
          <w:rFonts w:eastAsia="Times New Roman"/>
          <w:sz w:val="24"/>
          <w:szCs w:val="24"/>
          <w:lang w:val="en"/>
        </w:rPr>
        <w:br w:type="page"/>
      </w:r>
    </w:p>
    <w:p w14:paraId="157D6E58" w14:textId="1D5CEA79" w:rsidR="00683AA1" w:rsidRPr="00683AA1" w:rsidRDefault="00683AA1" w:rsidP="004E1827">
      <w:pPr>
        <w:pStyle w:val="Heading1"/>
      </w:pPr>
      <w:bookmarkStart w:id="131" w:name="_Toc40182402"/>
      <w:r w:rsidRPr="00683AA1">
        <w:t>Appendices</w:t>
      </w:r>
      <w:bookmarkEnd w:id="131"/>
    </w:p>
    <w:p w14:paraId="109BF33C" w14:textId="77777777" w:rsidR="00683AA1" w:rsidRPr="00683AA1" w:rsidRDefault="00683AA1" w:rsidP="00683AA1">
      <w:pPr>
        <w:rPr>
          <w:b/>
          <w:bCs/>
          <w:sz w:val="24"/>
          <w:szCs w:val="24"/>
        </w:rPr>
      </w:pPr>
    </w:p>
    <w:p w14:paraId="07FEDE05" w14:textId="3A117130" w:rsidR="00683AA1" w:rsidRDefault="00683AA1" w:rsidP="00683AA1">
      <w:pPr>
        <w:rPr>
          <w:sz w:val="24"/>
          <w:szCs w:val="24"/>
        </w:rPr>
      </w:pPr>
      <w:r w:rsidRPr="00683AA1">
        <w:rPr>
          <w:sz w:val="24"/>
          <w:szCs w:val="24"/>
        </w:rPr>
        <w:t xml:space="preserve">Appendix 1 </w:t>
      </w:r>
      <w:r w:rsidRPr="00683AA1">
        <w:rPr>
          <w:sz w:val="24"/>
          <w:szCs w:val="24"/>
        </w:rPr>
        <w:tab/>
        <w:t>COVID-19 Suspect Case at Work</w:t>
      </w:r>
    </w:p>
    <w:p w14:paraId="4A301401" w14:textId="77777777" w:rsidR="00683AA1" w:rsidRPr="00683AA1" w:rsidRDefault="00683AA1" w:rsidP="00683AA1">
      <w:pPr>
        <w:rPr>
          <w:sz w:val="24"/>
          <w:szCs w:val="24"/>
        </w:rPr>
      </w:pPr>
    </w:p>
    <w:p w14:paraId="57981432" w14:textId="317C54D6" w:rsidR="00683AA1" w:rsidRDefault="00683AA1" w:rsidP="00683AA1">
      <w:pPr>
        <w:rPr>
          <w:sz w:val="24"/>
          <w:szCs w:val="24"/>
        </w:rPr>
      </w:pPr>
      <w:r w:rsidRPr="00683AA1">
        <w:rPr>
          <w:sz w:val="24"/>
          <w:szCs w:val="24"/>
        </w:rPr>
        <w:t xml:space="preserve">Appendix 2 </w:t>
      </w:r>
      <w:r w:rsidRPr="00683AA1">
        <w:rPr>
          <w:sz w:val="24"/>
          <w:szCs w:val="24"/>
        </w:rPr>
        <w:tab/>
        <w:t>COVID-19 Confirmed Case at Work</w:t>
      </w:r>
    </w:p>
    <w:p w14:paraId="09CF73DB" w14:textId="77777777" w:rsidR="00683AA1" w:rsidRPr="00683AA1" w:rsidRDefault="00683AA1" w:rsidP="00683AA1">
      <w:pPr>
        <w:rPr>
          <w:sz w:val="24"/>
          <w:szCs w:val="24"/>
        </w:rPr>
      </w:pPr>
    </w:p>
    <w:p w14:paraId="004BACB7" w14:textId="769C516D" w:rsidR="00683AA1" w:rsidRDefault="00683AA1" w:rsidP="00683AA1">
      <w:pPr>
        <w:rPr>
          <w:sz w:val="24"/>
          <w:szCs w:val="24"/>
        </w:rPr>
      </w:pPr>
      <w:r w:rsidRPr="00683AA1">
        <w:rPr>
          <w:sz w:val="24"/>
          <w:szCs w:val="24"/>
        </w:rPr>
        <w:t>Appendix 3</w:t>
      </w:r>
      <w:r w:rsidRPr="00683AA1">
        <w:rPr>
          <w:sz w:val="24"/>
          <w:szCs w:val="24"/>
        </w:rPr>
        <w:tab/>
        <w:t>COVID-19 Employee Return to Work Process – Suspected/Confirmed Case</w:t>
      </w:r>
    </w:p>
    <w:p w14:paraId="65ECBDA1" w14:textId="77777777" w:rsidR="00683AA1" w:rsidRPr="00683AA1" w:rsidRDefault="00683AA1" w:rsidP="00683AA1">
      <w:pPr>
        <w:rPr>
          <w:sz w:val="24"/>
          <w:szCs w:val="24"/>
        </w:rPr>
      </w:pPr>
    </w:p>
    <w:p w14:paraId="722DA731" w14:textId="4633AD38" w:rsidR="00683AA1" w:rsidRDefault="00683AA1" w:rsidP="00683AA1">
      <w:pPr>
        <w:rPr>
          <w:sz w:val="24"/>
          <w:szCs w:val="24"/>
        </w:rPr>
      </w:pPr>
      <w:r w:rsidRPr="00683AA1">
        <w:rPr>
          <w:sz w:val="24"/>
          <w:szCs w:val="24"/>
        </w:rPr>
        <w:t xml:space="preserve">Appendix 4 </w:t>
      </w:r>
      <w:r w:rsidRPr="00683AA1">
        <w:rPr>
          <w:sz w:val="24"/>
          <w:szCs w:val="24"/>
        </w:rPr>
        <w:tab/>
        <w:t>COVID -19 Sample Self Declaration Form (Suspected / Confirmed Case</w:t>
      </w:r>
    </w:p>
    <w:p w14:paraId="47890E1E" w14:textId="77777777" w:rsidR="00683AA1" w:rsidRPr="00683AA1" w:rsidRDefault="00683AA1" w:rsidP="00683AA1">
      <w:pPr>
        <w:rPr>
          <w:sz w:val="24"/>
          <w:szCs w:val="24"/>
        </w:rPr>
      </w:pPr>
    </w:p>
    <w:p w14:paraId="00B7A025" w14:textId="77777777" w:rsidR="00683AA1" w:rsidRDefault="00683AA1" w:rsidP="00683AA1">
      <w:pPr>
        <w:rPr>
          <w:sz w:val="24"/>
          <w:szCs w:val="24"/>
        </w:rPr>
      </w:pPr>
      <w:r w:rsidRPr="00683AA1">
        <w:rPr>
          <w:sz w:val="24"/>
          <w:szCs w:val="24"/>
        </w:rPr>
        <w:t>Appendix 5</w:t>
      </w:r>
      <w:r w:rsidRPr="00683AA1">
        <w:rPr>
          <w:sz w:val="24"/>
          <w:szCs w:val="24"/>
        </w:rPr>
        <w:tab/>
        <w:t>COVID-19 Sample Pre- Return to Work Form</w:t>
      </w:r>
    </w:p>
    <w:p w14:paraId="24AACD91" w14:textId="77777777" w:rsidR="00683AA1" w:rsidRDefault="00683AA1" w:rsidP="00683AA1">
      <w:pPr>
        <w:rPr>
          <w:sz w:val="24"/>
          <w:szCs w:val="24"/>
        </w:rPr>
      </w:pPr>
    </w:p>
    <w:p w14:paraId="0D844CBC" w14:textId="2C68CE24" w:rsidR="00683AA1" w:rsidRPr="00683AA1" w:rsidRDefault="00683AA1" w:rsidP="00683AA1">
      <w:pPr>
        <w:rPr>
          <w:sz w:val="24"/>
          <w:szCs w:val="24"/>
        </w:rPr>
      </w:pPr>
      <w:r w:rsidRPr="00683AA1">
        <w:rPr>
          <w:sz w:val="24"/>
          <w:szCs w:val="24"/>
        </w:rPr>
        <w:t>Appendix 6</w:t>
      </w:r>
      <w:r w:rsidRPr="00683AA1">
        <w:rPr>
          <w:sz w:val="24"/>
          <w:szCs w:val="24"/>
        </w:rPr>
        <w:tab/>
        <w:t xml:space="preserve">First Aid Responder Guidance </w:t>
      </w:r>
    </w:p>
    <w:p w14:paraId="1D36FB40" w14:textId="122CD2E7" w:rsidR="00683AA1" w:rsidRDefault="00683AA1" w:rsidP="00683AA1">
      <w:pPr>
        <w:rPr>
          <w:sz w:val="24"/>
          <w:szCs w:val="24"/>
        </w:rPr>
      </w:pPr>
    </w:p>
    <w:p w14:paraId="69D4FB38" w14:textId="16A27EFC" w:rsidR="00683AA1" w:rsidRDefault="00683AA1" w:rsidP="00683AA1">
      <w:pPr>
        <w:rPr>
          <w:sz w:val="24"/>
          <w:szCs w:val="24"/>
        </w:rPr>
      </w:pPr>
      <w:r w:rsidRPr="00683AA1">
        <w:rPr>
          <w:sz w:val="24"/>
          <w:szCs w:val="24"/>
        </w:rPr>
        <w:t>Appendix 7</w:t>
      </w:r>
      <w:r w:rsidRPr="00683AA1">
        <w:rPr>
          <w:sz w:val="24"/>
          <w:szCs w:val="24"/>
        </w:rPr>
        <w:tab/>
        <w:t>COVID-19 Statutory Training Updates</w:t>
      </w:r>
    </w:p>
    <w:p w14:paraId="72EE596B" w14:textId="77777777" w:rsidR="00683AA1" w:rsidRPr="00683AA1" w:rsidRDefault="00683AA1" w:rsidP="00683AA1">
      <w:pPr>
        <w:rPr>
          <w:sz w:val="24"/>
          <w:szCs w:val="24"/>
        </w:rPr>
      </w:pPr>
    </w:p>
    <w:p w14:paraId="2AB694F9" w14:textId="3CE94FD6" w:rsidR="00683AA1" w:rsidRDefault="00683AA1" w:rsidP="00683AA1">
      <w:pPr>
        <w:rPr>
          <w:sz w:val="24"/>
          <w:szCs w:val="24"/>
        </w:rPr>
      </w:pPr>
      <w:r w:rsidRPr="00683AA1">
        <w:rPr>
          <w:sz w:val="24"/>
          <w:szCs w:val="24"/>
        </w:rPr>
        <w:t>Appendix 8</w:t>
      </w:r>
      <w:r w:rsidRPr="00683AA1">
        <w:rPr>
          <w:sz w:val="24"/>
          <w:szCs w:val="24"/>
        </w:rPr>
        <w:tab/>
        <w:t>Latest Updates, Advice and Information</w:t>
      </w:r>
    </w:p>
    <w:p w14:paraId="5DA8A938" w14:textId="77777777" w:rsidR="00683AA1" w:rsidRPr="00683AA1" w:rsidRDefault="00683AA1" w:rsidP="00683AA1">
      <w:pPr>
        <w:rPr>
          <w:sz w:val="24"/>
          <w:szCs w:val="24"/>
        </w:rPr>
      </w:pPr>
    </w:p>
    <w:p w14:paraId="397DD113" w14:textId="2A70B970" w:rsidR="00683AA1" w:rsidRDefault="00683AA1" w:rsidP="00683AA1">
      <w:pPr>
        <w:rPr>
          <w:sz w:val="24"/>
          <w:szCs w:val="24"/>
        </w:rPr>
      </w:pPr>
      <w:r w:rsidRPr="00683AA1">
        <w:rPr>
          <w:sz w:val="24"/>
          <w:szCs w:val="24"/>
        </w:rPr>
        <w:t>Appendix 9</w:t>
      </w:r>
      <w:r w:rsidRPr="00683AA1">
        <w:rPr>
          <w:sz w:val="24"/>
          <w:szCs w:val="24"/>
        </w:rPr>
        <w:tab/>
        <w:t xml:space="preserve">Putting on / Removal of PPE </w:t>
      </w:r>
    </w:p>
    <w:p w14:paraId="4186CD56" w14:textId="77777777" w:rsidR="00683AA1" w:rsidRPr="00683AA1" w:rsidRDefault="00683AA1" w:rsidP="00683AA1">
      <w:pPr>
        <w:rPr>
          <w:sz w:val="24"/>
          <w:szCs w:val="24"/>
        </w:rPr>
      </w:pPr>
    </w:p>
    <w:p w14:paraId="2ACA9DB8" w14:textId="77777777" w:rsidR="00683AA1" w:rsidRPr="00683AA1" w:rsidRDefault="00683AA1" w:rsidP="00683AA1">
      <w:pPr>
        <w:rPr>
          <w:sz w:val="24"/>
          <w:szCs w:val="24"/>
        </w:rPr>
      </w:pPr>
      <w:r w:rsidRPr="00683AA1">
        <w:rPr>
          <w:sz w:val="24"/>
          <w:szCs w:val="24"/>
        </w:rPr>
        <w:t>Appendix 10</w:t>
      </w:r>
      <w:r w:rsidRPr="00683AA1">
        <w:rPr>
          <w:sz w:val="24"/>
          <w:szCs w:val="24"/>
        </w:rPr>
        <w:tab/>
        <w:t>COVID-19 Sample Site Compliance Checklist</w:t>
      </w:r>
    </w:p>
    <w:p w14:paraId="601AE20D" w14:textId="77777777" w:rsidR="00100A3F" w:rsidRPr="00100A3F" w:rsidRDefault="00100A3F" w:rsidP="00100A3F">
      <w:pPr>
        <w:spacing w:after="0" w:line="360" w:lineRule="auto"/>
        <w:rPr>
          <w:rFonts w:eastAsia="Times New Roman"/>
          <w:sz w:val="24"/>
          <w:szCs w:val="24"/>
          <w:lang w:val="en"/>
        </w:rPr>
      </w:pPr>
    </w:p>
    <w:p w14:paraId="61DCCC64" w14:textId="77777777" w:rsidR="002F3A43" w:rsidRPr="00F34CC0" w:rsidRDefault="002F3A43" w:rsidP="00F34CC0">
      <w:pPr>
        <w:pageBreakBefore/>
        <w:spacing w:line="256" w:lineRule="auto"/>
        <w:textAlignment w:val="auto"/>
      </w:pPr>
    </w:p>
    <w:p w14:paraId="68796F94" w14:textId="429999FF" w:rsidR="00CE0F6C" w:rsidRPr="00CE0F6C" w:rsidRDefault="00CE0F6C" w:rsidP="004E1827">
      <w:pPr>
        <w:pStyle w:val="Heading1"/>
      </w:pPr>
      <w:bookmarkStart w:id="132" w:name="_Toc40182403"/>
      <w:r w:rsidRPr="00CE0F6C">
        <w:t>APPENDIX 1</w:t>
      </w:r>
      <w:bookmarkEnd w:id="132"/>
    </w:p>
    <w:p w14:paraId="7DD84E0E" w14:textId="70628339" w:rsidR="00CE0F6C" w:rsidRDefault="00CE0F6C" w:rsidP="00EB335B">
      <w:pPr>
        <w:pStyle w:val="Heading2"/>
      </w:pPr>
      <w:bookmarkStart w:id="133" w:name="_Toc40182404"/>
      <w:r w:rsidRPr="00F85137">
        <w:t>COVID-19</w:t>
      </w:r>
      <w:r w:rsidR="00B35FF1" w:rsidRPr="00F85137">
        <w:t xml:space="preserve"> </w:t>
      </w:r>
      <w:r w:rsidRPr="00F85137">
        <w:t>Suspect Cases at Work</w:t>
      </w:r>
      <w:bookmarkEnd w:id="133"/>
      <w:r w:rsidRPr="00F85137">
        <w:t xml:space="preserve"> </w:t>
      </w:r>
    </w:p>
    <w:p w14:paraId="0E51048A" w14:textId="77777777" w:rsidR="00BB154D" w:rsidRPr="00BB154D" w:rsidRDefault="00BB154D" w:rsidP="00BB154D">
      <w:pPr>
        <w:spacing w:after="0" w:line="276" w:lineRule="auto"/>
      </w:pPr>
    </w:p>
    <w:p w14:paraId="5EB28744" w14:textId="262990EF" w:rsidR="00CE0F6C" w:rsidRPr="007C1A04" w:rsidRDefault="00CE0F6C" w:rsidP="00BB154D">
      <w:pPr>
        <w:pStyle w:val="Heading3"/>
        <w:spacing w:before="0" w:line="276" w:lineRule="auto"/>
      </w:pPr>
      <w:bookmarkStart w:id="134" w:name="_Toc40182405"/>
      <w:r w:rsidRPr="007C1A04">
        <w:t>What to do if an employee or a member of the public becomes unwell and believe they have been exposed to COVID-19.</w:t>
      </w:r>
      <w:bookmarkEnd w:id="134"/>
    </w:p>
    <w:p w14:paraId="23A9D640" w14:textId="77777777" w:rsidR="00F85137" w:rsidRPr="00F85137" w:rsidRDefault="00F85137" w:rsidP="00F85137"/>
    <w:p w14:paraId="01FC35C4" w14:textId="458D1C48" w:rsidR="00CE0F6C" w:rsidRDefault="00CE0F6C" w:rsidP="00F85137">
      <w:pPr>
        <w:spacing w:after="0" w:line="276" w:lineRule="auto"/>
        <w:jc w:val="both"/>
        <w:rPr>
          <w:rFonts w:cs="Calibri"/>
          <w:sz w:val="24"/>
          <w:szCs w:val="24"/>
        </w:rPr>
      </w:pPr>
      <w:r w:rsidRPr="0016149E">
        <w:rPr>
          <w:rFonts w:cs="Calibri"/>
          <w:sz w:val="24"/>
          <w:szCs w:val="24"/>
        </w:rPr>
        <w:t>The prompt identification and isolation of potentially infectious individuals is a crucial step in protecting the employee involved and their colleagues.</w:t>
      </w:r>
    </w:p>
    <w:p w14:paraId="5182D77D" w14:textId="77777777" w:rsidR="00F85137" w:rsidRDefault="00F85137" w:rsidP="00F85137">
      <w:pPr>
        <w:spacing w:after="0" w:line="276" w:lineRule="auto"/>
        <w:jc w:val="both"/>
        <w:rPr>
          <w:rFonts w:cs="Calibri"/>
          <w:sz w:val="24"/>
          <w:szCs w:val="24"/>
        </w:rPr>
      </w:pPr>
    </w:p>
    <w:p w14:paraId="37242901" w14:textId="2391AE61" w:rsidR="0016149E" w:rsidRDefault="0016149E" w:rsidP="00F85137">
      <w:pPr>
        <w:spacing w:after="0" w:line="276" w:lineRule="auto"/>
        <w:jc w:val="both"/>
        <w:rPr>
          <w:rFonts w:cs="Calibri"/>
          <w:sz w:val="24"/>
          <w:szCs w:val="24"/>
        </w:rPr>
      </w:pPr>
      <w:r w:rsidRPr="0016149E">
        <w:rPr>
          <w:rFonts w:cs="Calibri"/>
          <w:sz w:val="24"/>
          <w:szCs w:val="24"/>
        </w:rPr>
        <w:t xml:space="preserve">While </w:t>
      </w:r>
      <w:r>
        <w:rPr>
          <w:rFonts w:cs="Calibri"/>
          <w:sz w:val="24"/>
          <w:szCs w:val="24"/>
        </w:rPr>
        <w:t xml:space="preserve">an employee </w:t>
      </w:r>
      <w:r w:rsidRPr="0016149E">
        <w:rPr>
          <w:rFonts w:cs="Calibri"/>
          <w:sz w:val="24"/>
          <w:szCs w:val="24"/>
        </w:rPr>
        <w:t xml:space="preserve">should not attend work if displaying any symptoms of COVID-19, the following steps outline </w:t>
      </w:r>
      <w:r>
        <w:rPr>
          <w:rFonts w:cs="Calibri"/>
          <w:sz w:val="24"/>
          <w:szCs w:val="24"/>
        </w:rPr>
        <w:t xml:space="preserve">the steps to </w:t>
      </w:r>
      <w:r w:rsidRPr="0016149E">
        <w:rPr>
          <w:rFonts w:cs="Calibri"/>
          <w:sz w:val="24"/>
          <w:szCs w:val="24"/>
        </w:rPr>
        <w:t>deal with a suspected case that may arise during the course of work.</w:t>
      </w:r>
    </w:p>
    <w:p w14:paraId="26DB7C28" w14:textId="77777777" w:rsidR="00F85137" w:rsidRDefault="00F85137" w:rsidP="00F85137">
      <w:pPr>
        <w:spacing w:after="0" w:line="276" w:lineRule="auto"/>
        <w:jc w:val="both"/>
        <w:rPr>
          <w:rFonts w:cs="Calibri"/>
          <w:sz w:val="24"/>
          <w:szCs w:val="24"/>
        </w:rPr>
      </w:pPr>
    </w:p>
    <w:p w14:paraId="22B8E70E" w14:textId="4AA43898" w:rsidR="0016149E" w:rsidRPr="007C1A04" w:rsidRDefault="0016149E" w:rsidP="00F85137">
      <w:pPr>
        <w:pStyle w:val="Heading3"/>
        <w:spacing w:before="0" w:line="276" w:lineRule="auto"/>
        <w:rPr>
          <w:color w:val="auto"/>
        </w:rPr>
      </w:pPr>
      <w:bookmarkStart w:id="135" w:name="_Toc40182406"/>
      <w:r w:rsidRPr="007C1A04">
        <w:rPr>
          <w:color w:val="auto"/>
        </w:rPr>
        <w:t>Local Authority must:</w:t>
      </w:r>
      <w:bookmarkEnd w:id="135"/>
    </w:p>
    <w:p w14:paraId="4542CA48" w14:textId="107A7AA3" w:rsidR="0016149E" w:rsidRPr="00C04659" w:rsidRDefault="0016149E" w:rsidP="003274FC">
      <w:pPr>
        <w:pStyle w:val="ListParagraph"/>
        <w:numPr>
          <w:ilvl w:val="0"/>
          <w:numId w:val="53"/>
        </w:numPr>
        <w:spacing w:after="0" w:line="276" w:lineRule="auto"/>
        <w:jc w:val="both"/>
        <w:rPr>
          <w:sz w:val="24"/>
          <w:szCs w:val="24"/>
        </w:rPr>
      </w:pPr>
      <w:r w:rsidRPr="00C04659">
        <w:rPr>
          <w:sz w:val="24"/>
          <w:szCs w:val="24"/>
        </w:rPr>
        <w:t>Include a defined response structure that identifies the team(s) responsible for responding to a suspected case in the COVID-19 response plan</w:t>
      </w:r>
    </w:p>
    <w:p w14:paraId="0F306C0B" w14:textId="77777777" w:rsidR="00F85137" w:rsidRPr="00C04659" w:rsidRDefault="00F85137" w:rsidP="00F85137">
      <w:pPr>
        <w:pStyle w:val="ListParagraph"/>
        <w:spacing w:after="0" w:line="276" w:lineRule="auto"/>
        <w:jc w:val="both"/>
        <w:rPr>
          <w:sz w:val="24"/>
          <w:szCs w:val="24"/>
        </w:rPr>
      </w:pPr>
    </w:p>
    <w:p w14:paraId="4C0E660D" w14:textId="4FADA3EF" w:rsidR="0016149E" w:rsidRPr="00C04659" w:rsidRDefault="0016149E" w:rsidP="003274FC">
      <w:pPr>
        <w:pStyle w:val="ListParagraph"/>
        <w:numPr>
          <w:ilvl w:val="0"/>
          <w:numId w:val="53"/>
        </w:numPr>
        <w:spacing w:after="0" w:line="276" w:lineRule="auto"/>
        <w:jc w:val="both"/>
        <w:rPr>
          <w:rFonts w:cs="Calibri"/>
          <w:sz w:val="24"/>
          <w:szCs w:val="24"/>
        </w:rPr>
      </w:pPr>
      <w:r w:rsidRPr="00C04659">
        <w:rPr>
          <w:rFonts w:cs="Calibri"/>
          <w:sz w:val="24"/>
          <w:szCs w:val="24"/>
        </w:rPr>
        <w:t>Appoint an appropriate manager (s) for dealing with suspected cases.</w:t>
      </w:r>
    </w:p>
    <w:p w14:paraId="5376DBAB" w14:textId="77777777" w:rsidR="00F85137" w:rsidRPr="00C04659" w:rsidRDefault="00F85137" w:rsidP="00F85137">
      <w:pPr>
        <w:spacing w:after="0" w:line="276" w:lineRule="auto"/>
        <w:jc w:val="both"/>
        <w:rPr>
          <w:rFonts w:cs="Calibri"/>
          <w:sz w:val="24"/>
          <w:szCs w:val="24"/>
        </w:rPr>
      </w:pPr>
    </w:p>
    <w:p w14:paraId="68154D92" w14:textId="1F105A28" w:rsidR="0016149E" w:rsidRPr="00C04659" w:rsidRDefault="0016149E" w:rsidP="003274FC">
      <w:pPr>
        <w:pStyle w:val="ListParagraph"/>
        <w:numPr>
          <w:ilvl w:val="0"/>
          <w:numId w:val="53"/>
        </w:numPr>
        <w:spacing w:after="0" w:line="276" w:lineRule="auto"/>
        <w:jc w:val="both"/>
        <w:rPr>
          <w:rFonts w:cs="Calibri"/>
          <w:sz w:val="24"/>
          <w:szCs w:val="24"/>
        </w:rPr>
      </w:pPr>
      <w:r w:rsidRPr="00C04659">
        <w:rPr>
          <w:rFonts w:cs="Calibri"/>
          <w:sz w:val="24"/>
          <w:szCs w:val="24"/>
        </w:rPr>
        <w:t xml:space="preserve">Identify a designated isolation area in advance. This designated area and the route to the designated area should </w:t>
      </w:r>
      <w:r w:rsidR="002D120E" w:rsidRPr="00C04659">
        <w:rPr>
          <w:rFonts w:cs="Calibri"/>
          <w:sz w:val="24"/>
          <w:szCs w:val="24"/>
        </w:rPr>
        <w:t>be accessible and as far as is reasonable and practicable should be accessible by people with disabilities.</w:t>
      </w:r>
    </w:p>
    <w:p w14:paraId="515F6A00" w14:textId="77777777" w:rsidR="00F85137" w:rsidRPr="00C04659" w:rsidRDefault="00F85137" w:rsidP="00F85137">
      <w:pPr>
        <w:spacing w:after="0" w:line="276" w:lineRule="auto"/>
        <w:jc w:val="both"/>
        <w:rPr>
          <w:rFonts w:cs="Calibri"/>
          <w:sz w:val="24"/>
          <w:szCs w:val="24"/>
        </w:rPr>
      </w:pPr>
    </w:p>
    <w:p w14:paraId="7800773A" w14:textId="22CE5E2D" w:rsidR="002D120E" w:rsidRPr="00C04659" w:rsidRDefault="002D120E" w:rsidP="003274FC">
      <w:pPr>
        <w:pStyle w:val="ListParagraph"/>
        <w:numPr>
          <w:ilvl w:val="0"/>
          <w:numId w:val="53"/>
        </w:numPr>
        <w:spacing w:after="0" w:line="276" w:lineRule="auto"/>
        <w:jc w:val="both"/>
        <w:rPr>
          <w:rFonts w:cs="Calibri"/>
          <w:sz w:val="24"/>
          <w:szCs w:val="24"/>
        </w:rPr>
      </w:pPr>
      <w:r w:rsidRPr="00C04659">
        <w:rPr>
          <w:rFonts w:cs="Calibri"/>
          <w:sz w:val="24"/>
          <w:szCs w:val="24"/>
        </w:rPr>
        <w:t>Take into account the possibility of one or more persons displaying the signs of COVID-19 and have additional areas available or another contingency plan for dealing with same.</w:t>
      </w:r>
    </w:p>
    <w:p w14:paraId="61FF9FEA" w14:textId="77777777" w:rsidR="00F85137" w:rsidRPr="00C04659" w:rsidRDefault="00F85137" w:rsidP="00F85137">
      <w:pPr>
        <w:spacing w:after="0" w:line="276" w:lineRule="auto"/>
        <w:jc w:val="both"/>
        <w:rPr>
          <w:rFonts w:cs="Calibri"/>
          <w:sz w:val="24"/>
          <w:szCs w:val="24"/>
        </w:rPr>
      </w:pPr>
    </w:p>
    <w:p w14:paraId="4C62BE42" w14:textId="77777777" w:rsidR="00F85137" w:rsidRPr="00C04659" w:rsidRDefault="002D120E" w:rsidP="003274FC">
      <w:pPr>
        <w:pStyle w:val="ListParagraph"/>
        <w:numPr>
          <w:ilvl w:val="0"/>
          <w:numId w:val="53"/>
        </w:numPr>
        <w:spacing w:after="0" w:line="276" w:lineRule="auto"/>
        <w:jc w:val="both"/>
        <w:rPr>
          <w:rFonts w:cs="Calibri"/>
          <w:sz w:val="24"/>
          <w:szCs w:val="24"/>
        </w:rPr>
      </w:pPr>
      <w:r w:rsidRPr="00C04659">
        <w:rPr>
          <w:rFonts w:cs="Calibri"/>
          <w:sz w:val="24"/>
          <w:szCs w:val="24"/>
        </w:rPr>
        <w:t xml:space="preserve">Ensure the designated area has the ability to isolate the person behind a closed door. </w:t>
      </w:r>
    </w:p>
    <w:p w14:paraId="0329C7B7" w14:textId="77777777" w:rsidR="00F85137" w:rsidRPr="00C04659" w:rsidRDefault="00F85137" w:rsidP="00F85137">
      <w:pPr>
        <w:pStyle w:val="ListParagraph"/>
        <w:rPr>
          <w:rFonts w:cs="Calibri"/>
          <w:sz w:val="24"/>
          <w:szCs w:val="24"/>
        </w:rPr>
      </w:pPr>
    </w:p>
    <w:p w14:paraId="36D256EA" w14:textId="22A2A855" w:rsidR="002D120E" w:rsidRPr="00C04659" w:rsidRDefault="002D120E" w:rsidP="003274FC">
      <w:pPr>
        <w:pStyle w:val="ListParagraph"/>
        <w:numPr>
          <w:ilvl w:val="0"/>
          <w:numId w:val="53"/>
        </w:numPr>
        <w:spacing w:after="0" w:line="276" w:lineRule="auto"/>
        <w:jc w:val="both"/>
        <w:rPr>
          <w:rFonts w:cs="Calibri"/>
          <w:sz w:val="24"/>
          <w:szCs w:val="24"/>
        </w:rPr>
      </w:pPr>
      <w:r w:rsidRPr="00C04659">
        <w:rPr>
          <w:rFonts w:cs="Calibri"/>
          <w:sz w:val="24"/>
          <w:szCs w:val="24"/>
        </w:rPr>
        <w:t>Where a closed door is not possible, move to an area away from other employees.</w:t>
      </w:r>
    </w:p>
    <w:p w14:paraId="55207C06" w14:textId="77777777" w:rsidR="00F85137" w:rsidRPr="00C04659" w:rsidRDefault="00F85137" w:rsidP="00F85137">
      <w:pPr>
        <w:spacing w:after="0" w:line="276" w:lineRule="auto"/>
        <w:jc w:val="both"/>
        <w:rPr>
          <w:rFonts w:cs="Calibri"/>
          <w:sz w:val="24"/>
          <w:szCs w:val="24"/>
        </w:rPr>
      </w:pPr>
    </w:p>
    <w:p w14:paraId="0CB9F494" w14:textId="6C6C17D1" w:rsidR="002D120E" w:rsidRPr="00C04659" w:rsidRDefault="002D120E" w:rsidP="003274FC">
      <w:pPr>
        <w:pStyle w:val="ListParagraph"/>
        <w:numPr>
          <w:ilvl w:val="0"/>
          <w:numId w:val="53"/>
        </w:numPr>
        <w:spacing w:after="0" w:line="276" w:lineRule="auto"/>
        <w:jc w:val="both"/>
        <w:rPr>
          <w:rFonts w:cs="Calibri"/>
          <w:sz w:val="24"/>
          <w:szCs w:val="24"/>
        </w:rPr>
      </w:pPr>
      <w:r w:rsidRPr="00C04659">
        <w:rPr>
          <w:rFonts w:cs="Calibri"/>
          <w:sz w:val="24"/>
          <w:szCs w:val="24"/>
        </w:rPr>
        <w:t>Provide as is reasonably practicable:</w:t>
      </w:r>
    </w:p>
    <w:p w14:paraId="09DA9860" w14:textId="346CB8A1" w:rsidR="002D120E" w:rsidRPr="00C04659" w:rsidRDefault="002D120E" w:rsidP="003274FC">
      <w:pPr>
        <w:pStyle w:val="ListParagraph"/>
        <w:numPr>
          <w:ilvl w:val="0"/>
          <w:numId w:val="52"/>
        </w:numPr>
        <w:spacing w:after="0" w:line="276" w:lineRule="auto"/>
        <w:jc w:val="both"/>
        <w:rPr>
          <w:rFonts w:cs="Calibri"/>
          <w:sz w:val="24"/>
          <w:szCs w:val="24"/>
        </w:rPr>
      </w:pPr>
      <w:r w:rsidRPr="00C04659">
        <w:rPr>
          <w:rFonts w:cs="Calibri"/>
          <w:sz w:val="24"/>
          <w:szCs w:val="24"/>
        </w:rPr>
        <w:t>Ventilation i.e. via a window</w:t>
      </w:r>
    </w:p>
    <w:p w14:paraId="49F3C3A4" w14:textId="64C455FA" w:rsidR="002D120E" w:rsidRPr="00C04659" w:rsidRDefault="002D120E" w:rsidP="003274FC">
      <w:pPr>
        <w:pStyle w:val="ListParagraph"/>
        <w:numPr>
          <w:ilvl w:val="0"/>
          <w:numId w:val="52"/>
        </w:numPr>
        <w:spacing w:after="0" w:line="276" w:lineRule="auto"/>
        <w:jc w:val="both"/>
        <w:rPr>
          <w:rFonts w:cs="Calibri"/>
          <w:sz w:val="24"/>
          <w:szCs w:val="24"/>
        </w:rPr>
      </w:pPr>
      <w:r w:rsidRPr="00C04659">
        <w:rPr>
          <w:rFonts w:cs="Calibri"/>
          <w:sz w:val="24"/>
          <w:szCs w:val="24"/>
        </w:rPr>
        <w:t>Tissues, hand sanitiser, disinfectant and or wipes</w:t>
      </w:r>
    </w:p>
    <w:p w14:paraId="5B234789" w14:textId="3B17082D" w:rsidR="002D120E" w:rsidRPr="00C04659" w:rsidRDefault="002D120E" w:rsidP="003274FC">
      <w:pPr>
        <w:pStyle w:val="ListParagraph"/>
        <w:numPr>
          <w:ilvl w:val="0"/>
          <w:numId w:val="52"/>
        </w:numPr>
        <w:spacing w:after="0" w:line="276" w:lineRule="auto"/>
        <w:jc w:val="both"/>
        <w:rPr>
          <w:rFonts w:cs="Calibri"/>
          <w:sz w:val="24"/>
          <w:szCs w:val="24"/>
        </w:rPr>
      </w:pPr>
      <w:r w:rsidRPr="00C04659">
        <w:rPr>
          <w:rFonts w:cs="Calibri"/>
          <w:sz w:val="24"/>
          <w:szCs w:val="24"/>
        </w:rPr>
        <w:t xml:space="preserve">PPE; gloves and mask </w:t>
      </w:r>
    </w:p>
    <w:p w14:paraId="3AE35D0B" w14:textId="77777777" w:rsidR="00CE0F6C" w:rsidRPr="00C04659" w:rsidRDefault="00CE0F6C" w:rsidP="003274FC">
      <w:pPr>
        <w:pStyle w:val="ListParagraph"/>
        <w:numPr>
          <w:ilvl w:val="0"/>
          <w:numId w:val="52"/>
        </w:numPr>
        <w:spacing w:after="0" w:line="276" w:lineRule="auto"/>
        <w:rPr>
          <w:sz w:val="24"/>
          <w:szCs w:val="24"/>
        </w:rPr>
      </w:pPr>
      <w:r w:rsidRPr="00C04659">
        <w:rPr>
          <w:sz w:val="24"/>
          <w:szCs w:val="24"/>
        </w:rPr>
        <w:t xml:space="preserve">Clinical waste bags.  </w:t>
      </w:r>
    </w:p>
    <w:p w14:paraId="3F753461" w14:textId="50A027CA" w:rsidR="00CE0F6C" w:rsidRPr="00C04659" w:rsidRDefault="00CE0F6C" w:rsidP="00CE0F6C">
      <w:pPr>
        <w:rPr>
          <w:sz w:val="24"/>
          <w:szCs w:val="24"/>
        </w:rPr>
      </w:pPr>
      <w:r w:rsidRPr="00C04659">
        <w:rPr>
          <w:sz w:val="24"/>
          <w:szCs w:val="24"/>
        </w:rPr>
        <w:t xml:space="preserve"> </w:t>
      </w:r>
    </w:p>
    <w:p w14:paraId="0E674EB9" w14:textId="77777777" w:rsidR="00CE0F6C" w:rsidRPr="007C1A04" w:rsidRDefault="00CE0F6C" w:rsidP="00F85137">
      <w:pPr>
        <w:pStyle w:val="Heading3"/>
        <w:spacing w:before="0" w:line="276" w:lineRule="auto"/>
        <w:rPr>
          <w:rFonts w:asciiTheme="minorHAnsi" w:hAnsiTheme="minorHAnsi" w:cstheme="minorHAnsi"/>
          <w:color w:val="auto"/>
        </w:rPr>
      </w:pPr>
      <w:bookmarkStart w:id="136" w:name="_Toc40182407"/>
      <w:r w:rsidRPr="007C1A04">
        <w:rPr>
          <w:rFonts w:asciiTheme="minorHAnsi" w:hAnsiTheme="minorHAnsi" w:cstheme="minorHAnsi"/>
          <w:color w:val="auto"/>
        </w:rPr>
        <w:t>If an employee displays symptoms of COVID-19 during work, the manager and the response team must:</w:t>
      </w:r>
      <w:bookmarkEnd w:id="136"/>
      <w:r w:rsidRPr="007C1A04">
        <w:rPr>
          <w:rFonts w:asciiTheme="minorHAnsi" w:hAnsiTheme="minorHAnsi" w:cstheme="minorHAnsi"/>
          <w:color w:val="auto"/>
        </w:rPr>
        <w:t xml:space="preserve"> </w:t>
      </w:r>
    </w:p>
    <w:p w14:paraId="2C43CEBF" w14:textId="797D3E5E" w:rsidR="00CE0F6C" w:rsidRPr="00C04659" w:rsidRDefault="00CE0F6C" w:rsidP="003274FC">
      <w:pPr>
        <w:pStyle w:val="ListParagraph"/>
        <w:numPr>
          <w:ilvl w:val="0"/>
          <w:numId w:val="55"/>
        </w:numPr>
        <w:spacing w:after="0" w:line="276" w:lineRule="auto"/>
        <w:rPr>
          <w:rFonts w:asciiTheme="minorHAnsi" w:hAnsiTheme="minorHAnsi" w:cstheme="minorHAnsi"/>
          <w:sz w:val="24"/>
          <w:szCs w:val="24"/>
        </w:rPr>
      </w:pPr>
      <w:r w:rsidRPr="00C04659">
        <w:rPr>
          <w:rFonts w:asciiTheme="minorHAnsi" w:hAnsiTheme="minorHAnsi" w:cstheme="minorHAnsi"/>
          <w:sz w:val="24"/>
          <w:szCs w:val="24"/>
        </w:rPr>
        <w:t xml:space="preserve">Isolate the </w:t>
      </w:r>
      <w:r w:rsidR="002D120E" w:rsidRPr="00C04659">
        <w:rPr>
          <w:rFonts w:asciiTheme="minorHAnsi" w:hAnsiTheme="minorHAnsi" w:cstheme="minorHAnsi"/>
          <w:sz w:val="24"/>
          <w:szCs w:val="24"/>
        </w:rPr>
        <w:t>employee</w:t>
      </w:r>
      <w:r w:rsidRPr="00C04659">
        <w:rPr>
          <w:rFonts w:asciiTheme="minorHAnsi" w:hAnsiTheme="minorHAnsi" w:cstheme="minorHAnsi"/>
          <w:sz w:val="24"/>
          <w:szCs w:val="24"/>
        </w:rPr>
        <w:t xml:space="preserve">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  </w:t>
      </w:r>
    </w:p>
    <w:p w14:paraId="54CE9DB3" w14:textId="77777777" w:rsidR="00F85137" w:rsidRPr="00C04659" w:rsidRDefault="00F85137" w:rsidP="00F85137">
      <w:pPr>
        <w:pStyle w:val="ListParagraph"/>
        <w:spacing w:after="0" w:line="276" w:lineRule="auto"/>
        <w:rPr>
          <w:rFonts w:asciiTheme="minorHAnsi" w:hAnsiTheme="minorHAnsi" w:cstheme="minorHAnsi"/>
          <w:sz w:val="24"/>
          <w:szCs w:val="24"/>
        </w:rPr>
      </w:pPr>
    </w:p>
    <w:p w14:paraId="405F506D" w14:textId="1584B81E" w:rsidR="00CE0F6C" w:rsidRPr="00C04659" w:rsidRDefault="00CE0F6C" w:rsidP="003274FC">
      <w:pPr>
        <w:pStyle w:val="ListParagraph"/>
        <w:numPr>
          <w:ilvl w:val="0"/>
          <w:numId w:val="55"/>
        </w:numPr>
        <w:spacing w:after="0" w:line="276" w:lineRule="auto"/>
        <w:rPr>
          <w:rFonts w:asciiTheme="minorHAnsi" w:hAnsiTheme="minorHAnsi" w:cstheme="minorHAnsi"/>
          <w:sz w:val="24"/>
          <w:szCs w:val="24"/>
        </w:rPr>
      </w:pPr>
      <w:r w:rsidRPr="00C04659">
        <w:rPr>
          <w:rFonts w:asciiTheme="minorHAnsi" w:hAnsiTheme="minorHAnsi" w:cstheme="minorHAnsi"/>
          <w:sz w:val="24"/>
          <w:szCs w:val="24"/>
        </w:rPr>
        <w:t xml:space="preserve">provide a mask for the person presenting with symptoms if one is available. </w:t>
      </w:r>
    </w:p>
    <w:p w14:paraId="1F981371" w14:textId="77777777" w:rsidR="00F85137" w:rsidRPr="00C04659" w:rsidRDefault="00F85137" w:rsidP="00F85137">
      <w:pPr>
        <w:spacing w:after="0" w:line="276" w:lineRule="auto"/>
        <w:rPr>
          <w:rFonts w:asciiTheme="minorHAnsi" w:hAnsiTheme="minorHAnsi" w:cstheme="minorHAnsi"/>
          <w:sz w:val="24"/>
          <w:szCs w:val="24"/>
        </w:rPr>
      </w:pPr>
    </w:p>
    <w:p w14:paraId="239D33AD" w14:textId="76FB8D0B" w:rsidR="00CE0F6C" w:rsidRPr="00C04659" w:rsidRDefault="00CE0F6C" w:rsidP="003274FC">
      <w:pPr>
        <w:pStyle w:val="ListParagraph"/>
        <w:numPr>
          <w:ilvl w:val="0"/>
          <w:numId w:val="55"/>
        </w:numPr>
        <w:spacing w:after="0" w:line="276" w:lineRule="auto"/>
        <w:rPr>
          <w:rFonts w:asciiTheme="minorHAnsi" w:hAnsiTheme="minorHAnsi" w:cstheme="minorHAnsi"/>
          <w:sz w:val="24"/>
          <w:szCs w:val="24"/>
        </w:rPr>
      </w:pPr>
      <w:r w:rsidRPr="00C04659">
        <w:rPr>
          <w:rFonts w:asciiTheme="minorHAnsi" w:hAnsiTheme="minorHAnsi" w:cstheme="minorHAnsi"/>
          <w:sz w:val="24"/>
          <w:szCs w:val="24"/>
        </w:rPr>
        <w:t xml:space="preserve">The employee should wear the mask if in a common area with other people or while exiting the premises. </w:t>
      </w:r>
    </w:p>
    <w:p w14:paraId="2B5EE904" w14:textId="77777777" w:rsidR="00F85137" w:rsidRPr="00C04659" w:rsidRDefault="00F85137" w:rsidP="00F85137">
      <w:pPr>
        <w:spacing w:after="0" w:line="276" w:lineRule="auto"/>
        <w:rPr>
          <w:rFonts w:asciiTheme="minorHAnsi" w:hAnsiTheme="minorHAnsi" w:cstheme="minorHAnsi"/>
          <w:sz w:val="24"/>
          <w:szCs w:val="24"/>
        </w:rPr>
      </w:pPr>
    </w:p>
    <w:p w14:paraId="09CC9AD2" w14:textId="10BC800F" w:rsidR="002D120E" w:rsidRPr="00C04659" w:rsidRDefault="00CE0F6C" w:rsidP="00BB154D">
      <w:pPr>
        <w:pStyle w:val="ListParagraph"/>
        <w:numPr>
          <w:ilvl w:val="0"/>
          <w:numId w:val="55"/>
        </w:numPr>
        <w:spacing w:after="0" w:line="276" w:lineRule="auto"/>
        <w:jc w:val="both"/>
        <w:rPr>
          <w:rFonts w:asciiTheme="minorHAnsi" w:hAnsiTheme="minorHAnsi" w:cstheme="minorHAnsi"/>
          <w:sz w:val="24"/>
          <w:szCs w:val="24"/>
        </w:rPr>
      </w:pPr>
      <w:r w:rsidRPr="00C04659">
        <w:rPr>
          <w:rFonts w:asciiTheme="minorHAnsi" w:hAnsiTheme="minorHAnsi" w:cstheme="minorHAnsi"/>
          <w:sz w:val="24"/>
          <w:szCs w:val="24"/>
        </w:rPr>
        <w:t xml:space="preserve">Assess whether the unwell individual can immediately be directed to go home and call their doctor and continue self-isolation at home. </w:t>
      </w:r>
    </w:p>
    <w:p w14:paraId="2A896A3C" w14:textId="77777777" w:rsidR="00F85137" w:rsidRPr="00C04659" w:rsidRDefault="00F85137" w:rsidP="00F85137">
      <w:pPr>
        <w:spacing w:after="0" w:line="276" w:lineRule="auto"/>
        <w:rPr>
          <w:rFonts w:asciiTheme="minorHAnsi" w:hAnsiTheme="minorHAnsi" w:cstheme="minorHAnsi"/>
          <w:sz w:val="24"/>
          <w:szCs w:val="24"/>
        </w:rPr>
      </w:pPr>
    </w:p>
    <w:p w14:paraId="095C2928" w14:textId="02DCBDF1" w:rsidR="002D120E" w:rsidRPr="006334A9" w:rsidRDefault="002D120E" w:rsidP="006334A9">
      <w:pPr>
        <w:pStyle w:val="ListParagraph"/>
        <w:numPr>
          <w:ilvl w:val="0"/>
          <w:numId w:val="55"/>
        </w:numPr>
        <w:spacing w:after="0" w:line="276" w:lineRule="auto"/>
        <w:jc w:val="both"/>
        <w:rPr>
          <w:rFonts w:asciiTheme="minorHAnsi" w:hAnsiTheme="minorHAnsi" w:cstheme="minorHAnsi"/>
          <w:sz w:val="24"/>
          <w:szCs w:val="24"/>
        </w:rPr>
      </w:pPr>
      <w:r w:rsidRPr="00C04659">
        <w:rPr>
          <w:rFonts w:asciiTheme="minorHAnsi" w:hAnsiTheme="minorHAnsi" w:cstheme="minorHAnsi"/>
          <w:sz w:val="24"/>
          <w:szCs w:val="24"/>
        </w:rPr>
        <w:t>If employee not using own transport or not fit to travel alone, arrange transport home</w:t>
      </w:r>
      <w:r w:rsidR="006334A9">
        <w:rPr>
          <w:rFonts w:asciiTheme="minorHAnsi" w:hAnsiTheme="minorHAnsi" w:cstheme="minorHAnsi"/>
          <w:sz w:val="24"/>
          <w:szCs w:val="24"/>
        </w:rPr>
        <w:t xml:space="preserve">. </w:t>
      </w:r>
      <w:r w:rsidR="00805418" w:rsidRPr="006334A9">
        <w:rPr>
          <w:rFonts w:asciiTheme="minorHAnsi" w:hAnsiTheme="minorHAnsi" w:cstheme="minorHAnsi"/>
          <w:sz w:val="24"/>
          <w:szCs w:val="24"/>
        </w:rPr>
        <w:t>P</w:t>
      </w:r>
      <w:r w:rsidRPr="006334A9">
        <w:rPr>
          <w:rFonts w:asciiTheme="minorHAnsi" w:hAnsiTheme="minorHAnsi" w:cstheme="minorHAnsi"/>
          <w:sz w:val="24"/>
          <w:szCs w:val="24"/>
        </w:rPr>
        <w:t xml:space="preserve">ublic transport of any kind should not be used. </w:t>
      </w:r>
    </w:p>
    <w:p w14:paraId="773B0B3A" w14:textId="77777777" w:rsidR="00F85137" w:rsidRPr="00C04659" w:rsidRDefault="00F85137" w:rsidP="00F85137">
      <w:pPr>
        <w:spacing w:after="0" w:line="276" w:lineRule="auto"/>
        <w:rPr>
          <w:rFonts w:asciiTheme="minorHAnsi" w:hAnsiTheme="minorHAnsi" w:cstheme="minorHAnsi"/>
          <w:sz w:val="24"/>
          <w:szCs w:val="24"/>
        </w:rPr>
      </w:pPr>
    </w:p>
    <w:p w14:paraId="47821AFA" w14:textId="79D82735" w:rsidR="00CE0F6C" w:rsidRPr="00C04659" w:rsidRDefault="00CE0F6C" w:rsidP="003274FC">
      <w:pPr>
        <w:pStyle w:val="ListParagraph"/>
        <w:numPr>
          <w:ilvl w:val="0"/>
          <w:numId w:val="55"/>
        </w:numPr>
        <w:spacing w:after="0" w:line="276" w:lineRule="auto"/>
        <w:rPr>
          <w:rFonts w:asciiTheme="minorHAnsi" w:hAnsiTheme="minorHAnsi" w:cstheme="minorHAnsi"/>
          <w:sz w:val="24"/>
          <w:szCs w:val="24"/>
        </w:rPr>
      </w:pPr>
      <w:r w:rsidRPr="00C04659">
        <w:rPr>
          <w:rFonts w:asciiTheme="minorHAnsi" w:hAnsiTheme="minorHAnsi" w:cstheme="minorHAnsi"/>
          <w:sz w:val="24"/>
          <w:szCs w:val="24"/>
        </w:rPr>
        <w:t xml:space="preserve">Facilitate the person presenting with symptoms remaining in isolation if they cannot immediately go home and facilitate them calling their doctor. </w:t>
      </w:r>
    </w:p>
    <w:p w14:paraId="746526DE" w14:textId="77777777" w:rsidR="00F85137" w:rsidRPr="00C04659" w:rsidRDefault="00F85137" w:rsidP="00F85137">
      <w:pPr>
        <w:spacing w:after="0" w:line="276" w:lineRule="auto"/>
        <w:rPr>
          <w:rFonts w:asciiTheme="minorHAnsi" w:hAnsiTheme="minorHAnsi" w:cstheme="minorHAnsi"/>
          <w:sz w:val="24"/>
          <w:szCs w:val="24"/>
        </w:rPr>
      </w:pPr>
    </w:p>
    <w:p w14:paraId="6551C8F4" w14:textId="0AC1CE37" w:rsidR="00CE0F6C" w:rsidRPr="00C04659" w:rsidRDefault="00CE0F6C" w:rsidP="003274FC">
      <w:pPr>
        <w:pStyle w:val="ListParagraph"/>
        <w:numPr>
          <w:ilvl w:val="0"/>
          <w:numId w:val="55"/>
        </w:numPr>
        <w:spacing w:after="0" w:line="276" w:lineRule="auto"/>
        <w:rPr>
          <w:rFonts w:asciiTheme="minorHAnsi" w:hAnsiTheme="minorHAnsi" w:cstheme="minorHAnsi"/>
          <w:sz w:val="24"/>
          <w:szCs w:val="24"/>
        </w:rPr>
      </w:pPr>
      <w:r w:rsidRPr="00C04659">
        <w:rPr>
          <w:rFonts w:asciiTheme="minorHAnsi" w:hAnsiTheme="minorHAnsi" w:cstheme="minorHAnsi"/>
          <w:sz w:val="24"/>
          <w:szCs w:val="24"/>
        </w:rPr>
        <w:t xml:space="preserve">The employee should avoid touching people, surfaces and objects. </w:t>
      </w:r>
    </w:p>
    <w:p w14:paraId="4810BE3D" w14:textId="77777777" w:rsidR="00F85137" w:rsidRPr="00C04659" w:rsidRDefault="00F85137" w:rsidP="00F85137">
      <w:pPr>
        <w:spacing w:after="0" w:line="276" w:lineRule="auto"/>
        <w:rPr>
          <w:rFonts w:asciiTheme="minorHAnsi" w:hAnsiTheme="minorHAnsi" w:cstheme="minorHAnsi"/>
          <w:sz w:val="24"/>
          <w:szCs w:val="24"/>
        </w:rPr>
      </w:pPr>
    </w:p>
    <w:p w14:paraId="0D971435" w14:textId="46366839" w:rsidR="00CE0F6C" w:rsidRPr="00C04659" w:rsidRDefault="00CE0F6C" w:rsidP="00BB154D">
      <w:pPr>
        <w:pStyle w:val="ListParagraph"/>
        <w:numPr>
          <w:ilvl w:val="0"/>
          <w:numId w:val="55"/>
        </w:numPr>
        <w:spacing w:after="0" w:line="276" w:lineRule="auto"/>
        <w:jc w:val="both"/>
        <w:rPr>
          <w:rFonts w:asciiTheme="minorHAnsi" w:hAnsiTheme="minorHAnsi" w:cstheme="minorHAnsi"/>
          <w:sz w:val="24"/>
          <w:szCs w:val="24"/>
        </w:rPr>
      </w:pPr>
      <w:r w:rsidRPr="00C04659">
        <w:rPr>
          <w:rFonts w:asciiTheme="minorHAnsi" w:hAnsiTheme="minorHAnsi" w:cstheme="minorHAnsi"/>
          <w:sz w:val="24"/>
          <w:szCs w:val="24"/>
        </w:rPr>
        <w:t xml:space="preserve">Advice should be given to the person presenting with symptoms to cover their mouth and nose with the disposable tissue provided when they cough or sneeze and put the tissue in the waste bag provided.  </w:t>
      </w:r>
    </w:p>
    <w:p w14:paraId="304936AA" w14:textId="77777777" w:rsidR="00F85137" w:rsidRPr="00C04659" w:rsidRDefault="00F85137" w:rsidP="00F85137">
      <w:pPr>
        <w:spacing w:after="0" w:line="276" w:lineRule="auto"/>
        <w:rPr>
          <w:rFonts w:asciiTheme="minorHAnsi" w:hAnsiTheme="minorHAnsi" w:cstheme="minorHAnsi"/>
          <w:sz w:val="24"/>
          <w:szCs w:val="24"/>
        </w:rPr>
      </w:pPr>
    </w:p>
    <w:p w14:paraId="232F61EF" w14:textId="79F15FE3" w:rsidR="00CE0F6C" w:rsidRPr="00C04659" w:rsidRDefault="00CE0F6C" w:rsidP="00BB154D">
      <w:pPr>
        <w:pStyle w:val="ListParagraph"/>
        <w:numPr>
          <w:ilvl w:val="0"/>
          <w:numId w:val="55"/>
        </w:numPr>
        <w:spacing w:after="0" w:line="276" w:lineRule="auto"/>
        <w:jc w:val="both"/>
        <w:rPr>
          <w:rFonts w:asciiTheme="minorHAnsi" w:hAnsiTheme="minorHAnsi" w:cstheme="minorHAnsi"/>
          <w:sz w:val="24"/>
          <w:szCs w:val="24"/>
        </w:rPr>
      </w:pPr>
      <w:r w:rsidRPr="00C04659">
        <w:rPr>
          <w:rFonts w:asciiTheme="minorHAnsi" w:hAnsiTheme="minorHAnsi" w:cstheme="minorHAnsi"/>
          <w:sz w:val="24"/>
          <w:szCs w:val="24"/>
        </w:rPr>
        <w:t>Carry out an assessment of the incident which will form part of determining follow-up actions and recovery.</w:t>
      </w:r>
    </w:p>
    <w:p w14:paraId="3BF87DB4" w14:textId="77777777" w:rsidR="00F85137" w:rsidRPr="00C04659" w:rsidRDefault="00F85137" w:rsidP="00F85137">
      <w:pPr>
        <w:spacing w:after="0" w:line="276" w:lineRule="auto"/>
        <w:rPr>
          <w:rFonts w:asciiTheme="minorHAnsi" w:hAnsiTheme="minorHAnsi" w:cstheme="minorHAnsi"/>
          <w:sz w:val="24"/>
          <w:szCs w:val="24"/>
        </w:rPr>
      </w:pPr>
    </w:p>
    <w:p w14:paraId="6BCCE4AA" w14:textId="2749844B" w:rsidR="00CE0F6C" w:rsidRPr="00C04659" w:rsidRDefault="00CE0F6C" w:rsidP="003274FC">
      <w:pPr>
        <w:pStyle w:val="ListParagraph"/>
        <w:numPr>
          <w:ilvl w:val="0"/>
          <w:numId w:val="55"/>
        </w:numPr>
        <w:spacing w:after="0" w:line="276" w:lineRule="auto"/>
        <w:rPr>
          <w:rFonts w:asciiTheme="minorHAnsi" w:hAnsiTheme="minorHAnsi" w:cstheme="minorHAnsi"/>
          <w:sz w:val="24"/>
          <w:szCs w:val="24"/>
        </w:rPr>
      </w:pPr>
      <w:r w:rsidRPr="00C04659">
        <w:rPr>
          <w:rFonts w:asciiTheme="minorHAnsi" w:hAnsiTheme="minorHAnsi" w:cstheme="minorHAnsi"/>
          <w:sz w:val="24"/>
          <w:szCs w:val="24"/>
        </w:rPr>
        <w:t>Arrange for appropriate cleaning of the isolation area and work areas involved</w:t>
      </w:r>
    </w:p>
    <w:p w14:paraId="4A650624" w14:textId="77777777" w:rsidR="00F85137" w:rsidRPr="00C04659" w:rsidRDefault="00F85137" w:rsidP="00F85137">
      <w:pPr>
        <w:spacing w:after="0" w:line="276" w:lineRule="auto"/>
        <w:rPr>
          <w:rFonts w:asciiTheme="minorHAnsi" w:hAnsiTheme="minorHAnsi" w:cstheme="minorHAnsi"/>
          <w:sz w:val="24"/>
          <w:szCs w:val="24"/>
        </w:rPr>
      </w:pPr>
    </w:p>
    <w:p w14:paraId="2E6D3B9B" w14:textId="77777777" w:rsidR="00CE0F6C" w:rsidRPr="00C04659" w:rsidRDefault="00CE0F6C" w:rsidP="003274FC">
      <w:pPr>
        <w:pStyle w:val="ListParagraph"/>
        <w:numPr>
          <w:ilvl w:val="0"/>
          <w:numId w:val="55"/>
        </w:numPr>
        <w:spacing w:after="0" w:line="276" w:lineRule="auto"/>
        <w:rPr>
          <w:rFonts w:asciiTheme="minorHAnsi" w:hAnsiTheme="minorHAnsi" w:cstheme="minorHAnsi"/>
          <w:sz w:val="24"/>
          <w:szCs w:val="24"/>
        </w:rPr>
      </w:pPr>
      <w:r w:rsidRPr="00C04659">
        <w:rPr>
          <w:rFonts w:asciiTheme="minorHAnsi" w:hAnsiTheme="minorHAnsi" w:cstheme="minorHAnsi"/>
          <w:sz w:val="24"/>
          <w:szCs w:val="24"/>
        </w:rPr>
        <w:t xml:space="preserve">Provide advice and assistance if contacted by the HSE. </w:t>
      </w:r>
    </w:p>
    <w:p w14:paraId="6B61C98C" w14:textId="3278A67B" w:rsidR="00B35FF1" w:rsidRPr="00C04659" w:rsidRDefault="00CE0F6C">
      <w:pPr>
        <w:suppressAutoHyphens w:val="0"/>
        <w:spacing w:line="256" w:lineRule="auto"/>
        <w:rPr>
          <w:rFonts w:cs="Calibri"/>
          <w:b/>
          <w:sz w:val="24"/>
          <w:szCs w:val="24"/>
        </w:rPr>
      </w:pPr>
      <w:r w:rsidRPr="00C04659">
        <w:rPr>
          <w:rFonts w:cs="Calibri"/>
          <w:b/>
          <w:sz w:val="24"/>
          <w:szCs w:val="24"/>
        </w:rPr>
        <w:br w:type="page"/>
      </w:r>
    </w:p>
    <w:p w14:paraId="2646A37F" w14:textId="77777777" w:rsidR="00B35FF1" w:rsidRPr="00F34CC0" w:rsidRDefault="00B35FF1" w:rsidP="00B35FF1"/>
    <w:p w14:paraId="1AFC0BCD" w14:textId="277CF809" w:rsidR="00B35FF1" w:rsidRPr="00CE0F6C" w:rsidRDefault="00B35FF1" w:rsidP="004E1827">
      <w:pPr>
        <w:pStyle w:val="Heading1"/>
      </w:pPr>
      <w:bookmarkStart w:id="137" w:name="_Toc40182408"/>
      <w:bookmarkStart w:id="138" w:name="_Toc39841146"/>
      <w:r w:rsidRPr="00CE0F6C">
        <w:t xml:space="preserve">APPENDIX </w:t>
      </w:r>
      <w:r>
        <w:t>2</w:t>
      </w:r>
      <w:bookmarkEnd w:id="137"/>
    </w:p>
    <w:p w14:paraId="7EFB0B1C" w14:textId="7A33FB8C" w:rsidR="00B35FF1" w:rsidRPr="00F85137" w:rsidRDefault="00B35FF1" w:rsidP="00EB335B">
      <w:pPr>
        <w:pStyle w:val="Heading2"/>
      </w:pPr>
      <w:bookmarkStart w:id="139" w:name="_Toc40182409"/>
      <w:r w:rsidRPr="00F85137">
        <w:t>Confirmed COVID-19 Case at Work</w:t>
      </w:r>
      <w:bookmarkEnd w:id="138"/>
      <w:bookmarkEnd w:id="139"/>
    </w:p>
    <w:p w14:paraId="7FE6386A" w14:textId="77777777" w:rsidR="00B35FF1" w:rsidRPr="00F34CC0" w:rsidRDefault="00B35FF1" w:rsidP="00F85137">
      <w:pPr>
        <w:spacing w:after="0" w:line="276" w:lineRule="auto"/>
        <w:jc w:val="both"/>
        <w:rPr>
          <w:rFonts w:eastAsia="Times New Roman"/>
          <w:b/>
          <w:bCs/>
          <w:sz w:val="24"/>
          <w:szCs w:val="24"/>
        </w:rPr>
      </w:pPr>
    </w:p>
    <w:p w14:paraId="3E0F3577" w14:textId="532F2D19" w:rsidR="00B35FF1" w:rsidRDefault="00B35FF1" w:rsidP="003274FC">
      <w:pPr>
        <w:pStyle w:val="ListParagraph"/>
        <w:numPr>
          <w:ilvl w:val="0"/>
          <w:numId w:val="7"/>
        </w:numPr>
        <w:spacing w:after="0" w:line="276" w:lineRule="auto"/>
        <w:jc w:val="both"/>
        <w:rPr>
          <w:rFonts w:eastAsia="Times New Roman"/>
          <w:sz w:val="24"/>
          <w:szCs w:val="24"/>
        </w:rPr>
      </w:pPr>
      <w:r w:rsidRPr="00F34CC0">
        <w:rPr>
          <w:rFonts w:eastAsia="Times New Roman"/>
          <w:sz w:val="24"/>
          <w:szCs w:val="24"/>
        </w:rPr>
        <w:t xml:space="preserve">The HSE will make contact with the workplace to discuss the case, identify people who have been in contact with the employee and advise on any actions or precautions that should be taken.  </w:t>
      </w:r>
    </w:p>
    <w:p w14:paraId="53E1FEE2" w14:textId="77777777" w:rsidR="00F85137" w:rsidRPr="00F34CC0" w:rsidRDefault="00F85137" w:rsidP="00F85137">
      <w:pPr>
        <w:pStyle w:val="ListParagraph"/>
        <w:spacing w:after="0" w:line="276" w:lineRule="auto"/>
        <w:jc w:val="both"/>
        <w:rPr>
          <w:rFonts w:eastAsia="Times New Roman"/>
          <w:sz w:val="24"/>
          <w:szCs w:val="24"/>
        </w:rPr>
      </w:pPr>
    </w:p>
    <w:p w14:paraId="6882F2EA" w14:textId="1FFC0609" w:rsidR="00B35FF1" w:rsidRDefault="00B35FF1" w:rsidP="003274FC">
      <w:pPr>
        <w:pStyle w:val="ListParagraph"/>
        <w:numPr>
          <w:ilvl w:val="0"/>
          <w:numId w:val="7"/>
        </w:numPr>
        <w:spacing w:after="0" w:line="276" w:lineRule="auto"/>
        <w:jc w:val="both"/>
        <w:rPr>
          <w:rFonts w:eastAsia="Times New Roman"/>
          <w:sz w:val="24"/>
          <w:szCs w:val="24"/>
        </w:rPr>
      </w:pPr>
      <w:r w:rsidRPr="00F34CC0">
        <w:rPr>
          <w:rFonts w:eastAsia="Times New Roman"/>
          <w:sz w:val="24"/>
          <w:szCs w:val="24"/>
        </w:rPr>
        <w:t xml:space="preserve">If a confirmed case is identified in the workplace, the HSE will provide the relevant employee with advice. Relevant employee includes: any employee in close face-to-face or touching contact for any length of time while the employee was symptomatic or anyone who has cleaned up any bodily fluids.  Any employee living in the same household as a confirmed case.  </w:t>
      </w:r>
    </w:p>
    <w:p w14:paraId="734879E3" w14:textId="77777777" w:rsidR="00F85137" w:rsidRPr="00F85137" w:rsidRDefault="00F85137" w:rsidP="00F85137">
      <w:pPr>
        <w:spacing w:after="0" w:line="276" w:lineRule="auto"/>
        <w:jc w:val="both"/>
        <w:rPr>
          <w:rFonts w:eastAsia="Times New Roman"/>
          <w:sz w:val="24"/>
          <w:szCs w:val="24"/>
        </w:rPr>
      </w:pPr>
    </w:p>
    <w:p w14:paraId="02ADEF4D" w14:textId="3E78E8A9" w:rsidR="00B35FF1" w:rsidRDefault="00B35FF1" w:rsidP="003274FC">
      <w:pPr>
        <w:pStyle w:val="ListParagraph"/>
        <w:numPr>
          <w:ilvl w:val="0"/>
          <w:numId w:val="7"/>
        </w:numPr>
        <w:spacing w:after="0" w:line="276" w:lineRule="auto"/>
        <w:jc w:val="both"/>
        <w:rPr>
          <w:rFonts w:eastAsia="Times New Roman"/>
          <w:sz w:val="24"/>
          <w:szCs w:val="24"/>
        </w:rPr>
      </w:pPr>
      <w:r w:rsidRPr="00F34CC0">
        <w:rPr>
          <w:rFonts w:eastAsia="Times New Roman"/>
          <w:sz w:val="24"/>
          <w:szCs w:val="24"/>
        </w:rPr>
        <w:t>Contacts are not considered cases and if they are well, they are very unlikely to have spread the infection to others: those who have had close contact will be asked to stay at home for 14 days from the last time they had  contact with the confirmed case and follow the home isolation information sheet. They will be actively followed up by the HSE.</w:t>
      </w:r>
    </w:p>
    <w:p w14:paraId="3F826426" w14:textId="77777777" w:rsidR="00F85137" w:rsidRPr="00F85137" w:rsidRDefault="00F85137" w:rsidP="00F85137">
      <w:pPr>
        <w:spacing w:after="0" w:line="276" w:lineRule="auto"/>
        <w:jc w:val="both"/>
        <w:rPr>
          <w:rFonts w:eastAsia="Times New Roman"/>
          <w:sz w:val="24"/>
          <w:szCs w:val="24"/>
        </w:rPr>
      </w:pPr>
    </w:p>
    <w:p w14:paraId="65C20CDA" w14:textId="68119C9C" w:rsidR="00B35FF1" w:rsidRDefault="00B35FF1" w:rsidP="003274FC">
      <w:pPr>
        <w:pStyle w:val="ListParagraph"/>
        <w:numPr>
          <w:ilvl w:val="0"/>
          <w:numId w:val="7"/>
        </w:numPr>
        <w:spacing w:after="0" w:line="276" w:lineRule="auto"/>
        <w:jc w:val="both"/>
        <w:rPr>
          <w:rFonts w:eastAsia="Times New Roman"/>
          <w:sz w:val="24"/>
          <w:szCs w:val="24"/>
        </w:rPr>
      </w:pPr>
      <w:r w:rsidRPr="00F34CC0">
        <w:rPr>
          <w:rFonts w:eastAsia="Times New Roman"/>
          <w:sz w:val="24"/>
          <w:szCs w:val="24"/>
        </w:rPr>
        <w:t xml:space="preserve">If they develop new symptoms or their existing symptoms worsen within their 14-day observation period they should call their doctor for reassessment </w:t>
      </w:r>
    </w:p>
    <w:p w14:paraId="06B201B7" w14:textId="77777777" w:rsidR="00F85137" w:rsidRPr="00F85137" w:rsidRDefault="00F85137" w:rsidP="00F85137">
      <w:pPr>
        <w:spacing w:after="0" w:line="276" w:lineRule="auto"/>
        <w:jc w:val="both"/>
        <w:rPr>
          <w:rFonts w:eastAsia="Times New Roman"/>
          <w:sz w:val="24"/>
          <w:szCs w:val="24"/>
        </w:rPr>
      </w:pPr>
    </w:p>
    <w:p w14:paraId="6073E3A8" w14:textId="71B03710" w:rsidR="00B35FF1" w:rsidRDefault="00B35FF1" w:rsidP="003274FC">
      <w:pPr>
        <w:pStyle w:val="ListParagraph"/>
        <w:numPr>
          <w:ilvl w:val="0"/>
          <w:numId w:val="7"/>
        </w:numPr>
        <w:spacing w:after="0" w:line="276" w:lineRule="auto"/>
        <w:jc w:val="both"/>
        <w:rPr>
          <w:rFonts w:eastAsia="Times New Roman"/>
          <w:sz w:val="24"/>
          <w:szCs w:val="24"/>
        </w:rPr>
      </w:pPr>
      <w:r w:rsidRPr="00F34CC0">
        <w:rPr>
          <w:rFonts w:eastAsia="Times New Roman"/>
          <w:sz w:val="24"/>
          <w:szCs w:val="24"/>
        </w:rPr>
        <w:t>If they become unwell with cough and/or fever they will be tested for COVID-19 if they are unwell at any time within their 14-day observation period and they test positive for COVID-19 they will become a confirmed case.</w:t>
      </w:r>
    </w:p>
    <w:p w14:paraId="103D5C86" w14:textId="77777777" w:rsidR="00F85137" w:rsidRPr="00F85137" w:rsidRDefault="00F85137" w:rsidP="00F85137">
      <w:pPr>
        <w:spacing w:after="0" w:line="276" w:lineRule="auto"/>
        <w:jc w:val="both"/>
        <w:rPr>
          <w:rFonts w:eastAsia="Times New Roman"/>
          <w:sz w:val="24"/>
          <w:szCs w:val="24"/>
        </w:rPr>
      </w:pPr>
    </w:p>
    <w:p w14:paraId="58F19A6B" w14:textId="77777777" w:rsidR="00B35FF1" w:rsidRPr="00F34CC0" w:rsidRDefault="00B35FF1" w:rsidP="003274FC">
      <w:pPr>
        <w:pStyle w:val="ListParagraph"/>
        <w:numPr>
          <w:ilvl w:val="0"/>
          <w:numId w:val="7"/>
        </w:numPr>
        <w:spacing w:after="0" w:line="276" w:lineRule="auto"/>
        <w:jc w:val="both"/>
      </w:pPr>
      <w:r w:rsidRPr="00F34CC0">
        <w:rPr>
          <w:rFonts w:eastAsia="Times New Roman"/>
          <w:sz w:val="24"/>
          <w:szCs w:val="24"/>
        </w:rPr>
        <w:t>Employees who have not had close contact with the original confirmed case do not need to take any precautions and can continue to attend work.</w:t>
      </w:r>
    </w:p>
    <w:p w14:paraId="47BDD469" w14:textId="77777777" w:rsidR="00B35FF1" w:rsidRPr="00F34CC0" w:rsidRDefault="00B35FF1" w:rsidP="00F85137">
      <w:pPr>
        <w:pStyle w:val="ListParagraph"/>
        <w:spacing w:after="0" w:line="276" w:lineRule="auto"/>
        <w:ind w:left="360"/>
        <w:jc w:val="both"/>
        <w:rPr>
          <w:rFonts w:eastAsia="Times New Roman"/>
          <w:sz w:val="24"/>
          <w:szCs w:val="24"/>
        </w:rPr>
      </w:pPr>
    </w:p>
    <w:p w14:paraId="588A9C4E" w14:textId="77777777" w:rsidR="00B35FF1" w:rsidRPr="00F34CC0" w:rsidRDefault="00B35FF1" w:rsidP="00F85137">
      <w:pPr>
        <w:spacing w:after="0" w:line="276" w:lineRule="auto"/>
        <w:ind w:left="360"/>
        <w:jc w:val="both"/>
      </w:pPr>
      <w:r w:rsidRPr="00F34CC0">
        <w:rPr>
          <w:rFonts w:eastAsia="Times New Roman"/>
          <w:b/>
          <w:bCs/>
          <w:sz w:val="24"/>
          <w:szCs w:val="24"/>
        </w:rPr>
        <w:t>Note:</w:t>
      </w:r>
      <w:r w:rsidRPr="00F34CC0">
        <w:rPr>
          <w:rFonts w:eastAsia="Times New Roman"/>
          <w:sz w:val="24"/>
          <w:szCs w:val="24"/>
        </w:rPr>
        <w:t xml:space="preserve"> Close contact is defined by the HSE as spending more than 15 minutes face-to-face contact within 2 metres of an infected person / living in the same house or shared accommodation as an infected person.</w:t>
      </w:r>
    </w:p>
    <w:p w14:paraId="589B4635" w14:textId="77777777" w:rsidR="00B35FF1" w:rsidRPr="00F34CC0" w:rsidRDefault="00B35FF1" w:rsidP="00B35FF1">
      <w:pPr>
        <w:spacing w:after="0" w:line="360" w:lineRule="auto"/>
        <w:jc w:val="both"/>
        <w:rPr>
          <w:rFonts w:eastAsia="Times New Roman"/>
          <w:sz w:val="24"/>
          <w:szCs w:val="24"/>
        </w:rPr>
      </w:pPr>
    </w:p>
    <w:p w14:paraId="57E15258" w14:textId="77777777" w:rsidR="00B35FF1" w:rsidRPr="00F34CC0" w:rsidRDefault="00B35FF1" w:rsidP="00B35FF1">
      <w:pPr>
        <w:spacing w:after="0" w:line="360" w:lineRule="auto"/>
        <w:rPr>
          <w:rFonts w:eastAsia="Times New Roman"/>
          <w:i/>
          <w:iCs/>
          <w:sz w:val="24"/>
          <w:szCs w:val="24"/>
        </w:rPr>
      </w:pPr>
      <w:r w:rsidRPr="00F34CC0">
        <w:rPr>
          <w:rFonts w:eastAsia="Times New Roman"/>
          <w:i/>
          <w:iCs/>
          <w:sz w:val="24"/>
          <w:szCs w:val="24"/>
        </w:rPr>
        <w:t xml:space="preserve">      Ref:  HSE-Covid 19; Guidance for the business and retail sector (v 1.118.03.20)</w:t>
      </w:r>
    </w:p>
    <w:p w14:paraId="7A20D3CE" w14:textId="77777777" w:rsidR="00B35FF1" w:rsidRPr="00F34CC0" w:rsidRDefault="00B35FF1" w:rsidP="00B35FF1"/>
    <w:p w14:paraId="6CF9BD47" w14:textId="09C364BD" w:rsidR="00B35FF1" w:rsidRPr="004E1827" w:rsidRDefault="00B35FF1" w:rsidP="004E1827">
      <w:pPr>
        <w:pStyle w:val="Heading1"/>
      </w:pPr>
      <w:bookmarkStart w:id="140" w:name="_Toc40182410"/>
      <w:bookmarkStart w:id="141" w:name="_Toc39841147"/>
      <w:bookmarkStart w:id="142" w:name="_Toc39241232"/>
      <w:r w:rsidRPr="004E1827">
        <w:t>APPENDIX 3</w:t>
      </w:r>
      <w:bookmarkEnd w:id="140"/>
      <w:r w:rsidRPr="004E1827">
        <w:t xml:space="preserve"> </w:t>
      </w:r>
    </w:p>
    <w:p w14:paraId="4B9F6806" w14:textId="75B6481F" w:rsidR="00B35FF1" w:rsidRPr="00F85137" w:rsidRDefault="00B35FF1" w:rsidP="00EB335B">
      <w:pPr>
        <w:pStyle w:val="Heading2"/>
      </w:pPr>
      <w:bookmarkStart w:id="143" w:name="_Toc40182411"/>
      <w:r w:rsidRPr="00F85137">
        <w:t>COVID-19 Employee Return to Work Process – Suspected / Confirmed Case</w:t>
      </w:r>
      <w:bookmarkEnd w:id="141"/>
      <w:bookmarkEnd w:id="143"/>
    </w:p>
    <w:p w14:paraId="3D668ACB" w14:textId="77777777" w:rsidR="00B35FF1" w:rsidRPr="00F34CC0" w:rsidRDefault="00B35FF1" w:rsidP="00F85137">
      <w:pPr>
        <w:tabs>
          <w:tab w:val="left" w:pos="1134"/>
        </w:tabs>
        <w:spacing w:after="0" w:line="276" w:lineRule="auto"/>
        <w:ind w:left="-567"/>
        <w:rPr>
          <w:rFonts w:eastAsia="Times New Roman"/>
          <w:sz w:val="24"/>
          <w:szCs w:val="24"/>
        </w:rPr>
      </w:pPr>
    </w:p>
    <w:p w14:paraId="21E754B5" w14:textId="77777777" w:rsidR="00B35FF1" w:rsidRPr="00F34CC0" w:rsidRDefault="00B35FF1" w:rsidP="00F85137">
      <w:pPr>
        <w:tabs>
          <w:tab w:val="left" w:pos="1134"/>
        </w:tabs>
        <w:spacing w:after="0" w:line="276" w:lineRule="auto"/>
        <w:jc w:val="both"/>
        <w:rPr>
          <w:rFonts w:eastAsia="Times New Roman"/>
          <w:sz w:val="24"/>
          <w:szCs w:val="24"/>
        </w:rPr>
      </w:pPr>
      <w:r w:rsidRPr="00F34CC0">
        <w:rPr>
          <w:rFonts w:eastAsia="Times New Roman"/>
          <w:sz w:val="24"/>
          <w:szCs w:val="24"/>
        </w:rPr>
        <w:t>In the event of a worker either being a suspected/ confirmed case of COVID-19 or a known “close contact” with a confirmed or suspected case, this protocol must be followed to ensure they are fit to return to work by means of self-declaration. These arrangements may not preclude employees from returning to work at home at an earlier stage if this is feasible, depending on the situation of each case.</w:t>
      </w:r>
    </w:p>
    <w:p w14:paraId="42A957C1" w14:textId="77777777" w:rsidR="00B35FF1" w:rsidRPr="00F34CC0" w:rsidRDefault="00B35FF1" w:rsidP="00F85137">
      <w:pPr>
        <w:tabs>
          <w:tab w:val="left" w:pos="1134"/>
        </w:tabs>
        <w:spacing w:after="0" w:line="276" w:lineRule="auto"/>
        <w:ind w:left="-567"/>
        <w:jc w:val="both"/>
        <w:rPr>
          <w:rFonts w:eastAsia="Times New Roman"/>
          <w:sz w:val="24"/>
          <w:szCs w:val="24"/>
        </w:rPr>
      </w:pPr>
    </w:p>
    <w:p w14:paraId="75986332" w14:textId="77777777" w:rsidR="00B35FF1" w:rsidRPr="00F34CC0" w:rsidRDefault="00B35FF1" w:rsidP="00F85137">
      <w:pPr>
        <w:tabs>
          <w:tab w:val="left" w:pos="1134"/>
        </w:tabs>
        <w:spacing w:after="0" w:line="276" w:lineRule="auto"/>
        <w:jc w:val="both"/>
        <w:rPr>
          <w:rFonts w:eastAsia="Times New Roman"/>
          <w:sz w:val="24"/>
          <w:szCs w:val="24"/>
        </w:rPr>
      </w:pPr>
      <w:r w:rsidRPr="00F34CC0">
        <w:rPr>
          <w:rFonts w:eastAsia="Times New Roman"/>
          <w:sz w:val="24"/>
          <w:szCs w:val="24"/>
        </w:rPr>
        <w:t>Note: Local Authorities may need to refer to their own arrangements as necessary where these exist.</w:t>
      </w:r>
    </w:p>
    <w:p w14:paraId="72227E6E" w14:textId="77777777" w:rsidR="00B35FF1" w:rsidRPr="00F34CC0" w:rsidRDefault="00B35FF1" w:rsidP="00F85137">
      <w:pPr>
        <w:tabs>
          <w:tab w:val="left" w:pos="1134"/>
        </w:tabs>
        <w:spacing w:after="0" w:line="276" w:lineRule="auto"/>
        <w:jc w:val="both"/>
        <w:rPr>
          <w:rFonts w:eastAsia="Times New Roman"/>
          <w:sz w:val="24"/>
          <w:szCs w:val="24"/>
        </w:rPr>
      </w:pPr>
    </w:p>
    <w:p w14:paraId="3059392C" w14:textId="77777777" w:rsidR="00B35FF1" w:rsidRPr="00F34CC0" w:rsidRDefault="00B35FF1" w:rsidP="00F85137">
      <w:pPr>
        <w:tabs>
          <w:tab w:val="left" w:pos="1134"/>
        </w:tabs>
        <w:spacing w:after="0" w:line="276" w:lineRule="auto"/>
        <w:jc w:val="both"/>
        <w:rPr>
          <w:rFonts w:eastAsia="Times New Roman"/>
          <w:sz w:val="24"/>
          <w:szCs w:val="24"/>
        </w:rPr>
      </w:pPr>
      <w:r w:rsidRPr="00F34CC0">
        <w:rPr>
          <w:rFonts w:eastAsia="Times New Roman"/>
          <w:sz w:val="24"/>
          <w:szCs w:val="24"/>
        </w:rPr>
        <w:t>Fitness for Work should be considered from two perspectives:</w:t>
      </w:r>
    </w:p>
    <w:p w14:paraId="69F32685" w14:textId="5ABFF3C8" w:rsidR="00B35FF1" w:rsidRDefault="00B35FF1" w:rsidP="003274FC">
      <w:pPr>
        <w:pStyle w:val="ListParagraph"/>
        <w:numPr>
          <w:ilvl w:val="0"/>
          <w:numId w:val="8"/>
        </w:numPr>
        <w:tabs>
          <w:tab w:val="left" w:pos="1134"/>
        </w:tabs>
        <w:spacing w:after="0" w:line="276" w:lineRule="auto"/>
        <w:ind w:hanging="294"/>
        <w:jc w:val="both"/>
        <w:rPr>
          <w:rFonts w:eastAsia="Times New Roman"/>
          <w:sz w:val="24"/>
          <w:szCs w:val="24"/>
        </w:rPr>
      </w:pPr>
      <w:r w:rsidRPr="00F34CC0">
        <w:rPr>
          <w:rFonts w:eastAsia="Times New Roman"/>
          <w:sz w:val="24"/>
          <w:szCs w:val="24"/>
        </w:rPr>
        <w:t xml:space="preserve">Does their illness pose a risk to the individual themselves in performing their work duties? </w:t>
      </w:r>
    </w:p>
    <w:p w14:paraId="10F81BD2" w14:textId="77777777" w:rsidR="00F85137" w:rsidRPr="00F34CC0" w:rsidRDefault="00F85137" w:rsidP="00F85137">
      <w:pPr>
        <w:pStyle w:val="ListParagraph"/>
        <w:tabs>
          <w:tab w:val="left" w:pos="1134"/>
        </w:tabs>
        <w:spacing w:after="0" w:line="276" w:lineRule="auto"/>
        <w:jc w:val="both"/>
        <w:rPr>
          <w:rFonts w:eastAsia="Times New Roman"/>
          <w:sz w:val="24"/>
          <w:szCs w:val="24"/>
        </w:rPr>
      </w:pPr>
    </w:p>
    <w:p w14:paraId="3019BED8" w14:textId="77777777" w:rsidR="00B35FF1" w:rsidRPr="00F34CC0" w:rsidRDefault="00B35FF1" w:rsidP="003274FC">
      <w:pPr>
        <w:pStyle w:val="ListParagraph"/>
        <w:numPr>
          <w:ilvl w:val="0"/>
          <w:numId w:val="8"/>
        </w:numPr>
        <w:tabs>
          <w:tab w:val="left" w:pos="1134"/>
        </w:tabs>
        <w:spacing w:after="0" w:line="276" w:lineRule="auto"/>
        <w:jc w:val="both"/>
        <w:rPr>
          <w:rFonts w:eastAsia="Times New Roman"/>
          <w:sz w:val="24"/>
          <w:szCs w:val="24"/>
        </w:rPr>
      </w:pPr>
      <w:r w:rsidRPr="00F34CC0">
        <w:rPr>
          <w:rFonts w:eastAsia="Times New Roman"/>
          <w:sz w:val="24"/>
          <w:szCs w:val="24"/>
        </w:rPr>
        <w:t>Does their illness pose a risk to other individuals in the workplace?</w:t>
      </w:r>
    </w:p>
    <w:p w14:paraId="66BB27FA" w14:textId="77777777" w:rsidR="00B35FF1" w:rsidRPr="00F34CC0" w:rsidRDefault="00B35FF1" w:rsidP="00F85137">
      <w:pPr>
        <w:tabs>
          <w:tab w:val="left" w:pos="1134"/>
        </w:tabs>
        <w:spacing w:after="0" w:line="276" w:lineRule="auto"/>
        <w:jc w:val="both"/>
        <w:rPr>
          <w:rFonts w:eastAsia="Times New Roman"/>
          <w:sz w:val="24"/>
          <w:szCs w:val="24"/>
        </w:rPr>
      </w:pPr>
    </w:p>
    <w:p w14:paraId="34F994E9" w14:textId="77777777" w:rsidR="00B35FF1" w:rsidRPr="00F34CC0" w:rsidRDefault="00B35FF1" w:rsidP="00F85137">
      <w:pPr>
        <w:tabs>
          <w:tab w:val="left" w:pos="1134"/>
        </w:tabs>
        <w:spacing w:after="0" w:line="276" w:lineRule="auto"/>
        <w:jc w:val="both"/>
        <w:rPr>
          <w:rFonts w:eastAsia="Times New Roman"/>
          <w:sz w:val="24"/>
          <w:szCs w:val="24"/>
        </w:rPr>
      </w:pPr>
      <w:r w:rsidRPr="00F34CC0">
        <w:rPr>
          <w:rFonts w:eastAsia="Times New Roman"/>
          <w:sz w:val="24"/>
          <w:szCs w:val="24"/>
        </w:rPr>
        <w:t>The following steps should be followed, in line with current public health advice:</w:t>
      </w:r>
    </w:p>
    <w:p w14:paraId="65D2887B" w14:textId="19500ACD" w:rsidR="00B35FF1" w:rsidRDefault="00B35FF1" w:rsidP="003274FC">
      <w:pPr>
        <w:pStyle w:val="ListParagraph"/>
        <w:numPr>
          <w:ilvl w:val="0"/>
          <w:numId w:val="9"/>
        </w:numPr>
        <w:tabs>
          <w:tab w:val="left" w:pos="1843"/>
        </w:tabs>
        <w:spacing w:after="0" w:line="276" w:lineRule="auto"/>
        <w:ind w:left="851"/>
        <w:jc w:val="both"/>
        <w:rPr>
          <w:rFonts w:eastAsia="Times New Roman"/>
          <w:sz w:val="24"/>
          <w:szCs w:val="24"/>
        </w:rPr>
      </w:pPr>
      <w:r w:rsidRPr="00F34CC0">
        <w:rPr>
          <w:rFonts w:eastAsia="Times New Roman"/>
          <w:sz w:val="24"/>
          <w:szCs w:val="24"/>
        </w:rPr>
        <w:t>Any worker who displays symptoms consistent with COVID-19 must stay away from work, self-isolate and contact their GP by phone.</w:t>
      </w:r>
    </w:p>
    <w:p w14:paraId="2EBB2733" w14:textId="77777777" w:rsidR="00F85137" w:rsidRPr="00F34CC0" w:rsidRDefault="00F85137" w:rsidP="00F85137">
      <w:pPr>
        <w:pStyle w:val="ListParagraph"/>
        <w:tabs>
          <w:tab w:val="left" w:pos="1843"/>
        </w:tabs>
        <w:spacing w:after="0" w:line="276" w:lineRule="auto"/>
        <w:ind w:left="851"/>
        <w:jc w:val="both"/>
        <w:rPr>
          <w:rFonts w:eastAsia="Times New Roman"/>
          <w:sz w:val="24"/>
          <w:szCs w:val="24"/>
        </w:rPr>
      </w:pPr>
    </w:p>
    <w:p w14:paraId="58CACEB8" w14:textId="5CDBA95D" w:rsidR="00B35FF1" w:rsidRDefault="00B35FF1" w:rsidP="003274FC">
      <w:pPr>
        <w:pStyle w:val="ListParagraph"/>
        <w:numPr>
          <w:ilvl w:val="0"/>
          <w:numId w:val="9"/>
        </w:numPr>
        <w:spacing w:after="0" w:line="276" w:lineRule="auto"/>
        <w:ind w:left="851"/>
        <w:jc w:val="both"/>
        <w:rPr>
          <w:rFonts w:eastAsia="Times New Roman"/>
          <w:sz w:val="24"/>
          <w:szCs w:val="24"/>
        </w:rPr>
      </w:pPr>
      <w:r w:rsidRPr="00F34CC0">
        <w:rPr>
          <w:rFonts w:eastAsia="Times New Roman"/>
          <w:sz w:val="24"/>
          <w:szCs w:val="24"/>
        </w:rPr>
        <w:t>They must also notify their line manager/employer. An individual will be classified as either a suspected or confirmed case, based on HSE decision to test/outcome of test.</w:t>
      </w:r>
    </w:p>
    <w:p w14:paraId="71FD4CD1" w14:textId="77777777" w:rsidR="00F85137" w:rsidRPr="00F85137" w:rsidRDefault="00F85137" w:rsidP="00F85137">
      <w:pPr>
        <w:spacing w:after="0" w:line="276" w:lineRule="auto"/>
        <w:jc w:val="both"/>
        <w:rPr>
          <w:rFonts w:eastAsia="Times New Roman"/>
          <w:sz w:val="24"/>
          <w:szCs w:val="24"/>
        </w:rPr>
      </w:pPr>
    </w:p>
    <w:p w14:paraId="7769423B" w14:textId="2AC33F26" w:rsidR="00B35FF1" w:rsidRDefault="00B35FF1" w:rsidP="003274FC">
      <w:pPr>
        <w:pStyle w:val="ListParagraph"/>
        <w:numPr>
          <w:ilvl w:val="0"/>
          <w:numId w:val="9"/>
        </w:numPr>
        <w:spacing w:after="0" w:line="276" w:lineRule="auto"/>
        <w:ind w:left="851"/>
        <w:jc w:val="both"/>
        <w:rPr>
          <w:rFonts w:eastAsia="Times New Roman"/>
          <w:sz w:val="24"/>
          <w:szCs w:val="24"/>
        </w:rPr>
      </w:pPr>
      <w:r w:rsidRPr="00F34CC0">
        <w:rPr>
          <w:rFonts w:eastAsia="Times New Roman"/>
          <w:sz w:val="24"/>
          <w:szCs w:val="24"/>
        </w:rPr>
        <w:t>An individual who is a known close contact with a confirmed or suspected case will be contacted by the HSE through its contact tracing process. Advice regarding self-isolation for a period of 14 days since their last “close contact” with a confirmed/suspected case must be followed.</w:t>
      </w:r>
    </w:p>
    <w:p w14:paraId="1F5A552C" w14:textId="77777777" w:rsidR="00F85137" w:rsidRPr="00F85137" w:rsidRDefault="00F85137" w:rsidP="00F85137">
      <w:pPr>
        <w:spacing w:after="0" w:line="276" w:lineRule="auto"/>
        <w:jc w:val="both"/>
        <w:rPr>
          <w:rFonts w:eastAsia="Times New Roman"/>
          <w:sz w:val="24"/>
          <w:szCs w:val="24"/>
        </w:rPr>
      </w:pPr>
    </w:p>
    <w:p w14:paraId="1C1EC606" w14:textId="5101A679" w:rsidR="00B35FF1" w:rsidRDefault="00B35FF1" w:rsidP="003274FC">
      <w:pPr>
        <w:pStyle w:val="ListParagraph"/>
        <w:numPr>
          <w:ilvl w:val="0"/>
          <w:numId w:val="9"/>
        </w:numPr>
        <w:spacing w:after="0" w:line="276" w:lineRule="auto"/>
        <w:ind w:left="851"/>
        <w:rPr>
          <w:rFonts w:eastAsia="Times New Roman"/>
          <w:sz w:val="24"/>
          <w:szCs w:val="24"/>
        </w:rPr>
      </w:pPr>
      <w:r w:rsidRPr="00F34CC0">
        <w:rPr>
          <w:rFonts w:eastAsia="Times New Roman"/>
          <w:sz w:val="24"/>
          <w:szCs w:val="24"/>
        </w:rPr>
        <w:t xml:space="preserve">An individual must only return to work if deemed fit to do so and upon approval of their medical advisor and having coordinated with their line manager/designated HR/employer contact. </w:t>
      </w:r>
    </w:p>
    <w:p w14:paraId="475C503D" w14:textId="77777777" w:rsidR="00F85137" w:rsidRPr="00F85137" w:rsidRDefault="00F85137" w:rsidP="00F85137">
      <w:pPr>
        <w:spacing w:after="0" w:line="276" w:lineRule="auto"/>
        <w:rPr>
          <w:rFonts w:eastAsia="Times New Roman"/>
          <w:sz w:val="24"/>
          <w:szCs w:val="24"/>
        </w:rPr>
      </w:pPr>
    </w:p>
    <w:p w14:paraId="639F9FEE" w14:textId="77777777" w:rsidR="00B35FF1" w:rsidRPr="00F34CC0" w:rsidRDefault="00B35FF1" w:rsidP="003274FC">
      <w:pPr>
        <w:pStyle w:val="ListParagraph"/>
        <w:numPr>
          <w:ilvl w:val="0"/>
          <w:numId w:val="9"/>
        </w:numPr>
        <w:tabs>
          <w:tab w:val="left" w:pos="1134"/>
        </w:tabs>
        <w:spacing w:after="0" w:line="276" w:lineRule="auto"/>
        <w:ind w:left="851"/>
        <w:rPr>
          <w:rFonts w:eastAsia="Times New Roman"/>
          <w:sz w:val="24"/>
          <w:szCs w:val="24"/>
        </w:rPr>
      </w:pPr>
      <w:r w:rsidRPr="00F34CC0">
        <w:rPr>
          <w:rFonts w:eastAsia="Times New Roman"/>
          <w:sz w:val="24"/>
          <w:szCs w:val="24"/>
        </w:rPr>
        <w:t xml:space="preserve">When an individual is symptom-free and are deemed fit to return to work, the key criteria are: </w:t>
      </w:r>
    </w:p>
    <w:p w14:paraId="7DC75FCC" w14:textId="77777777" w:rsidR="00B35FF1" w:rsidRPr="00F34CC0" w:rsidRDefault="00B35FF1" w:rsidP="003274FC">
      <w:pPr>
        <w:pStyle w:val="ListParagraph"/>
        <w:numPr>
          <w:ilvl w:val="0"/>
          <w:numId w:val="10"/>
        </w:numPr>
        <w:tabs>
          <w:tab w:val="left" w:pos="361"/>
        </w:tabs>
        <w:spacing w:after="0" w:line="276" w:lineRule="auto"/>
        <w:rPr>
          <w:rFonts w:eastAsia="Times New Roman"/>
          <w:sz w:val="24"/>
          <w:szCs w:val="24"/>
        </w:rPr>
      </w:pPr>
      <w:r w:rsidRPr="00F34CC0">
        <w:rPr>
          <w:rFonts w:eastAsia="Times New Roman"/>
          <w:sz w:val="24"/>
          <w:szCs w:val="24"/>
        </w:rPr>
        <w:t>14 days since their last “close contact” with a confirmed/suspected case and have not developed symptoms in that time, or</w:t>
      </w:r>
    </w:p>
    <w:p w14:paraId="64B31C5A" w14:textId="1C02CFA5" w:rsidR="00B35FF1" w:rsidRDefault="00B35FF1" w:rsidP="003274FC">
      <w:pPr>
        <w:pStyle w:val="ListParagraph"/>
        <w:numPr>
          <w:ilvl w:val="0"/>
          <w:numId w:val="10"/>
        </w:numPr>
        <w:tabs>
          <w:tab w:val="left" w:pos="361"/>
        </w:tabs>
        <w:spacing w:after="0" w:line="276" w:lineRule="auto"/>
        <w:rPr>
          <w:rFonts w:eastAsia="Times New Roman"/>
          <w:sz w:val="24"/>
          <w:szCs w:val="24"/>
        </w:rPr>
      </w:pPr>
      <w:r w:rsidRPr="00F34CC0">
        <w:rPr>
          <w:rFonts w:eastAsia="Times New Roman"/>
          <w:sz w:val="24"/>
          <w:szCs w:val="24"/>
        </w:rPr>
        <w:t>14 days since the onset of their symptoms and 5 days since their last fever (high temperature) which may run concurrently. They have been advised by a GP/healthcare provider to return to work.</w:t>
      </w:r>
    </w:p>
    <w:p w14:paraId="32E4B9AB" w14:textId="77777777" w:rsidR="00F85137" w:rsidRPr="00F34CC0" w:rsidRDefault="00F85137" w:rsidP="00F85137">
      <w:pPr>
        <w:pStyle w:val="ListParagraph"/>
        <w:tabs>
          <w:tab w:val="left" w:pos="361"/>
        </w:tabs>
        <w:spacing w:after="0" w:line="276" w:lineRule="auto"/>
        <w:ind w:left="1493"/>
        <w:rPr>
          <w:rFonts w:eastAsia="Times New Roman"/>
          <w:sz w:val="24"/>
          <w:szCs w:val="24"/>
        </w:rPr>
      </w:pPr>
    </w:p>
    <w:p w14:paraId="4653A3A7" w14:textId="059E8A07" w:rsidR="00B35FF1" w:rsidRDefault="00B35FF1" w:rsidP="00BB154D">
      <w:pPr>
        <w:spacing w:after="0" w:line="276" w:lineRule="auto"/>
        <w:ind w:left="720"/>
        <w:jc w:val="both"/>
        <w:rPr>
          <w:rFonts w:eastAsia="Times New Roman"/>
          <w:i/>
          <w:iCs/>
          <w:sz w:val="24"/>
          <w:szCs w:val="24"/>
        </w:rPr>
      </w:pPr>
      <w:r w:rsidRPr="00F34CC0">
        <w:rPr>
          <w:rFonts w:eastAsia="Times New Roman"/>
          <w:i/>
          <w:iCs/>
          <w:sz w:val="24"/>
          <w:szCs w:val="24"/>
        </w:rPr>
        <w:t>Please note that the 14 days is from onset of symptoms and not the date of receiving a positive COVID-19 test result. The Civil Service CMO advises that an employee may have a low-grade cough following COVID-19 infection that is due to lung hypersensitivity. This may persist for several weeks. It is acceptable for an employee to resume in the workplace with this symptom.</w:t>
      </w:r>
    </w:p>
    <w:p w14:paraId="2E21D668" w14:textId="77777777" w:rsidR="00F85137" w:rsidRPr="00F34CC0" w:rsidRDefault="00F85137" w:rsidP="00BB154D">
      <w:pPr>
        <w:spacing w:after="0" w:line="276" w:lineRule="auto"/>
        <w:ind w:left="720"/>
        <w:jc w:val="both"/>
        <w:rPr>
          <w:rFonts w:eastAsia="Times New Roman"/>
          <w:i/>
          <w:iCs/>
          <w:sz w:val="24"/>
          <w:szCs w:val="24"/>
        </w:rPr>
      </w:pPr>
    </w:p>
    <w:p w14:paraId="11BA1A48" w14:textId="632B1F88" w:rsidR="00B35FF1" w:rsidRDefault="00B35FF1" w:rsidP="00BB154D">
      <w:pPr>
        <w:pStyle w:val="ListParagraph"/>
        <w:numPr>
          <w:ilvl w:val="0"/>
          <w:numId w:val="11"/>
        </w:numPr>
        <w:tabs>
          <w:tab w:val="left" w:pos="1134"/>
        </w:tabs>
        <w:spacing w:after="0" w:line="276" w:lineRule="auto"/>
        <w:jc w:val="both"/>
        <w:rPr>
          <w:rFonts w:eastAsia="Times New Roman"/>
          <w:sz w:val="24"/>
          <w:szCs w:val="24"/>
        </w:rPr>
      </w:pPr>
      <w:r w:rsidRPr="00F34CC0">
        <w:rPr>
          <w:rFonts w:eastAsia="Times New Roman"/>
          <w:sz w:val="24"/>
          <w:szCs w:val="24"/>
        </w:rPr>
        <w:t>Line Manager/HR should confirm the relevant criteria above with the individual and write down their responses.</w:t>
      </w:r>
    </w:p>
    <w:p w14:paraId="086596C0" w14:textId="77777777" w:rsidR="00F85137" w:rsidRPr="00F34CC0" w:rsidRDefault="00F85137" w:rsidP="00BB154D">
      <w:pPr>
        <w:pStyle w:val="ListParagraph"/>
        <w:tabs>
          <w:tab w:val="left" w:pos="1134"/>
        </w:tabs>
        <w:spacing w:after="0" w:line="276" w:lineRule="auto"/>
        <w:jc w:val="both"/>
        <w:rPr>
          <w:rFonts w:eastAsia="Times New Roman"/>
          <w:sz w:val="24"/>
          <w:szCs w:val="24"/>
        </w:rPr>
      </w:pPr>
    </w:p>
    <w:p w14:paraId="2B8F031D" w14:textId="3C54FE45" w:rsidR="00B35FF1" w:rsidRDefault="00B35FF1" w:rsidP="00BB154D">
      <w:pPr>
        <w:pStyle w:val="ListParagraph"/>
        <w:numPr>
          <w:ilvl w:val="0"/>
          <w:numId w:val="12"/>
        </w:numPr>
        <w:spacing w:after="0" w:line="276" w:lineRule="auto"/>
        <w:jc w:val="both"/>
        <w:rPr>
          <w:rFonts w:eastAsia="Times New Roman"/>
          <w:sz w:val="24"/>
          <w:szCs w:val="24"/>
        </w:rPr>
      </w:pPr>
      <w:r w:rsidRPr="00F34CC0">
        <w:rPr>
          <w:rFonts w:eastAsia="Times New Roman"/>
          <w:sz w:val="24"/>
          <w:szCs w:val="24"/>
        </w:rPr>
        <w:t xml:space="preserve">Individual must self-declare their fitness for work in the absence of having a fitness for work certificate from their GP/healthcare provider. This is </w:t>
      </w:r>
      <w:r>
        <w:rPr>
          <w:rFonts w:eastAsia="Times New Roman"/>
          <w:sz w:val="24"/>
          <w:szCs w:val="24"/>
        </w:rPr>
        <w:t>reflecting</w:t>
      </w:r>
      <w:r w:rsidRPr="00F34CC0">
        <w:rPr>
          <w:rFonts w:eastAsia="Times New Roman"/>
          <w:sz w:val="24"/>
          <w:szCs w:val="24"/>
        </w:rPr>
        <w:t xml:space="preserve"> that </w:t>
      </w:r>
      <w:r>
        <w:rPr>
          <w:rFonts w:eastAsia="Times New Roman"/>
          <w:sz w:val="24"/>
          <w:szCs w:val="24"/>
        </w:rPr>
        <w:t xml:space="preserve">some </w:t>
      </w:r>
      <w:r w:rsidRPr="00F34CC0">
        <w:rPr>
          <w:rFonts w:eastAsia="Times New Roman"/>
          <w:sz w:val="24"/>
          <w:szCs w:val="24"/>
        </w:rPr>
        <w:t xml:space="preserve">GP’s </w:t>
      </w:r>
      <w:r>
        <w:rPr>
          <w:rFonts w:eastAsia="Times New Roman"/>
          <w:sz w:val="24"/>
          <w:szCs w:val="24"/>
        </w:rPr>
        <w:t>may</w:t>
      </w:r>
      <w:r w:rsidRPr="00F34CC0">
        <w:rPr>
          <w:rFonts w:eastAsia="Times New Roman"/>
          <w:sz w:val="24"/>
          <w:szCs w:val="24"/>
        </w:rPr>
        <w:t xml:space="preserve"> currently </w:t>
      </w:r>
      <w:r>
        <w:rPr>
          <w:rFonts w:eastAsia="Times New Roman"/>
          <w:sz w:val="24"/>
          <w:szCs w:val="24"/>
        </w:rPr>
        <w:t xml:space="preserve">not </w:t>
      </w:r>
      <w:r w:rsidRPr="00F34CC0">
        <w:rPr>
          <w:rFonts w:eastAsia="Times New Roman"/>
          <w:sz w:val="24"/>
          <w:szCs w:val="24"/>
        </w:rPr>
        <w:t>have capacity to be issuing return to work certificates.</w:t>
      </w:r>
    </w:p>
    <w:p w14:paraId="23AB7196" w14:textId="77777777" w:rsidR="00F85137" w:rsidRPr="00F34CC0" w:rsidRDefault="00F85137" w:rsidP="00BB154D">
      <w:pPr>
        <w:pStyle w:val="ListParagraph"/>
        <w:spacing w:after="0" w:line="276" w:lineRule="auto"/>
        <w:jc w:val="both"/>
        <w:rPr>
          <w:rFonts w:eastAsia="Times New Roman"/>
          <w:sz w:val="24"/>
          <w:szCs w:val="24"/>
        </w:rPr>
      </w:pPr>
    </w:p>
    <w:p w14:paraId="287749E7" w14:textId="03315D24" w:rsidR="00B35FF1" w:rsidRPr="00F85137" w:rsidRDefault="00B35FF1" w:rsidP="00BB154D">
      <w:pPr>
        <w:pStyle w:val="ListParagraph"/>
        <w:numPr>
          <w:ilvl w:val="0"/>
          <w:numId w:val="12"/>
        </w:numPr>
        <w:spacing w:after="0" w:line="276" w:lineRule="auto"/>
        <w:jc w:val="both"/>
      </w:pPr>
      <w:r w:rsidRPr="00F34CC0">
        <w:rPr>
          <w:rFonts w:eastAsia="Times New Roman"/>
          <w:sz w:val="24"/>
          <w:szCs w:val="24"/>
        </w:rPr>
        <w:t xml:space="preserve">Self-declarations and any accompanying certification should be retained by Local HR on the individual’s personnel file and should be subject to audit. </w:t>
      </w:r>
    </w:p>
    <w:p w14:paraId="17CED2CC" w14:textId="77777777" w:rsidR="00F85137" w:rsidRPr="00F34CC0" w:rsidRDefault="00F85137" w:rsidP="00BB154D">
      <w:pPr>
        <w:spacing w:after="0" w:line="276" w:lineRule="auto"/>
        <w:jc w:val="both"/>
      </w:pPr>
    </w:p>
    <w:p w14:paraId="035AD8A5" w14:textId="1F9E94C0" w:rsidR="00B35FF1" w:rsidRDefault="00B35FF1" w:rsidP="00BB154D">
      <w:pPr>
        <w:pStyle w:val="ListParagraph"/>
        <w:numPr>
          <w:ilvl w:val="0"/>
          <w:numId w:val="12"/>
        </w:numPr>
        <w:spacing w:after="0" w:line="276" w:lineRule="auto"/>
        <w:jc w:val="both"/>
        <w:rPr>
          <w:rFonts w:eastAsia="Times New Roman"/>
          <w:sz w:val="24"/>
          <w:szCs w:val="24"/>
        </w:rPr>
      </w:pPr>
      <w:r w:rsidRPr="00F34CC0">
        <w:rPr>
          <w:rFonts w:eastAsia="Times New Roman"/>
          <w:sz w:val="24"/>
          <w:szCs w:val="24"/>
        </w:rPr>
        <w:t>Managers should be mindful of confidentiality and should also alert the employee to any follow up actions that are required on their return to work.  This includes any return to work talk/toolbox talk etc which may have been given to other employees and the employee missed due to absence.</w:t>
      </w:r>
    </w:p>
    <w:p w14:paraId="21BD4386" w14:textId="77777777" w:rsidR="00F85137" w:rsidRPr="00F85137" w:rsidRDefault="00F85137" w:rsidP="00F85137">
      <w:pPr>
        <w:spacing w:after="0" w:line="276" w:lineRule="auto"/>
        <w:rPr>
          <w:rFonts w:eastAsia="Times New Roman"/>
          <w:sz w:val="24"/>
          <w:szCs w:val="24"/>
        </w:rPr>
      </w:pPr>
    </w:p>
    <w:p w14:paraId="4F35EE7C" w14:textId="766F0003" w:rsidR="00B35FF1" w:rsidRPr="007979BF" w:rsidRDefault="00B35FF1" w:rsidP="003274FC">
      <w:pPr>
        <w:pStyle w:val="ListParagraph"/>
        <w:numPr>
          <w:ilvl w:val="0"/>
          <w:numId w:val="12"/>
        </w:numPr>
        <w:spacing w:after="0" w:line="276" w:lineRule="auto"/>
        <w:rPr>
          <w:sz w:val="24"/>
          <w:szCs w:val="24"/>
        </w:rPr>
      </w:pPr>
      <w:r w:rsidRPr="007979BF">
        <w:rPr>
          <w:sz w:val="24"/>
          <w:szCs w:val="24"/>
        </w:rPr>
        <w:t xml:space="preserve">A sample form is included at Appendix </w:t>
      </w:r>
      <w:r w:rsidR="0016149E">
        <w:rPr>
          <w:sz w:val="24"/>
          <w:szCs w:val="24"/>
        </w:rPr>
        <w:t>4</w:t>
      </w:r>
      <w:r w:rsidRPr="007979BF">
        <w:rPr>
          <w:sz w:val="24"/>
          <w:szCs w:val="24"/>
        </w:rPr>
        <w:t xml:space="preserve">. </w:t>
      </w:r>
    </w:p>
    <w:bookmarkEnd w:id="142"/>
    <w:p w14:paraId="65987ED5" w14:textId="77777777" w:rsidR="00CE0F6C" w:rsidRDefault="00CE0F6C">
      <w:pPr>
        <w:suppressAutoHyphens w:val="0"/>
        <w:spacing w:line="256" w:lineRule="auto"/>
        <w:rPr>
          <w:rFonts w:cs="Calibri"/>
          <w:b/>
          <w:sz w:val="24"/>
          <w:szCs w:val="24"/>
        </w:rPr>
      </w:pPr>
    </w:p>
    <w:p w14:paraId="509F1E64" w14:textId="2F9467E0" w:rsidR="00CE0F6C" w:rsidRDefault="00CE0F6C">
      <w:pPr>
        <w:suppressAutoHyphens w:val="0"/>
        <w:spacing w:line="256" w:lineRule="auto"/>
        <w:rPr>
          <w:rFonts w:cs="Calibri"/>
          <w:b/>
          <w:sz w:val="24"/>
          <w:szCs w:val="24"/>
        </w:rPr>
      </w:pPr>
      <w:r>
        <w:rPr>
          <w:rFonts w:cs="Calibri"/>
          <w:b/>
          <w:sz w:val="24"/>
          <w:szCs w:val="24"/>
        </w:rPr>
        <w:br w:type="page"/>
      </w:r>
    </w:p>
    <w:p w14:paraId="2FE444BF" w14:textId="6E5DAE42" w:rsidR="007771C9" w:rsidRPr="0016149E" w:rsidRDefault="0016149E" w:rsidP="00BB154D">
      <w:pPr>
        <w:pStyle w:val="Heading1"/>
        <w:spacing w:before="0" w:line="276" w:lineRule="auto"/>
      </w:pPr>
      <w:bookmarkStart w:id="144" w:name="_Toc40182412"/>
      <w:r w:rsidRPr="0016149E">
        <w:t xml:space="preserve">APPENDIX </w:t>
      </w:r>
      <w:r>
        <w:t>4</w:t>
      </w:r>
      <w:bookmarkEnd w:id="144"/>
    </w:p>
    <w:p w14:paraId="321D4CE3" w14:textId="632E0FED" w:rsidR="002F3A43" w:rsidRPr="00F85137" w:rsidRDefault="0027234F" w:rsidP="00EB335B">
      <w:pPr>
        <w:pStyle w:val="Heading2"/>
      </w:pPr>
      <w:bookmarkStart w:id="145" w:name="_Toc40182413"/>
      <w:r w:rsidRPr="00F85137">
        <w:rPr>
          <w:rFonts w:cs="Calibri"/>
        </w:rPr>
        <w:t xml:space="preserve">COVID-19 Sample </w:t>
      </w:r>
      <w:r w:rsidRPr="00F85137">
        <w:t>Self-Declaration Form (Suspect / Confirmed Case)</w:t>
      </w:r>
      <w:bookmarkEnd w:id="145"/>
    </w:p>
    <w:p w14:paraId="291B7C8E" w14:textId="77777777" w:rsidR="002F3A43" w:rsidRPr="00F34CC0" w:rsidRDefault="0027234F" w:rsidP="00BB154D">
      <w:pPr>
        <w:spacing w:after="0" w:line="276" w:lineRule="auto"/>
        <w:ind w:firstLine="720"/>
        <w:jc w:val="center"/>
      </w:pPr>
      <w:r w:rsidRPr="00F34CC0">
        <w:rPr>
          <w:rFonts w:cs="Calibri"/>
          <w:b/>
          <w:bCs/>
          <w:color w:val="FF0000"/>
        </w:rPr>
        <w:t xml:space="preserve"> </w:t>
      </w:r>
    </w:p>
    <w:p w14:paraId="1E861021" w14:textId="77777777" w:rsidR="002F3A43" w:rsidRPr="00F34CC0" w:rsidRDefault="0027234F" w:rsidP="00BB154D">
      <w:pPr>
        <w:spacing w:after="0" w:line="276" w:lineRule="auto"/>
      </w:pPr>
      <w:r w:rsidRPr="00F34CC0">
        <w:rPr>
          <w:rFonts w:cs="Calibri"/>
          <w:sz w:val="24"/>
          <w:szCs w:val="24"/>
        </w:rPr>
        <w:t>In the interests of the safety of all employees, their families and the community, XYZ Council requires employees to confirm the following before returning to work</w:t>
      </w:r>
    </w:p>
    <w:tbl>
      <w:tblPr>
        <w:tblW w:w="9026" w:type="dxa"/>
        <w:tblLayout w:type="fixed"/>
        <w:tblCellMar>
          <w:left w:w="10" w:type="dxa"/>
          <w:right w:w="10" w:type="dxa"/>
        </w:tblCellMar>
        <w:tblLook w:val="0000" w:firstRow="0" w:lastRow="0" w:firstColumn="0" w:lastColumn="0" w:noHBand="0" w:noVBand="0"/>
      </w:tblPr>
      <w:tblGrid>
        <w:gridCol w:w="6780"/>
        <w:gridCol w:w="1134"/>
        <w:gridCol w:w="1112"/>
      </w:tblGrid>
      <w:tr w:rsidR="002F3A43" w:rsidRPr="00F34CC0" w14:paraId="130BF564" w14:textId="7777777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C773" w14:textId="77777777" w:rsidR="002F3A43" w:rsidRPr="00F34CC0" w:rsidRDefault="0027234F" w:rsidP="00F34CC0">
            <w:pPr>
              <w:spacing w:after="0" w:line="360" w:lineRule="auto"/>
            </w:pPr>
            <w:r w:rsidRPr="00F34CC0">
              <w:rPr>
                <w:rFonts w:cs="Calibri"/>
                <w:b/>
                <w:bCs/>
                <w:sz w:val="24"/>
                <w:szCs w:val="24"/>
              </w:rPr>
              <w:t>Question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E7D" w14:textId="77777777" w:rsidR="002F3A43" w:rsidRPr="00F34CC0" w:rsidRDefault="0027234F" w:rsidP="00F34CC0">
            <w:pPr>
              <w:spacing w:after="0" w:line="360" w:lineRule="auto"/>
            </w:pPr>
            <w:r w:rsidRPr="00F34CC0">
              <w:rPr>
                <w:rFonts w:cs="Calibri"/>
                <w:b/>
                <w:bCs/>
                <w:sz w:val="24"/>
                <w:szCs w:val="24"/>
              </w:rPr>
              <w:t>Yes</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BE5F" w14:textId="77777777" w:rsidR="002F3A43" w:rsidRPr="00F34CC0" w:rsidRDefault="0027234F" w:rsidP="00F34CC0">
            <w:pPr>
              <w:spacing w:after="0" w:line="360" w:lineRule="auto"/>
            </w:pPr>
            <w:r w:rsidRPr="00F34CC0">
              <w:rPr>
                <w:rFonts w:cs="Calibri"/>
                <w:b/>
                <w:bCs/>
                <w:sz w:val="24"/>
                <w:szCs w:val="24"/>
              </w:rPr>
              <w:t>No</w:t>
            </w:r>
          </w:p>
        </w:tc>
      </w:tr>
      <w:tr w:rsidR="002F3A43" w:rsidRPr="00F34CC0" w14:paraId="3E2A324C" w14:textId="7777777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BD9E" w14:textId="77777777" w:rsidR="002F3A43" w:rsidRPr="00F34CC0" w:rsidRDefault="0027234F" w:rsidP="003274FC">
            <w:pPr>
              <w:pStyle w:val="ListParagraph"/>
              <w:numPr>
                <w:ilvl w:val="0"/>
                <w:numId w:val="37"/>
              </w:numPr>
              <w:spacing w:after="0" w:line="360" w:lineRule="auto"/>
            </w:pPr>
            <w:r w:rsidRPr="00F34CC0">
              <w:rPr>
                <w:sz w:val="24"/>
                <w:szCs w:val="24"/>
              </w:rPr>
              <w:t>It has been 14 days since my last close contact with a confirmed/suspected COVID-19 case and I have not developed symptoms in that time.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2A65" w14:textId="77777777" w:rsidR="002F3A43" w:rsidRPr="00F34CC0" w:rsidRDefault="0027234F" w:rsidP="00F34CC0">
            <w:pPr>
              <w:spacing w:after="0" w:line="360" w:lineRule="auto"/>
            </w:pPr>
            <w:r w:rsidRPr="00F34CC0">
              <w:rPr>
                <w:rFonts w:cs="Calibri"/>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B2FEC" w14:textId="77777777" w:rsidR="002F3A43" w:rsidRPr="00F34CC0" w:rsidRDefault="0027234F" w:rsidP="00F34CC0">
            <w:pPr>
              <w:spacing w:after="0" w:line="360" w:lineRule="auto"/>
            </w:pPr>
            <w:r w:rsidRPr="00F34CC0">
              <w:rPr>
                <w:rFonts w:cs="Calibri"/>
                <w:sz w:val="24"/>
                <w:szCs w:val="24"/>
              </w:rPr>
              <w:t xml:space="preserve"> </w:t>
            </w:r>
          </w:p>
        </w:tc>
      </w:tr>
      <w:tr w:rsidR="002F3A43" w:rsidRPr="00F34CC0" w14:paraId="652EA206" w14:textId="7777777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64F9" w14:textId="77777777" w:rsidR="002F3A43" w:rsidRPr="00F34CC0" w:rsidRDefault="0027234F" w:rsidP="003274FC">
            <w:pPr>
              <w:pStyle w:val="ListParagraph"/>
              <w:numPr>
                <w:ilvl w:val="0"/>
                <w:numId w:val="37"/>
              </w:numPr>
              <w:spacing w:after="0" w:line="360" w:lineRule="auto"/>
            </w:pPr>
            <w:r w:rsidRPr="00F34CC0">
              <w:rPr>
                <w:sz w:val="24"/>
                <w:szCs w:val="24"/>
              </w:rPr>
              <w:t>It has been 14 days since the onset of my symptoms of COVID-19 and 5 days since my last fever and I am now symptom free for more than 5 days.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69CB7" w14:textId="77777777" w:rsidR="002F3A43" w:rsidRPr="00F34CC0" w:rsidRDefault="0027234F" w:rsidP="00F34CC0">
            <w:pPr>
              <w:spacing w:after="0" w:line="360" w:lineRule="auto"/>
            </w:pPr>
            <w:r w:rsidRPr="00F34CC0">
              <w:rPr>
                <w:rFonts w:cs="Calibri"/>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706DA" w14:textId="77777777" w:rsidR="002F3A43" w:rsidRPr="00F34CC0" w:rsidRDefault="0027234F" w:rsidP="00F34CC0">
            <w:pPr>
              <w:spacing w:after="0" w:line="360" w:lineRule="auto"/>
            </w:pPr>
            <w:r w:rsidRPr="00F34CC0">
              <w:rPr>
                <w:rFonts w:cs="Calibri"/>
                <w:sz w:val="24"/>
                <w:szCs w:val="24"/>
              </w:rPr>
              <w:t xml:space="preserve"> </w:t>
            </w:r>
          </w:p>
        </w:tc>
      </w:tr>
      <w:tr w:rsidR="002F3A43" w:rsidRPr="00F34CC0" w14:paraId="627E1F48" w14:textId="7777777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AAF4C" w14:textId="77777777" w:rsidR="002F3A43" w:rsidRPr="00F34CC0" w:rsidRDefault="0027234F" w:rsidP="003274FC">
            <w:pPr>
              <w:pStyle w:val="ListParagraph"/>
              <w:numPr>
                <w:ilvl w:val="0"/>
                <w:numId w:val="37"/>
              </w:numPr>
              <w:spacing w:after="0" w:line="360" w:lineRule="auto"/>
            </w:pPr>
            <w:r w:rsidRPr="00F34CC0">
              <w:rPr>
                <w:sz w:val="24"/>
                <w:szCs w:val="24"/>
              </w:rPr>
              <w:t>I have been advised by my GP/healthcare provider to return to work.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3DEC3" w14:textId="77777777" w:rsidR="002F3A43" w:rsidRPr="00F34CC0" w:rsidRDefault="0027234F" w:rsidP="00F34CC0">
            <w:pPr>
              <w:spacing w:after="0" w:line="360" w:lineRule="auto"/>
            </w:pPr>
            <w:r w:rsidRPr="00F34CC0">
              <w:rPr>
                <w:rFonts w:cs="Calibri"/>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A4BF" w14:textId="77777777" w:rsidR="002F3A43" w:rsidRPr="00F34CC0" w:rsidRDefault="0027234F" w:rsidP="00F34CC0">
            <w:pPr>
              <w:spacing w:after="0" w:line="360" w:lineRule="auto"/>
            </w:pPr>
            <w:r w:rsidRPr="00F34CC0">
              <w:rPr>
                <w:rFonts w:cs="Calibri"/>
                <w:sz w:val="24"/>
                <w:szCs w:val="24"/>
              </w:rPr>
              <w:t xml:space="preserve"> </w:t>
            </w:r>
          </w:p>
        </w:tc>
      </w:tr>
      <w:tr w:rsidR="002F3A43" w:rsidRPr="00F34CC0" w14:paraId="323A30FA" w14:textId="7777777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FC94" w14:textId="77777777" w:rsidR="002F3A43" w:rsidRPr="00F34CC0" w:rsidRDefault="0027234F" w:rsidP="003274FC">
            <w:pPr>
              <w:pStyle w:val="ListParagraph"/>
              <w:numPr>
                <w:ilvl w:val="0"/>
                <w:numId w:val="37"/>
              </w:numPr>
              <w:spacing w:after="0" w:line="360" w:lineRule="auto"/>
            </w:pPr>
            <w:r w:rsidRPr="00F34CC0">
              <w:rPr>
                <w:sz w:val="24"/>
                <w:szCs w:val="24"/>
              </w:rPr>
              <w:t>It has been 14 days since I returned from another country and I have not developed symptoms in that time.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7111" w14:textId="77777777" w:rsidR="002F3A43" w:rsidRPr="00F34CC0" w:rsidRDefault="0027234F" w:rsidP="00F34CC0">
            <w:pPr>
              <w:spacing w:after="0" w:line="360" w:lineRule="auto"/>
            </w:pPr>
            <w:r w:rsidRPr="00F34CC0">
              <w:rPr>
                <w:rFonts w:cs="Calibri"/>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E4E99" w14:textId="77777777" w:rsidR="002F3A43" w:rsidRPr="00F34CC0" w:rsidRDefault="0027234F" w:rsidP="00F34CC0">
            <w:pPr>
              <w:spacing w:after="0" w:line="360" w:lineRule="auto"/>
            </w:pPr>
            <w:r w:rsidRPr="00F34CC0">
              <w:rPr>
                <w:rFonts w:cs="Calibri"/>
                <w:sz w:val="24"/>
                <w:szCs w:val="24"/>
              </w:rPr>
              <w:t xml:space="preserve"> </w:t>
            </w:r>
          </w:p>
        </w:tc>
      </w:tr>
    </w:tbl>
    <w:p w14:paraId="7D75C826" w14:textId="77777777" w:rsidR="002F3A43" w:rsidRPr="00F34CC0" w:rsidRDefault="0027234F" w:rsidP="00F34CC0">
      <w:pPr>
        <w:spacing w:after="0" w:line="360" w:lineRule="auto"/>
      </w:pPr>
      <w:r w:rsidRPr="00F34CC0">
        <w:rPr>
          <w:rFonts w:cs="Calibri"/>
          <w:sz w:val="24"/>
          <w:szCs w:val="24"/>
        </w:rPr>
        <w:t xml:space="preserve"> </w:t>
      </w:r>
    </w:p>
    <w:tbl>
      <w:tblPr>
        <w:tblW w:w="9016" w:type="dxa"/>
        <w:tblCellMar>
          <w:left w:w="10" w:type="dxa"/>
          <w:right w:w="10" w:type="dxa"/>
        </w:tblCellMar>
        <w:tblLook w:val="0000" w:firstRow="0" w:lastRow="0" w:firstColumn="0" w:lastColumn="0" w:noHBand="0" w:noVBand="0"/>
      </w:tblPr>
      <w:tblGrid>
        <w:gridCol w:w="3641"/>
        <w:gridCol w:w="5375"/>
      </w:tblGrid>
      <w:tr w:rsidR="002F3A43" w:rsidRPr="00F34CC0" w14:paraId="22FB8C5A" w14:textId="77777777">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C5823" w14:textId="77777777" w:rsidR="002F3A43" w:rsidRPr="00F34CC0" w:rsidRDefault="0027234F" w:rsidP="00F34CC0">
            <w:pPr>
              <w:spacing w:after="0" w:line="360" w:lineRule="auto"/>
            </w:pPr>
            <w:r w:rsidRPr="00F34CC0">
              <w:rPr>
                <w:rFonts w:cs="Calibri"/>
                <w:sz w:val="24"/>
                <w:szCs w:val="24"/>
              </w:rPr>
              <w:t>Date of fitness to return to work:</w:t>
            </w:r>
          </w:p>
          <w:p w14:paraId="651DF3C8" w14:textId="77777777" w:rsidR="002F3A43" w:rsidRPr="00F34CC0" w:rsidRDefault="002F3A43" w:rsidP="00F34CC0">
            <w:pPr>
              <w:pStyle w:val="ListParagraph"/>
              <w:spacing w:after="0" w:line="360" w:lineRule="auto"/>
              <w:rPr>
                <w:sz w:val="24"/>
                <w:szCs w:val="24"/>
              </w:rPr>
            </w:pPr>
          </w:p>
        </w:tc>
        <w:tc>
          <w:tcPr>
            <w:tcW w:w="5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E1AEB" w14:textId="77777777" w:rsidR="002F3A43" w:rsidRPr="00F34CC0" w:rsidRDefault="002F3A43" w:rsidP="00F34CC0">
            <w:pPr>
              <w:spacing w:after="0" w:line="360" w:lineRule="auto"/>
            </w:pPr>
          </w:p>
        </w:tc>
      </w:tr>
    </w:tbl>
    <w:p w14:paraId="27443083" w14:textId="77777777" w:rsidR="002F3A43" w:rsidRPr="00F34CC0" w:rsidRDefault="002F3A43" w:rsidP="00F34CC0">
      <w:pPr>
        <w:spacing w:after="0" w:line="360" w:lineRule="auto"/>
        <w:rPr>
          <w:rFonts w:cs="Calibri"/>
          <w:sz w:val="24"/>
          <w:szCs w:val="24"/>
        </w:rPr>
      </w:pPr>
    </w:p>
    <w:p w14:paraId="7E05E6EE" w14:textId="23B34D76" w:rsidR="002F3A43" w:rsidRDefault="0027234F" w:rsidP="00BB154D">
      <w:pPr>
        <w:spacing w:after="0" w:line="276" w:lineRule="auto"/>
        <w:jc w:val="both"/>
        <w:rPr>
          <w:rFonts w:cs="Calibri"/>
          <w:sz w:val="24"/>
          <w:szCs w:val="24"/>
        </w:rPr>
      </w:pPr>
      <w:r w:rsidRPr="00F34CC0">
        <w:rPr>
          <w:rFonts w:cs="Calibri"/>
          <w:sz w:val="24"/>
          <w:szCs w:val="24"/>
        </w:rPr>
        <w:t xml:space="preserve">I confirm that I have responded to the questions above truthfully based on my current condition. </w:t>
      </w:r>
    </w:p>
    <w:p w14:paraId="30AF7D10" w14:textId="77777777" w:rsidR="00BB154D" w:rsidRPr="00F34CC0" w:rsidRDefault="00BB154D" w:rsidP="00BB154D">
      <w:pPr>
        <w:spacing w:after="0" w:line="276" w:lineRule="auto"/>
      </w:pPr>
    </w:p>
    <w:p w14:paraId="43793464" w14:textId="77777777" w:rsidR="002F3A43" w:rsidRPr="00F34CC0" w:rsidRDefault="0027234F" w:rsidP="00BB154D">
      <w:pPr>
        <w:spacing w:after="0" w:line="276" w:lineRule="auto"/>
        <w:jc w:val="both"/>
      </w:pPr>
      <w:r w:rsidRPr="00F34CC0">
        <w:rPr>
          <w:rFonts w:cs="Calibri"/>
          <w:sz w:val="24"/>
          <w:szCs w:val="24"/>
        </w:rPr>
        <w:t>I also commit to advising Line Management if this situation changes and I will exclude myself from my work location and seek GP advice while I self-isolate at home.</w:t>
      </w:r>
    </w:p>
    <w:p w14:paraId="1BDBCAF4" w14:textId="77777777" w:rsidR="002F3A43" w:rsidRPr="00F34CC0" w:rsidRDefault="0027234F" w:rsidP="00F34CC0">
      <w:pPr>
        <w:spacing w:after="0" w:line="360" w:lineRule="auto"/>
      </w:pPr>
      <w:r w:rsidRPr="00F34CC0">
        <w:rPr>
          <w:rFonts w:cs="Calibri"/>
          <w:sz w:val="24"/>
          <w:szCs w:val="24"/>
        </w:rPr>
        <w:t xml:space="preserve"> </w:t>
      </w:r>
    </w:p>
    <w:p w14:paraId="5A05B853" w14:textId="77777777" w:rsidR="002F3A43" w:rsidRPr="00F34CC0" w:rsidRDefault="0027234F" w:rsidP="00F34CC0">
      <w:pPr>
        <w:spacing w:after="0" w:line="360" w:lineRule="auto"/>
      </w:pPr>
      <w:r w:rsidRPr="00F34CC0">
        <w:rPr>
          <w:rFonts w:cs="Calibri"/>
          <w:sz w:val="24"/>
          <w:szCs w:val="24"/>
        </w:rPr>
        <w:t>Name: ______________________________________________</w:t>
      </w:r>
    </w:p>
    <w:p w14:paraId="287D1F25" w14:textId="77777777" w:rsidR="002F3A43" w:rsidRPr="00F34CC0" w:rsidRDefault="0027234F" w:rsidP="00F34CC0">
      <w:pPr>
        <w:spacing w:after="0" w:line="360" w:lineRule="auto"/>
      </w:pPr>
      <w:r w:rsidRPr="00F34CC0">
        <w:rPr>
          <w:rFonts w:cs="Calibri"/>
          <w:sz w:val="24"/>
          <w:szCs w:val="24"/>
        </w:rPr>
        <w:t>Employee Number:____________________________________</w:t>
      </w:r>
    </w:p>
    <w:p w14:paraId="6320A3DC" w14:textId="77777777" w:rsidR="002F3A43" w:rsidRPr="00F34CC0" w:rsidRDefault="0027234F" w:rsidP="00F34CC0">
      <w:pPr>
        <w:spacing w:after="0" w:line="360" w:lineRule="auto"/>
      </w:pPr>
      <w:r w:rsidRPr="00F34CC0">
        <w:rPr>
          <w:rFonts w:cs="Calibri"/>
          <w:sz w:val="24"/>
          <w:szCs w:val="24"/>
        </w:rPr>
        <w:t>Signature: ___________________________________________</w:t>
      </w:r>
    </w:p>
    <w:p w14:paraId="763B0B75" w14:textId="77777777" w:rsidR="002F3A43" w:rsidRPr="00F34CC0" w:rsidRDefault="0027234F" w:rsidP="00F34CC0">
      <w:pPr>
        <w:spacing w:after="0" w:line="360" w:lineRule="auto"/>
      </w:pPr>
      <w:r w:rsidRPr="00F34CC0">
        <w:rPr>
          <w:rFonts w:cs="Calibri"/>
          <w:sz w:val="24"/>
          <w:szCs w:val="24"/>
        </w:rPr>
        <w:t>Date: _______________________________________________</w:t>
      </w:r>
    </w:p>
    <w:p w14:paraId="52336DDB" w14:textId="4C5CE713" w:rsidR="002F3A43" w:rsidRDefault="0027234F" w:rsidP="00F34CC0">
      <w:pPr>
        <w:spacing w:after="0" w:line="360" w:lineRule="auto"/>
        <w:rPr>
          <w:rFonts w:cs="Calibri"/>
          <w:sz w:val="24"/>
          <w:szCs w:val="24"/>
        </w:rPr>
      </w:pPr>
      <w:r w:rsidRPr="00F34CC0">
        <w:rPr>
          <w:rFonts w:cs="Calibri"/>
          <w:sz w:val="24"/>
          <w:szCs w:val="24"/>
        </w:rPr>
        <w:t>Employer: _________________________________________</w:t>
      </w:r>
    </w:p>
    <w:p w14:paraId="2319A7A2" w14:textId="2A40C2A0" w:rsidR="0016149E" w:rsidRDefault="0016149E" w:rsidP="00F34CC0">
      <w:pPr>
        <w:spacing w:after="0" w:line="360" w:lineRule="auto"/>
        <w:rPr>
          <w:rFonts w:cs="Calibri"/>
          <w:sz w:val="24"/>
          <w:szCs w:val="24"/>
        </w:rPr>
      </w:pPr>
    </w:p>
    <w:p w14:paraId="117746A0" w14:textId="27DD1B14" w:rsidR="0016149E" w:rsidRDefault="0016149E" w:rsidP="00F34CC0">
      <w:pPr>
        <w:spacing w:after="0" w:line="360" w:lineRule="auto"/>
        <w:rPr>
          <w:rFonts w:cs="Calibri"/>
          <w:sz w:val="24"/>
          <w:szCs w:val="24"/>
        </w:rPr>
      </w:pPr>
    </w:p>
    <w:p w14:paraId="75C9058D" w14:textId="16CCB4A8" w:rsidR="0016149E" w:rsidRPr="0016149E" w:rsidRDefault="0016149E" w:rsidP="004E1827">
      <w:pPr>
        <w:pStyle w:val="Heading1"/>
      </w:pPr>
      <w:bookmarkStart w:id="146" w:name="_Toc40182414"/>
      <w:r w:rsidRPr="0016149E">
        <w:t xml:space="preserve">APPENDIX </w:t>
      </w:r>
      <w:r>
        <w:t>5</w:t>
      </w:r>
      <w:bookmarkEnd w:id="146"/>
    </w:p>
    <w:p w14:paraId="3BE6E430" w14:textId="77777777" w:rsidR="0016149E" w:rsidRPr="00AF2920" w:rsidRDefault="0016149E" w:rsidP="00EB335B">
      <w:pPr>
        <w:pStyle w:val="Heading2"/>
      </w:pPr>
      <w:bookmarkStart w:id="147" w:name="_Toc40182415"/>
      <w:r w:rsidRPr="00AF2920">
        <w:t xml:space="preserve">COVID-19 Sample </w:t>
      </w:r>
      <w:r w:rsidRPr="00AF2920">
        <w:rPr>
          <w:bCs/>
        </w:rPr>
        <w:t xml:space="preserve">Pre- </w:t>
      </w:r>
      <w:r w:rsidRPr="00AF2920">
        <w:t xml:space="preserve">Return to Work </w:t>
      </w:r>
      <w:r w:rsidRPr="00AF2920">
        <w:rPr>
          <w:bCs/>
        </w:rPr>
        <w:t>Form</w:t>
      </w:r>
      <w:bookmarkEnd w:id="147"/>
    </w:p>
    <w:p w14:paraId="23CCE9EB" w14:textId="77777777" w:rsidR="0016149E" w:rsidRPr="00F34CC0" w:rsidRDefault="0016149E" w:rsidP="0016149E">
      <w:pPr>
        <w:spacing w:after="0" w:line="360" w:lineRule="auto"/>
        <w:ind w:firstLine="720"/>
        <w:jc w:val="center"/>
      </w:pPr>
      <w:r w:rsidRPr="00F34CC0">
        <w:rPr>
          <w:rFonts w:cs="Calibri"/>
          <w:b/>
          <w:bCs/>
          <w:color w:val="FF0000"/>
        </w:rPr>
        <w:t xml:space="preserve"> </w:t>
      </w:r>
    </w:p>
    <w:tbl>
      <w:tblPr>
        <w:tblW w:w="9026" w:type="dxa"/>
        <w:tblLayout w:type="fixed"/>
        <w:tblCellMar>
          <w:left w:w="10" w:type="dxa"/>
          <w:right w:w="10" w:type="dxa"/>
        </w:tblCellMar>
        <w:tblLook w:val="0000" w:firstRow="0" w:lastRow="0" w:firstColumn="0" w:lastColumn="0" w:noHBand="0" w:noVBand="0"/>
      </w:tblPr>
      <w:tblGrid>
        <w:gridCol w:w="6780"/>
        <w:gridCol w:w="1134"/>
        <w:gridCol w:w="1112"/>
      </w:tblGrid>
      <w:tr w:rsidR="0016149E" w:rsidRPr="00F34CC0" w14:paraId="2A039F10" w14:textId="77777777" w:rsidTr="004E182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6A61B" w14:textId="77777777" w:rsidR="0016149E" w:rsidRPr="00F34CC0" w:rsidRDefault="0016149E" w:rsidP="004E1827">
            <w:pPr>
              <w:spacing w:after="0" w:line="360" w:lineRule="auto"/>
            </w:pPr>
            <w:r w:rsidRPr="00F34CC0">
              <w:rPr>
                <w:rFonts w:cs="Calibri"/>
                <w:b/>
                <w:bCs/>
                <w:sz w:val="24"/>
                <w:szCs w:val="24"/>
              </w:rPr>
              <w:t>Question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18" w14:textId="77777777" w:rsidR="0016149E" w:rsidRPr="00F34CC0" w:rsidRDefault="0016149E" w:rsidP="004E1827">
            <w:pPr>
              <w:spacing w:after="0" w:line="360" w:lineRule="auto"/>
            </w:pPr>
            <w:r w:rsidRPr="00F34CC0">
              <w:rPr>
                <w:rFonts w:cs="Calibri"/>
                <w:b/>
                <w:bCs/>
                <w:sz w:val="24"/>
                <w:szCs w:val="24"/>
              </w:rPr>
              <w:t>Yes</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CC8" w14:textId="77777777" w:rsidR="0016149E" w:rsidRPr="00F34CC0" w:rsidRDefault="0016149E" w:rsidP="004E1827">
            <w:pPr>
              <w:spacing w:after="0" w:line="360" w:lineRule="auto"/>
            </w:pPr>
            <w:r w:rsidRPr="00F34CC0">
              <w:rPr>
                <w:rFonts w:cs="Calibri"/>
                <w:b/>
                <w:bCs/>
                <w:sz w:val="24"/>
                <w:szCs w:val="24"/>
              </w:rPr>
              <w:t>No</w:t>
            </w:r>
          </w:p>
        </w:tc>
      </w:tr>
      <w:tr w:rsidR="0016149E" w:rsidRPr="00F34CC0" w14:paraId="0A7D8F86" w14:textId="77777777" w:rsidTr="004E182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EA73" w14:textId="77777777" w:rsidR="0016149E" w:rsidRPr="00F34CC0" w:rsidRDefault="0016149E" w:rsidP="004E1827">
            <w:pPr>
              <w:pStyle w:val="NormalWeb"/>
              <w:spacing w:before="0" w:after="0" w:line="360" w:lineRule="auto"/>
              <w:jc w:val="both"/>
              <w:textAlignment w:val="auto"/>
            </w:pPr>
            <w:r w:rsidRPr="00F34CC0">
              <w:rPr>
                <w:rFonts w:ascii="Calibri" w:hAnsi="Calibri" w:cs="Calibri"/>
              </w:rPr>
              <w:t xml:space="preserve">Do you have symptoms of cough, fever, high temperature, sore throat, runny nose, breathlessness or flu like symptoms now or in the past 14 days?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1C1C" w14:textId="77777777" w:rsidR="0016149E" w:rsidRPr="00F34CC0" w:rsidRDefault="0016149E" w:rsidP="004E1827">
            <w:pPr>
              <w:spacing w:after="0" w:line="360" w:lineRule="auto"/>
              <w:rPr>
                <w:rFonts w:cs="Calibri"/>
                <w:sz w:val="24"/>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75250" w14:textId="77777777" w:rsidR="0016149E" w:rsidRPr="00F34CC0" w:rsidRDefault="0016149E" w:rsidP="004E1827">
            <w:pPr>
              <w:spacing w:after="0" w:line="360" w:lineRule="auto"/>
              <w:rPr>
                <w:rFonts w:cs="Calibri"/>
                <w:sz w:val="24"/>
                <w:szCs w:val="24"/>
              </w:rPr>
            </w:pPr>
          </w:p>
        </w:tc>
      </w:tr>
      <w:tr w:rsidR="0016149E" w:rsidRPr="00F34CC0" w14:paraId="733E6EAE" w14:textId="77777777" w:rsidTr="004E182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AD99" w14:textId="77777777" w:rsidR="0016149E" w:rsidRPr="00F34CC0" w:rsidRDefault="0016149E" w:rsidP="004E1827">
            <w:pPr>
              <w:pStyle w:val="NormalWeb"/>
              <w:spacing w:before="0" w:after="0" w:line="360" w:lineRule="auto"/>
              <w:jc w:val="both"/>
              <w:textAlignment w:val="auto"/>
              <w:rPr>
                <w:rFonts w:ascii="Calibri" w:hAnsi="Calibri" w:cs="Calibri"/>
              </w:rPr>
            </w:pPr>
            <w:r w:rsidRPr="00F34CC0">
              <w:rPr>
                <w:rFonts w:ascii="Calibri" w:hAnsi="Calibri" w:cs="Calibri"/>
              </w:rPr>
              <w:t xml:space="preserve">Have you been diagnosed with confirmed or suspected COVID-19 infection in the last 14 days?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769C" w14:textId="77777777" w:rsidR="0016149E" w:rsidRPr="00F34CC0" w:rsidRDefault="0016149E" w:rsidP="004E1827">
            <w:pPr>
              <w:spacing w:after="0" w:line="360" w:lineRule="auto"/>
              <w:rPr>
                <w:rFonts w:cs="Calibri"/>
                <w:sz w:val="24"/>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2912" w14:textId="77777777" w:rsidR="0016149E" w:rsidRPr="00F34CC0" w:rsidRDefault="0016149E" w:rsidP="004E1827">
            <w:pPr>
              <w:spacing w:after="0" w:line="360" w:lineRule="auto"/>
              <w:rPr>
                <w:rFonts w:cs="Calibri"/>
                <w:sz w:val="24"/>
                <w:szCs w:val="24"/>
              </w:rPr>
            </w:pPr>
          </w:p>
        </w:tc>
      </w:tr>
      <w:tr w:rsidR="0016149E" w:rsidRPr="00F34CC0" w14:paraId="387B7063" w14:textId="77777777" w:rsidTr="004E182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EC91" w14:textId="77777777" w:rsidR="0016149E" w:rsidRPr="00F34CC0" w:rsidRDefault="0016149E" w:rsidP="004E1827">
            <w:pPr>
              <w:pStyle w:val="NormalWeb"/>
              <w:spacing w:before="0" w:after="0" w:line="360" w:lineRule="auto"/>
              <w:jc w:val="both"/>
              <w:textAlignment w:val="auto"/>
              <w:rPr>
                <w:rFonts w:ascii="Calibri" w:hAnsi="Calibri" w:cs="Calibri"/>
              </w:rPr>
            </w:pPr>
            <w:r w:rsidRPr="00F34CC0">
              <w:rPr>
                <w:rFonts w:ascii="Calibri" w:hAnsi="Calibri" w:cs="Calibri"/>
              </w:rPr>
              <w:t xml:space="preserve">Are you a close contact of a person who is a confirmed or suspected case of COVID-19 in the past 14 days (i.e. less than 2m for more than 15 minutes accumulative in 1 day)?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4B1E" w14:textId="77777777" w:rsidR="0016149E" w:rsidRPr="00F34CC0" w:rsidRDefault="0016149E" w:rsidP="004E1827">
            <w:pPr>
              <w:spacing w:after="0" w:line="360" w:lineRule="auto"/>
              <w:rPr>
                <w:rFonts w:cs="Calibri"/>
                <w:sz w:val="24"/>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B2EF" w14:textId="77777777" w:rsidR="0016149E" w:rsidRPr="00F34CC0" w:rsidRDefault="0016149E" w:rsidP="004E1827">
            <w:pPr>
              <w:spacing w:after="0" w:line="360" w:lineRule="auto"/>
              <w:rPr>
                <w:rFonts w:cs="Calibri"/>
                <w:sz w:val="24"/>
                <w:szCs w:val="24"/>
              </w:rPr>
            </w:pPr>
          </w:p>
        </w:tc>
      </w:tr>
      <w:tr w:rsidR="0016149E" w:rsidRPr="00F34CC0" w14:paraId="4ACEF9E3" w14:textId="77777777" w:rsidTr="004E182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5F94" w14:textId="77777777" w:rsidR="0016149E" w:rsidRPr="00F34CC0" w:rsidRDefault="0016149E" w:rsidP="004E1827">
            <w:pPr>
              <w:pStyle w:val="NormalWeb"/>
              <w:spacing w:before="0" w:after="0" w:line="360" w:lineRule="auto"/>
              <w:jc w:val="both"/>
              <w:textAlignment w:val="auto"/>
              <w:rPr>
                <w:rFonts w:cs="Calibri"/>
              </w:rPr>
            </w:pPr>
            <w:r w:rsidRPr="00F34CC0">
              <w:rPr>
                <w:rFonts w:ascii="Calibri" w:hAnsi="Calibri" w:cs="Calibri"/>
              </w:rPr>
              <w:t xml:space="preserve">Have you been advised by a doctor to self-isolate at this time?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93E6" w14:textId="77777777" w:rsidR="0016149E" w:rsidRPr="00F34CC0" w:rsidRDefault="0016149E" w:rsidP="004E1827">
            <w:pPr>
              <w:spacing w:after="0" w:line="360" w:lineRule="auto"/>
            </w:pPr>
            <w:r w:rsidRPr="00F34CC0">
              <w:rPr>
                <w:rFonts w:cs="Calibri"/>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9E05" w14:textId="77777777" w:rsidR="0016149E" w:rsidRPr="00F34CC0" w:rsidRDefault="0016149E" w:rsidP="004E1827">
            <w:pPr>
              <w:spacing w:after="0" w:line="360" w:lineRule="auto"/>
            </w:pPr>
            <w:r w:rsidRPr="00F34CC0">
              <w:rPr>
                <w:rFonts w:cs="Calibri"/>
                <w:sz w:val="24"/>
                <w:szCs w:val="24"/>
              </w:rPr>
              <w:t xml:space="preserve"> </w:t>
            </w:r>
          </w:p>
        </w:tc>
      </w:tr>
      <w:tr w:rsidR="0016149E" w:rsidRPr="00F34CC0" w14:paraId="06CEE2E9" w14:textId="77777777" w:rsidTr="004E1827">
        <w:tc>
          <w:tcPr>
            <w:tcW w:w="6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4BAA" w14:textId="77777777" w:rsidR="0016149E" w:rsidRPr="00F34CC0" w:rsidRDefault="0016149E" w:rsidP="004E1827">
            <w:pPr>
              <w:pStyle w:val="NormalWeb"/>
              <w:spacing w:before="0" w:after="0" w:line="360" w:lineRule="auto"/>
              <w:jc w:val="both"/>
              <w:textAlignment w:val="auto"/>
              <w:rPr>
                <w:rFonts w:cs="Calibri"/>
              </w:rPr>
            </w:pPr>
            <w:r w:rsidRPr="00F34CC0">
              <w:rPr>
                <w:rFonts w:ascii="Calibri" w:hAnsi="Calibri" w:cs="Calibri"/>
              </w:rPr>
              <w:t xml:space="preserve">Have you been advised by a doctor to cocoon at this time?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7633" w14:textId="77777777" w:rsidR="0016149E" w:rsidRPr="00F34CC0" w:rsidRDefault="0016149E" w:rsidP="004E1827">
            <w:pPr>
              <w:spacing w:after="0" w:line="360" w:lineRule="auto"/>
            </w:pPr>
            <w:r w:rsidRPr="00F34CC0">
              <w:rPr>
                <w:rFonts w:cs="Calibri"/>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75A46" w14:textId="77777777" w:rsidR="0016149E" w:rsidRPr="00F34CC0" w:rsidRDefault="0016149E" w:rsidP="004E1827">
            <w:pPr>
              <w:spacing w:after="0" w:line="360" w:lineRule="auto"/>
            </w:pPr>
            <w:r w:rsidRPr="00F34CC0">
              <w:rPr>
                <w:rFonts w:cs="Calibri"/>
                <w:sz w:val="24"/>
                <w:szCs w:val="24"/>
              </w:rPr>
              <w:t xml:space="preserve"> </w:t>
            </w:r>
          </w:p>
        </w:tc>
      </w:tr>
    </w:tbl>
    <w:p w14:paraId="49E3AFF4" w14:textId="77777777" w:rsidR="0016149E" w:rsidRPr="00F34CC0" w:rsidRDefault="0016149E" w:rsidP="00BB154D">
      <w:pPr>
        <w:spacing w:after="0" w:line="276" w:lineRule="auto"/>
        <w:rPr>
          <w:rFonts w:cs="Calibri"/>
          <w:sz w:val="24"/>
          <w:szCs w:val="24"/>
        </w:rPr>
      </w:pPr>
      <w:r w:rsidRPr="00F34CC0">
        <w:rPr>
          <w:rFonts w:cs="Calibri"/>
          <w:sz w:val="24"/>
          <w:szCs w:val="24"/>
        </w:rPr>
        <w:t xml:space="preserve"> </w:t>
      </w:r>
    </w:p>
    <w:p w14:paraId="3EE1FD08" w14:textId="77777777" w:rsidR="0016149E" w:rsidRDefault="0016149E" w:rsidP="00BB154D">
      <w:pPr>
        <w:spacing w:after="0" w:line="276" w:lineRule="auto"/>
        <w:rPr>
          <w:rFonts w:cs="Calibri"/>
          <w:sz w:val="24"/>
          <w:szCs w:val="24"/>
        </w:rPr>
      </w:pPr>
      <w:r w:rsidRPr="00F34CC0">
        <w:rPr>
          <w:rFonts w:cs="Calibri"/>
          <w:sz w:val="24"/>
          <w:szCs w:val="24"/>
        </w:rPr>
        <w:t xml:space="preserve">I confirm that I have responded to the questions above truthfully based on my current condition. </w:t>
      </w:r>
    </w:p>
    <w:p w14:paraId="7EB4EA21" w14:textId="77777777" w:rsidR="0016149E" w:rsidRPr="00F34CC0" w:rsidRDefault="0016149E" w:rsidP="00BB154D">
      <w:pPr>
        <w:spacing w:after="0" w:line="276" w:lineRule="auto"/>
        <w:rPr>
          <w:rFonts w:cs="Calibri"/>
          <w:sz w:val="24"/>
          <w:szCs w:val="24"/>
        </w:rPr>
      </w:pPr>
    </w:p>
    <w:p w14:paraId="7D86E61A" w14:textId="77777777" w:rsidR="0016149E" w:rsidRPr="00F34CC0" w:rsidRDefault="0016149E" w:rsidP="00BB154D">
      <w:pPr>
        <w:spacing w:after="0" w:line="276" w:lineRule="auto"/>
        <w:jc w:val="both"/>
      </w:pPr>
      <w:r w:rsidRPr="00F34CC0">
        <w:rPr>
          <w:rFonts w:cs="Calibri"/>
          <w:sz w:val="24"/>
          <w:szCs w:val="24"/>
        </w:rPr>
        <w:t>I also commit to advising Line Management if this situation changes and I will exclude myself from my work location should I develop COVID-19 Symptoms and seek GP advice while I self-isolate at home.</w:t>
      </w:r>
    </w:p>
    <w:p w14:paraId="3B3665DD" w14:textId="77777777" w:rsidR="0016149E" w:rsidRPr="00F34CC0" w:rsidRDefault="0016149E" w:rsidP="00BB154D">
      <w:pPr>
        <w:spacing w:after="0" w:line="276" w:lineRule="auto"/>
      </w:pPr>
      <w:r w:rsidRPr="00F34CC0">
        <w:rPr>
          <w:rFonts w:cs="Calibri"/>
          <w:sz w:val="24"/>
          <w:szCs w:val="24"/>
        </w:rPr>
        <w:t xml:space="preserve"> </w:t>
      </w:r>
    </w:p>
    <w:p w14:paraId="30EE90D9" w14:textId="77777777" w:rsidR="0016149E" w:rsidRPr="00F34CC0" w:rsidRDefault="0016149E" w:rsidP="0016149E">
      <w:pPr>
        <w:spacing w:after="0" w:line="360" w:lineRule="auto"/>
      </w:pPr>
      <w:r w:rsidRPr="00F34CC0">
        <w:rPr>
          <w:rFonts w:cs="Calibri"/>
          <w:sz w:val="24"/>
          <w:szCs w:val="24"/>
        </w:rPr>
        <w:t>Name: ______________________________________________</w:t>
      </w:r>
    </w:p>
    <w:p w14:paraId="4B37AC33" w14:textId="77777777" w:rsidR="0016149E" w:rsidRPr="00F34CC0" w:rsidRDefault="0016149E" w:rsidP="0016149E">
      <w:pPr>
        <w:spacing w:after="0" w:line="360" w:lineRule="auto"/>
      </w:pPr>
      <w:r w:rsidRPr="00F34CC0">
        <w:rPr>
          <w:rFonts w:cs="Calibri"/>
          <w:sz w:val="24"/>
          <w:szCs w:val="24"/>
        </w:rPr>
        <w:t>Employee Number:____________________________________</w:t>
      </w:r>
    </w:p>
    <w:p w14:paraId="31D5F26D" w14:textId="77777777" w:rsidR="0016149E" w:rsidRPr="00F34CC0" w:rsidRDefault="0016149E" w:rsidP="0016149E">
      <w:pPr>
        <w:spacing w:after="0" w:line="360" w:lineRule="auto"/>
      </w:pPr>
      <w:r w:rsidRPr="00F34CC0">
        <w:rPr>
          <w:rFonts w:cs="Calibri"/>
          <w:sz w:val="24"/>
          <w:szCs w:val="24"/>
        </w:rPr>
        <w:t>Signature: ___________________________________________</w:t>
      </w:r>
    </w:p>
    <w:p w14:paraId="77C20787" w14:textId="77777777" w:rsidR="0016149E" w:rsidRPr="00F34CC0" w:rsidRDefault="0016149E" w:rsidP="0016149E">
      <w:pPr>
        <w:spacing w:after="0" w:line="360" w:lineRule="auto"/>
      </w:pPr>
      <w:r w:rsidRPr="00F34CC0">
        <w:rPr>
          <w:rFonts w:cs="Calibri"/>
          <w:sz w:val="24"/>
          <w:szCs w:val="24"/>
        </w:rPr>
        <w:t>Date: _______________________________________________</w:t>
      </w:r>
    </w:p>
    <w:p w14:paraId="69A7AE44" w14:textId="77777777" w:rsidR="0016149E" w:rsidRPr="00F34CC0" w:rsidRDefault="0016149E" w:rsidP="0016149E">
      <w:pPr>
        <w:spacing w:after="0" w:line="360" w:lineRule="auto"/>
      </w:pPr>
      <w:r w:rsidRPr="00F34CC0">
        <w:rPr>
          <w:rFonts w:cs="Calibri"/>
          <w:sz w:val="24"/>
          <w:szCs w:val="24"/>
        </w:rPr>
        <w:t>Employer: _________________________________________</w:t>
      </w:r>
    </w:p>
    <w:p w14:paraId="60D55A04" w14:textId="77777777" w:rsidR="0016149E" w:rsidRDefault="0016149E" w:rsidP="0016149E">
      <w:pPr>
        <w:spacing w:after="0" w:line="360" w:lineRule="auto"/>
        <w:rPr>
          <w:b/>
          <w:bCs/>
        </w:rPr>
      </w:pPr>
    </w:p>
    <w:p w14:paraId="73EB3A32" w14:textId="77777777" w:rsidR="0016149E" w:rsidRDefault="0016149E" w:rsidP="0016149E">
      <w:pPr>
        <w:spacing w:after="0" w:line="360" w:lineRule="auto"/>
        <w:rPr>
          <w:b/>
          <w:bCs/>
        </w:rPr>
      </w:pPr>
    </w:p>
    <w:p w14:paraId="22247BD7" w14:textId="77777777" w:rsidR="0016149E" w:rsidRDefault="0016149E" w:rsidP="0016149E">
      <w:pPr>
        <w:spacing w:after="0" w:line="360" w:lineRule="auto"/>
        <w:rPr>
          <w:b/>
          <w:bCs/>
        </w:rPr>
      </w:pPr>
    </w:p>
    <w:p w14:paraId="6CAF9B54" w14:textId="77777777" w:rsidR="0016149E" w:rsidRDefault="0016149E" w:rsidP="0016149E">
      <w:pPr>
        <w:spacing w:after="0" w:line="360" w:lineRule="auto"/>
        <w:rPr>
          <w:b/>
          <w:bCs/>
        </w:rPr>
      </w:pPr>
    </w:p>
    <w:p w14:paraId="0FA364F2" w14:textId="0786F39B" w:rsidR="007771C9" w:rsidRPr="00805418" w:rsidRDefault="007771C9" w:rsidP="004E1827">
      <w:pPr>
        <w:pStyle w:val="Heading1"/>
      </w:pPr>
      <w:bookmarkStart w:id="148" w:name="_Toc40182416"/>
      <w:r w:rsidRPr="00805418">
        <w:t xml:space="preserve">APPENDIX </w:t>
      </w:r>
      <w:r w:rsidR="00805418" w:rsidRPr="00805418">
        <w:t>6</w:t>
      </w:r>
      <w:bookmarkEnd w:id="148"/>
    </w:p>
    <w:p w14:paraId="17A6C674" w14:textId="59149CD1" w:rsidR="002F3A43" w:rsidRPr="004E1827" w:rsidRDefault="007771C9" w:rsidP="00EB335B">
      <w:pPr>
        <w:pStyle w:val="Heading2"/>
      </w:pPr>
      <w:bookmarkStart w:id="149" w:name="_Toc40182417"/>
      <w:r w:rsidRPr="004E1827">
        <w:t>F</w:t>
      </w:r>
      <w:r w:rsidR="0027234F" w:rsidRPr="004E1827">
        <w:t>irst Aid Responder Guidance</w:t>
      </w:r>
      <w:bookmarkEnd w:id="149"/>
      <w:r w:rsidR="0027234F" w:rsidRPr="004E1827">
        <w:t xml:space="preserve"> </w:t>
      </w:r>
    </w:p>
    <w:p w14:paraId="741807F6" w14:textId="77777777" w:rsidR="002F3A43" w:rsidRPr="00F34CC0" w:rsidRDefault="002F3A43" w:rsidP="00F34CC0">
      <w:pPr>
        <w:spacing w:line="256" w:lineRule="auto"/>
        <w:textAlignment w:val="auto"/>
      </w:pPr>
    </w:p>
    <w:tbl>
      <w:tblPr>
        <w:tblW w:w="10161" w:type="dxa"/>
        <w:tblInd w:w="18" w:type="dxa"/>
        <w:tblCellMar>
          <w:left w:w="10" w:type="dxa"/>
          <w:right w:w="10" w:type="dxa"/>
        </w:tblCellMar>
        <w:tblLook w:val="0000" w:firstRow="0" w:lastRow="0" w:firstColumn="0" w:lastColumn="0" w:noHBand="0" w:noVBand="0"/>
      </w:tblPr>
      <w:tblGrid>
        <w:gridCol w:w="3571"/>
        <w:gridCol w:w="739"/>
        <w:gridCol w:w="3771"/>
        <w:gridCol w:w="2080"/>
      </w:tblGrid>
      <w:tr w:rsidR="002F3A43" w:rsidRPr="00F34CC0" w14:paraId="7C310795" w14:textId="77777777" w:rsidTr="00BB154D">
        <w:trPr>
          <w:trHeight w:val="485"/>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Mar>
              <w:top w:w="0" w:type="dxa"/>
              <w:left w:w="108" w:type="dxa"/>
              <w:bottom w:w="0" w:type="dxa"/>
              <w:right w:w="108" w:type="dxa"/>
            </w:tcMar>
          </w:tcPr>
          <w:p w14:paraId="58F64E91" w14:textId="77777777" w:rsidR="002F3A43" w:rsidRPr="00F34CC0" w:rsidRDefault="0027234F" w:rsidP="006334A9">
            <w:r w:rsidRPr="006334A9">
              <w:rPr>
                <w:sz w:val="36"/>
                <w:szCs w:val="36"/>
              </w:rPr>
              <w:t xml:space="preserve">First Aid Responder Guidance </w:t>
            </w:r>
          </w:p>
        </w:tc>
      </w:tr>
      <w:tr w:rsidR="002F3A43" w:rsidRPr="00F34CC0" w14:paraId="74D43EAA" w14:textId="77777777" w:rsidTr="00BB154D">
        <w:trPr>
          <w:trHeight w:val="719"/>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CE971" w14:textId="30BA5270" w:rsidR="002F3A43" w:rsidRPr="006334A9" w:rsidRDefault="0027234F" w:rsidP="006334A9">
            <w:pPr>
              <w:spacing w:line="240" w:lineRule="auto"/>
              <w:rPr>
                <w:rFonts w:eastAsia="Times New Roman"/>
                <w:color w:val="000000"/>
                <w:lang w:val="en-GB" w:eastAsia="en-GB"/>
              </w:rPr>
            </w:pPr>
            <w:bookmarkStart w:id="150" w:name="_Toc39841174"/>
            <w:bookmarkStart w:id="151" w:name="_Toc39876670"/>
            <w:r w:rsidRPr="006334A9">
              <w:rPr>
                <w:rFonts w:eastAsia="Times New Roman"/>
                <w:color w:val="000000"/>
                <w:lang w:val="en-GB" w:eastAsia="en-GB"/>
              </w:rPr>
              <w:t>Information about the virus</w:t>
            </w:r>
            <w:bookmarkEnd w:id="150"/>
            <w:bookmarkEnd w:id="151"/>
          </w:p>
          <w:p w14:paraId="2494A03E" w14:textId="77777777" w:rsidR="002F3A43" w:rsidRPr="00F34CC0" w:rsidRDefault="0027234F" w:rsidP="006334A9">
            <w:pPr>
              <w:pStyle w:val="ListParagraph"/>
              <w:numPr>
                <w:ilvl w:val="0"/>
                <w:numId w:val="56"/>
              </w:numPr>
              <w:spacing w:line="240" w:lineRule="auto"/>
            </w:pPr>
            <w:bookmarkStart w:id="152" w:name="_Toc39841175"/>
            <w:bookmarkStart w:id="153" w:name="_Toc39876671"/>
            <w:r w:rsidRPr="00E27BA2">
              <w:rPr>
                <w:rFonts w:eastAsia="Times New Roman"/>
                <w:color w:val="000000"/>
                <w:lang w:val="en-GB" w:eastAsia="en-GB"/>
              </w:rPr>
              <w:t>As a group, coronaviruses are common across the world. COVID-19 is a new strain of coronavirus. Currently, the incubation period of COVID-19 is assessed to be up to 14 days.</w:t>
            </w:r>
            <w:bookmarkEnd w:id="152"/>
            <w:bookmarkEnd w:id="153"/>
          </w:p>
        </w:tc>
      </w:tr>
      <w:tr w:rsidR="002F3A43" w:rsidRPr="00F34CC0" w14:paraId="43228296" w14:textId="77777777" w:rsidTr="00BB154D">
        <w:trPr>
          <w:trHeight w:val="1176"/>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74FF4A" w14:textId="271DF0F3" w:rsidR="002F3A43" w:rsidRPr="006334A9" w:rsidRDefault="0027234F" w:rsidP="006334A9">
            <w:pPr>
              <w:spacing w:line="240" w:lineRule="auto"/>
              <w:rPr>
                <w:rFonts w:eastAsia="Times New Roman"/>
                <w:color w:val="000000"/>
                <w:lang w:val="en-GB" w:eastAsia="en-GB"/>
              </w:rPr>
            </w:pPr>
            <w:bookmarkStart w:id="154" w:name="_Toc39841176"/>
            <w:bookmarkStart w:id="155" w:name="_Toc39876672"/>
            <w:r w:rsidRPr="006334A9">
              <w:rPr>
                <w:rFonts w:eastAsia="Times New Roman"/>
                <w:color w:val="000000"/>
                <w:lang w:val="en-GB" w:eastAsia="en-GB"/>
              </w:rPr>
              <w:t>Signs and symptoms of COVID-19</w:t>
            </w:r>
            <w:bookmarkEnd w:id="154"/>
            <w:bookmarkEnd w:id="155"/>
          </w:p>
          <w:p w14:paraId="5C72735A" w14:textId="77777777" w:rsidR="002F3A43" w:rsidRPr="00E27BA2" w:rsidRDefault="0027234F" w:rsidP="006334A9">
            <w:pPr>
              <w:pStyle w:val="ListParagraph"/>
              <w:numPr>
                <w:ilvl w:val="0"/>
                <w:numId w:val="56"/>
              </w:numPr>
              <w:spacing w:line="240" w:lineRule="auto"/>
              <w:rPr>
                <w:rFonts w:eastAsia="Times New Roman"/>
                <w:color w:val="000000"/>
                <w:lang w:val="en-GB" w:eastAsia="en-GB"/>
              </w:rPr>
            </w:pPr>
            <w:r w:rsidRPr="00E27BA2">
              <w:rPr>
                <w:rFonts w:eastAsia="Times New Roman"/>
                <w:color w:val="000000"/>
                <w:lang w:val="en-GB" w:eastAsia="en-GB"/>
              </w:rPr>
              <w:t xml:space="preserve">The following symptoms may develop in the 14 days after exposure to someone who has COVID-19 infection: </w:t>
            </w:r>
          </w:p>
          <w:tbl>
            <w:tblPr>
              <w:tblW w:w="9943" w:type="dxa"/>
              <w:tblCellMar>
                <w:left w:w="10" w:type="dxa"/>
                <w:right w:w="10" w:type="dxa"/>
              </w:tblCellMar>
              <w:tblLook w:val="0000" w:firstRow="0" w:lastRow="0" w:firstColumn="0" w:lastColumn="0" w:noHBand="0" w:noVBand="0"/>
            </w:tblPr>
            <w:tblGrid>
              <w:gridCol w:w="3303"/>
              <w:gridCol w:w="3351"/>
              <w:gridCol w:w="3289"/>
            </w:tblGrid>
            <w:tr w:rsidR="002F3A43" w:rsidRPr="00F34CC0" w14:paraId="2F82E854" w14:textId="77777777" w:rsidTr="00BB154D">
              <w:trPr>
                <w:trHeight w:val="431"/>
              </w:trPr>
              <w:tc>
                <w:tcPr>
                  <w:tcW w:w="3303" w:type="dxa"/>
                  <w:shd w:val="clear" w:color="auto" w:fill="auto"/>
                  <w:tcMar>
                    <w:top w:w="0" w:type="dxa"/>
                    <w:left w:w="108" w:type="dxa"/>
                    <w:bottom w:w="0" w:type="dxa"/>
                    <w:right w:w="108" w:type="dxa"/>
                  </w:tcMar>
                </w:tcPr>
                <w:p w14:paraId="2DC029C0" w14:textId="77777777" w:rsidR="002F3A43" w:rsidRPr="00E27BA2" w:rsidRDefault="0027234F" w:rsidP="006334A9">
                  <w:pPr>
                    <w:pStyle w:val="ListParagraph"/>
                    <w:numPr>
                      <w:ilvl w:val="0"/>
                      <w:numId w:val="56"/>
                    </w:numPr>
                    <w:spacing w:line="240" w:lineRule="auto"/>
                    <w:rPr>
                      <w:rFonts w:eastAsia="Times New Roman"/>
                      <w:color w:val="000000"/>
                      <w:lang w:val="en-GB" w:eastAsia="en-GB"/>
                    </w:rPr>
                  </w:pPr>
                  <w:r w:rsidRPr="00E27BA2">
                    <w:rPr>
                      <w:rFonts w:eastAsia="Times New Roman"/>
                      <w:color w:val="000000"/>
                      <w:lang w:val="en-GB" w:eastAsia="en-GB"/>
                    </w:rPr>
                    <w:t>Cough</w:t>
                  </w:r>
                </w:p>
              </w:tc>
              <w:tc>
                <w:tcPr>
                  <w:tcW w:w="3351" w:type="dxa"/>
                  <w:shd w:val="clear" w:color="auto" w:fill="auto"/>
                  <w:tcMar>
                    <w:top w:w="0" w:type="dxa"/>
                    <w:left w:w="108" w:type="dxa"/>
                    <w:bottom w:w="0" w:type="dxa"/>
                    <w:right w:w="108" w:type="dxa"/>
                  </w:tcMar>
                </w:tcPr>
                <w:p w14:paraId="400E6D5D" w14:textId="77777777" w:rsidR="002F3A43" w:rsidRPr="00E27BA2" w:rsidRDefault="0027234F" w:rsidP="006334A9">
                  <w:pPr>
                    <w:pStyle w:val="ListParagraph"/>
                    <w:numPr>
                      <w:ilvl w:val="0"/>
                      <w:numId w:val="56"/>
                    </w:numPr>
                    <w:spacing w:line="240" w:lineRule="auto"/>
                    <w:rPr>
                      <w:rFonts w:eastAsia="Times New Roman"/>
                      <w:color w:val="000000"/>
                      <w:lang w:val="en-GB" w:eastAsia="en-GB"/>
                    </w:rPr>
                  </w:pPr>
                  <w:r w:rsidRPr="00E27BA2">
                    <w:rPr>
                      <w:rFonts w:eastAsia="Times New Roman"/>
                      <w:color w:val="000000"/>
                      <w:lang w:val="en-GB" w:eastAsia="en-GB"/>
                    </w:rPr>
                    <w:t>Difficulty in breathing</w:t>
                  </w:r>
                </w:p>
              </w:tc>
              <w:tc>
                <w:tcPr>
                  <w:tcW w:w="3289" w:type="dxa"/>
                  <w:shd w:val="clear" w:color="auto" w:fill="auto"/>
                  <w:tcMar>
                    <w:top w:w="0" w:type="dxa"/>
                    <w:left w:w="108" w:type="dxa"/>
                    <w:bottom w:w="0" w:type="dxa"/>
                    <w:right w:w="108" w:type="dxa"/>
                  </w:tcMar>
                </w:tcPr>
                <w:p w14:paraId="04864E9F" w14:textId="77777777" w:rsidR="002F3A43" w:rsidRPr="00E27BA2" w:rsidRDefault="0027234F" w:rsidP="006334A9">
                  <w:pPr>
                    <w:pStyle w:val="ListParagraph"/>
                    <w:numPr>
                      <w:ilvl w:val="0"/>
                      <w:numId w:val="56"/>
                    </w:numPr>
                    <w:spacing w:line="240" w:lineRule="auto"/>
                    <w:rPr>
                      <w:rFonts w:eastAsia="Times New Roman"/>
                      <w:color w:val="000000"/>
                      <w:lang w:val="en-GB" w:eastAsia="en-GB"/>
                    </w:rPr>
                  </w:pPr>
                  <w:r w:rsidRPr="00E27BA2">
                    <w:rPr>
                      <w:rFonts w:eastAsia="Times New Roman"/>
                      <w:color w:val="000000"/>
                      <w:lang w:val="en-GB" w:eastAsia="en-GB"/>
                    </w:rPr>
                    <w:t>Fever</w:t>
                  </w:r>
                </w:p>
              </w:tc>
            </w:tr>
          </w:tbl>
          <w:p w14:paraId="4C17ABB1" w14:textId="77777777" w:rsidR="002F3A43" w:rsidRPr="00E27BA2" w:rsidRDefault="0027234F" w:rsidP="006334A9">
            <w:pPr>
              <w:pStyle w:val="ListParagraph"/>
              <w:numPr>
                <w:ilvl w:val="0"/>
                <w:numId w:val="56"/>
              </w:numPr>
              <w:spacing w:line="240" w:lineRule="auto"/>
              <w:rPr>
                <w:rFonts w:eastAsia="Times New Roman"/>
                <w:color w:val="000000"/>
                <w:lang w:val="en-GB" w:eastAsia="en-GB"/>
              </w:rPr>
            </w:pPr>
            <w:r w:rsidRPr="00E27BA2">
              <w:rPr>
                <w:rFonts w:eastAsia="Times New Roman"/>
                <w:color w:val="000000"/>
                <w:lang w:val="en-GB" w:eastAsia="en-GB"/>
              </w:rPr>
              <w:t xml:space="preserve">Generally, these infections can cause more severe symptoms in people with weakened immune systems, older people, and those with long-term conditions like diabetes, cancer and chronic lung disease. Inform HR should you fall in this grouping. </w:t>
            </w:r>
          </w:p>
        </w:tc>
      </w:tr>
      <w:tr w:rsidR="002F3A43" w:rsidRPr="00F34CC0" w14:paraId="580C4A10" w14:textId="77777777" w:rsidTr="00BB154D">
        <w:trPr>
          <w:trHeight w:val="1228"/>
        </w:trPr>
        <w:tc>
          <w:tcPr>
            <w:tcW w:w="35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893CE" w14:textId="77777777" w:rsidR="002F3A43" w:rsidRPr="00F34CC0" w:rsidRDefault="0027234F" w:rsidP="006334A9">
            <w:pPr>
              <w:spacing w:line="240" w:lineRule="auto"/>
            </w:pPr>
            <w:r w:rsidRPr="00F34CC0">
              <w:t>COVID-19 is spread via sneeze or cough droplets:</w:t>
            </w:r>
          </w:p>
          <w:p w14:paraId="644AFB1C" w14:textId="77777777" w:rsidR="002F3A43" w:rsidRPr="00F34CC0" w:rsidRDefault="0027234F" w:rsidP="006334A9">
            <w:pPr>
              <w:spacing w:line="240" w:lineRule="auto"/>
            </w:pPr>
            <w:r w:rsidRPr="00F34CC0">
              <w:rPr>
                <w:noProof/>
                <w:lang w:eastAsia="en-IE"/>
              </w:rPr>
              <w:drawing>
                <wp:inline distT="0" distB="0" distL="0" distR="0" wp14:anchorId="659E2530" wp14:editId="7F058112">
                  <wp:extent cx="580671" cy="526794"/>
                  <wp:effectExtent l="0" t="0" r="0" b="6606"/>
                  <wp:docPr id="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80671" cy="526794"/>
                          </a:xfrm>
                          <a:prstGeom prst="rect">
                            <a:avLst/>
                          </a:prstGeom>
                          <a:noFill/>
                          <a:ln>
                            <a:noFill/>
                            <a:prstDash/>
                          </a:ln>
                        </pic:spPr>
                      </pic:pic>
                    </a:graphicData>
                  </a:graphic>
                </wp:inline>
              </w:drawing>
            </w:r>
            <w:r w:rsidRPr="00F34CC0">
              <w:t xml:space="preserve">       </w:t>
            </w:r>
            <w:r w:rsidRPr="00F34CC0">
              <w:rPr>
                <w:noProof/>
                <w:lang w:eastAsia="en-IE"/>
              </w:rPr>
              <w:drawing>
                <wp:inline distT="0" distB="0" distL="0" distR="0" wp14:anchorId="11357931" wp14:editId="4B7704C6">
                  <wp:extent cx="566626" cy="501246"/>
                  <wp:effectExtent l="0" t="0" r="4874" b="0"/>
                  <wp:docPr id="10"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66626" cy="501246"/>
                          </a:xfrm>
                          <a:prstGeom prst="rect">
                            <a:avLst/>
                          </a:prstGeom>
                          <a:noFill/>
                          <a:ln>
                            <a:noFill/>
                            <a:prstDash/>
                          </a:ln>
                        </pic:spPr>
                      </pic:pic>
                    </a:graphicData>
                  </a:graphic>
                </wp:inline>
              </w:drawing>
            </w:r>
            <w:r w:rsidRPr="00F34CC0">
              <w:t xml:space="preserve"> </w:t>
            </w:r>
          </w:p>
        </w:tc>
        <w:tc>
          <w:tcPr>
            <w:tcW w:w="6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040A2" w14:textId="77777777" w:rsidR="002F3A43" w:rsidRPr="00F34CC0" w:rsidRDefault="0027234F" w:rsidP="006334A9">
            <w:pPr>
              <w:pStyle w:val="ListParagraph"/>
              <w:numPr>
                <w:ilvl w:val="0"/>
                <w:numId w:val="56"/>
              </w:numPr>
              <w:spacing w:line="240" w:lineRule="auto"/>
            </w:pPr>
            <w:r w:rsidRPr="00F34CC0">
              <w:t xml:space="preserve">Coming into contact with some-one who has the virus and is coughing and sneezing. Close contact includes face to face contact; spending &gt;15mins within 2 metres of an infected person; living with an infected person. </w:t>
            </w:r>
          </w:p>
        </w:tc>
      </w:tr>
      <w:tr w:rsidR="002F3A43" w:rsidRPr="00F34CC0" w14:paraId="53D1C9D2" w14:textId="77777777" w:rsidTr="00BB154D">
        <w:trPr>
          <w:trHeight w:val="1228"/>
        </w:trPr>
        <w:tc>
          <w:tcPr>
            <w:tcW w:w="3571" w:type="dxa"/>
            <w:vMerge/>
            <w:tcMar>
              <w:top w:w="0" w:type="dxa"/>
              <w:left w:w="108" w:type="dxa"/>
              <w:bottom w:w="0" w:type="dxa"/>
              <w:right w:w="108" w:type="dxa"/>
            </w:tcMar>
          </w:tcPr>
          <w:p w14:paraId="6A821F07" w14:textId="77777777" w:rsidR="002F3A43" w:rsidRPr="00F34CC0" w:rsidRDefault="002F3A43" w:rsidP="006334A9">
            <w:pPr>
              <w:pStyle w:val="ListParagraph"/>
              <w:numPr>
                <w:ilvl w:val="0"/>
                <w:numId w:val="56"/>
              </w:numPr>
              <w:spacing w:line="240" w:lineRule="auto"/>
            </w:pPr>
          </w:p>
        </w:tc>
        <w:tc>
          <w:tcPr>
            <w:tcW w:w="6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ED39DE" w14:textId="77777777" w:rsidR="002F3A43" w:rsidRPr="00F34CC0" w:rsidRDefault="0027234F" w:rsidP="006334A9">
            <w:pPr>
              <w:pStyle w:val="ListParagraph"/>
              <w:numPr>
                <w:ilvl w:val="0"/>
                <w:numId w:val="56"/>
              </w:numPr>
              <w:spacing w:line="240" w:lineRule="auto"/>
            </w:pPr>
            <w:r w:rsidRPr="00F34CC0">
              <w:t xml:space="preserve">Touching surfaces that an infected person has coughed or sneezed on. </w:t>
            </w:r>
          </w:p>
        </w:tc>
      </w:tr>
      <w:tr w:rsidR="002F3A43" w:rsidRPr="00F34CC0" w14:paraId="6E70FC21" w14:textId="77777777" w:rsidTr="00BB154D">
        <w:trPr>
          <w:trHeight w:val="4760"/>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864C4" w14:textId="77777777" w:rsidR="002F3A43" w:rsidRPr="00F34CC0" w:rsidRDefault="0027234F" w:rsidP="006334A9">
            <w:pPr>
              <w:spacing w:line="240" w:lineRule="auto"/>
            </w:pPr>
            <w:r w:rsidRPr="00F34CC0">
              <w:t>Key Interventions</w:t>
            </w:r>
          </w:p>
          <w:p w14:paraId="387E8720" w14:textId="77777777" w:rsidR="002F3A43" w:rsidRPr="00F34CC0" w:rsidRDefault="0027234F" w:rsidP="006334A9">
            <w:pPr>
              <w:pStyle w:val="ListParagraph"/>
              <w:numPr>
                <w:ilvl w:val="0"/>
                <w:numId w:val="56"/>
              </w:numPr>
              <w:spacing w:line="240" w:lineRule="auto"/>
            </w:pPr>
            <w:r w:rsidRPr="00F34CC0">
              <w:t xml:space="preserve">Covid-19 infects through contact with the mucous membranes (mouth, nose and eyes). It does not infect through the skin. </w:t>
            </w:r>
          </w:p>
          <w:p w14:paraId="69129AE2" w14:textId="77777777" w:rsidR="002F3A43" w:rsidRPr="00F34CC0" w:rsidRDefault="0027234F" w:rsidP="006334A9">
            <w:pPr>
              <w:pStyle w:val="ListParagraph"/>
              <w:numPr>
                <w:ilvl w:val="0"/>
                <w:numId w:val="56"/>
              </w:numPr>
              <w:spacing w:line="240" w:lineRule="auto"/>
            </w:pPr>
            <w:r w:rsidRPr="00F34CC0">
              <w:t xml:space="preserve">The greatest element of risk is the transfer of the virus via contaminated hands. The key intervention is to minimise hand contamination, avoid touching your face, and clean hands frequently with soap and water or alcohol based hand gel. </w:t>
            </w:r>
          </w:p>
          <w:p w14:paraId="0E5AD4CD" w14:textId="77777777" w:rsidR="002F3A43" w:rsidRPr="00E27BA2" w:rsidRDefault="0027234F" w:rsidP="006334A9">
            <w:pPr>
              <w:pStyle w:val="ListParagraph"/>
              <w:numPr>
                <w:ilvl w:val="0"/>
                <w:numId w:val="56"/>
              </w:numPr>
              <w:spacing w:line="240" w:lineRule="auto"/>
              <w:rPr>
                <w:color w:val="000000"/>
                <w:lang w:val="en-GB"/>
              </w:rPr>
            </w:pPr>
            <w:r w:rsidRPr="00E27BA2">
              <w:rPr>
                <w:color w:val="000000"/>
                <w:lang w:val="en-GB"/>
              </w:rPr>
              <w:t xml:space="preserve">If, as a First Aid Responder, you can avoid close contact with a person who requires some level of first aid, do so. </w:t>
            </w:r>
          </w:p>
          <w:p w14:paraId="4DA26B87" w14:textId="77777777" w:rsidR="002F3A43" w:rsidRPr="00E27BA2" w:rsidRDefault="0027234F" w:rsidP="006334A9">
            <w:pPr>
              <w:pStyle w:val="ListParagraph"/>
              <w:numPr>
                <w:ilvl w:val="0"/>
                <w:numId w:val="56"/>
              </w:numPr>
              <w:spacing w:line="240" w:lineRule="auto"/>
              <w:rPr>
                <w:color w:val="000000"/>
                <w:lang w:val="en-GB"/>
              </w:rPr>
            </w:pPr>
            <w:r w:rsidRPr="00E27BA2">
              <w:rPr>
                <w:color w:val="000000"/>
                <w:lang w:val="en-GB"/>
              </w:rPr>
              <w:t xml:space="preserve">This, of course, will not be possible in the event of having to provide emergency lifesaving measures such as an incident of cardiac arrest, heart attack, choking, stroke. </w:t>
            </w:r>
          </w:p>
          <w:p w14:paraId="1217721F" w14:textId="77777777" w:rsidR="002F3A43" w:rsidRPr="00E27BA2" w:rsidRDefault="0027234F" w:rsidP="006334A9">
            <w:pPr>
              <w:pStyle w:val="ListParagraph"/>
              <w:numPr>
                <w:ilvl w:val="0"/>
                <w:numId w:val="56"/>
              </w:numPr>
              <w:spacing w:line="240" w:lineRule="auto"/>
              <w:rPr>
                <w:color w:val="000000"/>
                <w:lang w:val="en-GB"/>
              </w:rPr>
            </w:pPr>
            <w:r w:rsidRPr="00E27BA2">
              <w:rPr>
                <w:color w:val="000000"/>
                <w:lang w:val="en-GB"/>
              </w:rPr>
              <w:t xml:space="preserve">Minor Injuries </w:t>
            </w:r>
          </w:p>
          <w:p w14:paraId="2881C789" w14:textId="77777777" w:rsidR="002F3A43" w:rsidRPr="00E27BA2" w:rsidRDefault="0027234F" w:rsidP="006334A9">
            <w:pPr>
              <w:pStyle w:val="ListParagraph"/>
              <w:numPr>
                <w:ilvl w:val="0"/>
                <w:numId w:val="56"/>
              </w:numPr>
              <w:spacing w:line="240" w:lineRule="auto"/>
              <w:rPr>
                <w:color w:val="000000"/>
                <w:lang w:val="en-GB"/>
              </w:rPr>
            </w:pPr>
            <w:r w:rsidRPr="00E27BA2">
              <w:rPr>
                <w:color w:val="000000"/>
                <w:lang w:val="en-GB"/>
              </w:rPr>
              <w:t xml:space="preserve">Where practical, the First Aid Responder should avoid close contact and direct the individual through the steps of treating their own injury.  </w:t>
            </w:r>
          </w:p>
          <w:p w14:paraId="7E197544" w14:textId="77777777" w:rsidR="002F3A43" w:rsidRPr="006334A9" w:rsidRDefault="0027234F" w:rsidP="006334A9">
            <w:pPr>
              <w:spacing w:line="240" w:lineRule="auto"/>
              <w:ind w:left="360"/>
              <w:rPr>
                <w:color w:val="000000"/>
                <w:lang w:val="en-GB"/>
              </w:rPr>
            </w:pPr>
            <w:r w:rsidRPr="006334A9">
              <w:rPr>
                <w:color w:val="000000"/>
                <w:lang w:val="en-GB"/>
              </w:rPr>
              <w:t xml:space="preserve">CPR </w:t>
            </w:r>
          </w:p>
          <w:p w14:paraId="31B4BE45" w14:textId="77777777" w:rsidR="002F3A43" w:rsidRPr="00F34CC0" w:rsidRDefault="0027234F" w:rsidP="006334A9">
            <w:pPr>
              <w:pStyle w:val="ListParagraph"/>
              <w:numPr>
                <w:ilvl w:val="0"/>
                <w:numId w:val="56"/>
              </w:numPr>
              <w:spacing w:line="240" w:lineRule="auto"/>
            </w:pPr>
            <w:r w:rsidRPr="00E27BA2">
              <w:rPr>
                <w:lang w:val="en"/>
              </w:rPr>
              <w:t xml:space="preserve">It is recommended NOT to perform rescue breaths or mouth-to-mouth ventilation; </w:t>
            </w:r>
          </w:p>
          <w:p w14:paraId="1B86C3FE" w14:textId="05179ADF" w:rsidR="002F3A43" w:rsidRPr="00EB335B" w:rsidRDefault="0027234F" w:rsidP="006334A9">
            <w:pPr>
              <w:pStyle w:val="ListParagraph"/>
              <w:numPr>
                <w:ilvl w:val="0"/>
                <w:numId w:val="56"/>
              </w:numPr>
              <w:spacing w:line="240" w:lineRule="auto"/>
            </w:pPr>
            <w:r w:rsidRPr="00E27BA2">
              <w:rPr>
                <w:lang w:val="en"/>
              </w:rPr>
              <w:t>Perform chest compressions only.</w:t>
            </w:r>
          </w:p>
          <w:p w14:paraId="1C19A6BD" w14:textId="77777777" w:rsidR="002F3A43" w:rsidRPr="00E27BA2" w:rsidRDefault="0027234F" w:rsidP="006334A9">
            <w:pPr>
              <w:pStyle w:val="ListParagraph"/>
              <w:numPr>
                <w:ilvl w:val="0"/>
                <w:numId w:val="56"/>
              </w:numPr>
              <w:spacing w:line="240" w:lineRule="auto"/>
              <w:rPr>
                <w:rFonts w:eastAsia="Times New Roman"/>
                <w:lang w:val="en" w:eastAsia="en-GB"/>
              </w:rPr>
            </w:pPr>
            <w:r w:rsidRPr="00E27BA2">
              <w:rPr>
                <w:rFonts w:eastAsia="Times New Roman"/>
                <w:lang w:val="en" w:eastAsia="en-GB"/>
              </w:rPr>
              <w:t>If a decision is made to perform CPR, a BVM (Bag Valve Mask) with a viral filter attached must be used.</w:t>
            </w:r>
          </w:p>
          <w:p w14:paraId="1F1E74BB" w14:textId="77777777" w:rsidR="002F3A43" w:rsidRPr="00F34CC0" w:rsidRDefault="0027234F" w:rsidP="006334A9">
            <w:pPr>
              <w:pStyle w:val="ListParagraph"/>
              <w:numPr>
                <w:ilvl w:val="0"/>
                <w:numId w:val="56"/>
              </w:numPr>
              <w:spacing w:line="240" w:lineRule="auto"/>
            </w:pPr>
            <w:r w:rsidRPr="00E27BA2">
              <w:rPr>
                <w:rFonts w:eastAsia="Times New Roman"/>
                <w:lang w:val="en" w:eastAsia="en-GB"/>
              </w:rPr>
              <w:t>Should you have given mouth-to-mouth ventilation, there are no additional actions to be taken other than to monitor for symptoms of possible COVID-19 over the following 14 days. Should you develop such symptoms you should follow HSE Guidance.</w:t>
            </w:r>
          </w:p>
        </w:tc>
      </w:tr>
      <w:tr w:rsidR="002F3A43" w:rsidRPr="00F34CC0" w14:paraId="5D1F09DC" w14:textId="77777777" w:rsidTr="00BB154D">
        <w:trPr>
          <w:trHeight w:val="1123"/>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561CA" w14:textId="77777777" w:rsidR="002F3A43" w:rsidRPr="00E27BA2" w:rsidRDefault="0027234F" w:rsidP="006334A9">
            <w:pPr>
              <w:pStyle w:val="ListParagraph"/>
              <w:numPr>
                <w:ilvl w:val="0"/>
                <w:numId w:val="56"/>
              </w:numPr>
              <w:spacing w:line="240" w:lineRule="auto"/>
              <w:rPr>
                <w:color w:val="000000"/>
                <w:lang w:val="en-GB"/>
              </w:rPr>
            </w:pPr>
            <w:r w:rsidRPr="00E27BA2">
              <w:rPr>
                <w:color w:val="000000"/>
                <w:lang w:val="en-GB"/>
              </w:rPr>
              <w:t>PPE Requirements</w:t>
            </w:r>
          </w:p>
          <w:p w14:paraId="3B05807D" w14:textId="77777777" w:rsidR="002F3A43" w:rsidRPr="00E27BA2" w:rsidRDefault="0027234F" w:rsidP="006334A9">
            <w:pPr>
              <w:pStyle w:val="ListParagraph"/>
              <w:numPr>
                <w:ilvl w:val="0"/>
                <w:numId w:val="56"/>
              </w:numPr>
              <w:spacing w:line="240" w:lineRule="auto"/>
              <w:rPr>
                <w:color w:val="000000"/>
                <w:lang w:val="en-GB"/>
              </w:rPr>
            </w:pPr>
            <w:r w:rsidRPr="00E27BA2">
              <w:rPr>
                <w:color w:val="000000"/>
                <w:lang w:val="en-GB"/>
              </w:rPr>
              <w:t xml:space="preserve">The following additional PPE must be available and worn for responding to first aid incidents where close contact cannot be avoided: </w:t>
            </w:r>
          </w:p>
        </w:tc>
      </w:tr>
      <w:tr w:rsidR="002F3A43" w:rsidRPr="00F34CC0" w14:paraId="00C187DD" w14:textId="77777777" w:rsidTr="00BB154D">
        <w:trPr>
          <w:trHeight w:val="967"/>
        </w:trPr>
        <w:tc>
          <w:tcPr>
            <w:tcW w:w="4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CA1D95" w14:textId="77777777" w:rsidR="002F3A43" w:rsidRPr="00E27BA2" w:rsidRDefault="0027234F" w:rsidP="006334A9">
            <w:pPr>
              <w:pStyle w:val="ListParagraph"/>
              <w:numPr>
                <w:ilvl w:val="0"/>
                <w:numId w:val="56"/>
              </w:numPr>
              <w:spacing w:line="240" w:lineRule="auto"/>
              <w:rPr>
                <w:color w:val="000000"/>
              </w:rPr>
            </w:pPr>
            <w:r w:rsidRPr="00E27BA2">
              <w:rPr>
                <w:color w:val="000000"/>
              </w:rPr>
              <w:t>Disposable gloves (nitrile/latex)</w:t>
            </w: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D9CBF" w14:textId="77777777" w:rsidR="002F3A43" w:rsidRPr="00E27BA2" w:rsidRDefault="0027234F" w:rsidP="006334A9">
            <w:pPr>
              <w:pStyle w:val="ListParagraph"/>
              <w:numPr>
                <w:ilvl w:val="0"/>
                <w:numId w:val="56"/>
              </w:numPr>
              <w:spacing w:line="240" w:lineRule="auto"/>
              <w:rPr>
                <w:color w:val="000000"/>
              </w:rPr>
            </w:pPr>
            <w:r w:rsidRPr="00E27BA2">
              <w:rPr>
                <w:color w:val="000000"/>
              </w:rPr>
              <w:t>Enclosed eye protection</w:t>
            </w:r>
          </w:p>
        </w:tc>
        <w:tc>
          <w:tcPr>
            <w:tcW w:w="20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D30707" w14:textId="2392FDE2" w:rsidR="002F3A43" w:rsidRPr="00E27BA2" w:rsidRDefault="0027234F" w:rsidP="006334A9">
            <w:pPr>
              <w:pStyle w:val="ListParagraph"/>
              <w:numPr>
                <w:ilvl w:val="0"/>
                <w:numId w:val="56"/>
              </w:numPr>
              <w:spacing w:line="240" w:lineRule="auto"/>
              <w:rPr>
                <w:color w:val="000000"/>
              </w:rPr>
            </w:pPr>
            <w:r w:rsidRPr="00E27BA2">
              <w:rPr>
                <w:color w:val="000000"/>
              </w:rPr>
              <w:t>FFP2 Face masks</w:t>
            </w:r>
            <w:r w:rsidR="00BB0642" w:rsidRPr="00E27BA2">
              <w:rPr>
                <w:color w:val="000000"/>
              </w:rPr>
              <w:t xml:space="preserve"> or equivalent </w:t>
            </w:r>
          </w:p>
        </w:tc>
      </w:tr>
      <w:tr w:rsidR="002F3A43" w:rsidRPr="00F34CC0" w14:paraId="2EA2B8FA" w14:textId="77777777" w:rsidTr="00BB154D">
        <w:trPr>
          <w:trHeight w:val="3057"/>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5E78E" w14:textId="3AFE88DF" w:rsidR="002F3A43" w:rsidRPr="00F34CC0" w:rsidRDefault="0027234F" w:rsidP="006334A9">
            <w:pPr>
              <w:pStyle w:val="ListParagraph"/>
              <w:numPr>
                <w:ilvl w:val="0"/>
                <w:numId w:val="56"/>
              </w:numPr>
              <w:spacing w:line="240" w:lineRule="auto"/>
            </w:pPr>
            <w:r w:rsidRPr="00E27BA2">
              <w:rPr>
                <w:color w:val="000000"/>
                <w:lang w:val="en-GB"/>
              </w:rPr>
              <w:t>Clean hands thoroughly with warm water and soap / alcohol based hand gel before putting on / after taking off PPE</w:t>
            </w:r>
          </w:p>
          <w:p w14:paraId="520374BC" w14:textId="77777777" w:rsidR="002F3A43" w:rsidRPr="00E27BA2" w:rsidRDefault="0027234F" w:rsidP="006334A9">
            <w:pPr>
              <w:pStyle w:val="ListParagraph"/>
              <w:numPr>
                <w:ilvl w:val="0"/>
                <w:numId w:val="56"/>
              </w:numPr>
              <w:spacing w:line="240" w:lineRule="auto"/>
              <w:rPr>
                <w:color w:val="000000"/>
                <w:lang w:val="en-GB"/>
              </w:rPr>
            </w:pPr>
            <w:r w:rsidRPr="00E27BA2">
              <w:rPr>
                <w:color w:val="000000"/>
                <w:lang w:val="en-GB"/>
              </w:rPr>
              <w:t>Following first aid treatment:</w:t>
            </w:r>
          </w:p>
          <w:p w14:paraId="69A23CDE" w14:textId="77777777" w:rsidR="002F3A43" w:rsidRPr="00E27BA2" w:rsidRDefault="0027234F" w:rsidP="006334A9">
            <w:pPr>
              <w:pStyle w:val="ListParagraph"/>
              <w:numPr>
                <w:ilvl w:val="0"/>
                <w:numId w:val="56"/>
              </w:numPr>
              <w:spacing w:line="240" w:lineRule="auto"/>
              <w:rPr>
                <w:color w:val="000000"/>
              </w:rPr>
            </w:pPr>
            <w:r w:rsidRPr="00E27BA2">
              <w:rPr>
                <w:color w:val="000000"/>
              </w:rPr>
              <w:t xml:space="preserve">Disposable PPE and any waste should be disposed of appropriately; </w:t>
            </w:r>
          </w:p>
          <w:p w14:paraId="1005F20F" w14:textId="77777777" w:rsidR="002F3A43" w:rsidRPr="00E27BA2" w:rsidRDefault="0027234F" w:rsidP="006334A9">
            <w:pPr>
              <w:pStyle w:val="ListParagraph"/>
              <w:numPr>
                <w:ilvl w:val="0"/>
                <w:numId w:val="56"/>
              </w:numPr>
              <w:spacing w:line="240" w:lineRule="auto"/>
              <w:rPr>
                <w:color w:val="000000"/>
              </w:rPr>
            </w:pPr>
            <w:r w:rsidRPr="00E27BA2">
              <w:rPr>
                <w:color w:val="000000"/>
              </w:rPr>
              <w:t xml:space="preserve">Reusable PPE shall be cleaned/disinfected thoroughly. </w:t>
            </w:r>
          </w:p>
          <w:p w14:paraId="4F23E205" w14:textId="77777777" w:rsidR="002F3A43" w:rsidRPr="00F34CC0" w:rsidRDefault="0027234F" w:rsidP="006334A9">
            <w:pPr>
              <w:pStyle w:val="ListParagraph"/>
              <w:numPr>
                <w:ilvl w:val="0"/>
                <w:numId w:val="56"/>
              </w:numPr>
              <w:spacing w:line="240" w:lineRule="auto"/>
            </w:pPr>
            <w:r w:rsidRPr="00E27BA2">
              <w:rPr>
                <w:color w:val="000000"/>
              </w:rPr>
              <w:t>Replenish PPE stock as appropriate. Liaise with your Line Manager or designated person to ensure any issues with first aid PPE are resolved in as timely a manner as possible.</w:t>
            </w:r>
          </w:p>
        </w:tc>
      </w:tr>
      <w:tr w:rsidR="002F3A43" w:rsidRPr="00F34CC0" w14:paraId="090D4E22" w14:textId="77777777" w:rsidTr="00BB154D">
        <w:trPr>
          <w:trHeight w:val="2532"/>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9F1C86" w14:textId="77777777" w:rsidR="002F3A43" w:rsidRPr="00F940AE" w:rsidRDefault="002F3A43" w:rsidP="006334A9">
            <w:pPr>
              <w:spacing w:line="240" w:lineRule="auto"/>
              <w:rPr>
                <w:rFonts w:ascii="Calibri Light" w:hAnsi="Calibri Light" w:cs="Calibri Light"/>
                <w:color w:val="FF0000"/>
                <w:sz w:val="18"/>
                <w:szCs w:val="18"/>
              </w:rPr>
            </w:pPr>
          </w:p>
          <w:p w14:paraId="39583C47" w14:textId="592293FA" w:rsidR="002F3A43" w:rsidRPr="00E27BA2" w:rsidRDefault="0027234F" w:rsidP="006334A9">
            <w:pPr>
              <w:pStyle w:val="ListParagraph"/>
              <w:numPr>
                <w:ilvl w:val="0"/>
                <w:numId w:val="56"/>
              </w:numPr>
              <w:spacing w:line="240" w:lineRule="auto"/>
              <w:rPr>
                <w:rFonts w:ascii="Calibri Light" w:hAnsi="Calibri Light" w:cs="Calibri Light"/>
                <w:color w:val="FF0000"/>
              </w:rPr>
            </w:pPr>
            <w:r w:rsidRPr="00F940AE">
              <w:rPr>
                <w:rFonts w:ascii="Calibri Light" w:hAnsi="Calibri Light" w:cs="Calibri Light"/>
              </w:rPr>
              <w:t>If you are feeling unwell or displaying symptoms, self-isolate and make phone contact your GP and Line Manager.</w:t>
            </w:r>
          </w:p>
        </w:tc>
      </w:tr>
      <w:tr w:rsidR="002F3A43" w:rsidRPr="00F34CC0" w14:paraId="32FEC883" w14:textId="77777777" w:rsidTr="00BB154D">
        <w:trPr>
          <w:trHeight w:val="337"/>
        </w:trPr>
        <w:tc>
          <w:tcPr>
            <w:tcW w:w="101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7B15C3" w14:textId="36A32EFB" w:rsidR="002F3A43" w:rsidRPr="00F34CC0" w:rsidRDefault="0027234F" w:rsidP="006334A9">
            <w:pPr>
              <w:pStyle w:val="ListParagraph"/>
              <w:numPr>
                <w:ilvl w:val="0"/>
                <w:numId w:val="56"/>
              </w:numPr>
              <w:spacing w:line="240" w:lineRule="auto"/>
            </w:pPr>
            <w:r w:rsidRPr="00E27BA2">
              <w:rPr>
                <w:rFonts w:ascii="Calibri Light" w:hAnsi="Calibri Light" w:cs="Calibri Light"/>
                <w:spacing w:val="-2"/>
              </w:rPr>
              <w:t>For</w:t>
            </w:r>
            <w:r w:rsidRPr="00E27BA2">
              <w:rPr>
                <w:rFonts w:ascii="Calibri Light" w:hAnsi="Calibri Light" w:cs="Calibri Light"/>
                <w:spacing w:val="-6"/>
              </w:rPr>
              <w:t xml:space="preserve"> </w:t>
            </w:r>
            <w:r w:rsidRPr="00E27BA2">
              <w:rPr>
                <w:rFonts w:ascii="Calibri Light" w:hAnsi="Calibri Light" w:cs="Calibri Light"/>
                <w:spacing w:val="-2"/>
              </w:rPr>
              <w:t>updated</w:t>
            </w:r>
            <w:r w:rsidRPr="00E27BA2">
              <w:rPr>
                <w:rFonts w:ascii="Calibri Light" w:hAnsi="Calibri Light" w:cs="Calibri Light"/>
                <w:spacing w:val="-3"/>
              </w:rPr>
              <w:t xml:space="preserve"> </w:t>
            </w:r>
            <w:r w:rsidRPr="00E27BA2">
              <w:rPr>
                <w:rFonts w:ascii="Calibri Light" w:hAnsi="Calibri Light" w:cs="Calibri Light"/>
                <w:spacing w:val="-2"/>
              </w:rPr>
              <w:t>information</w:t>
            </w:r>
            <w:r w:rsidRPr="00E27BA2">
              <w:rPr>
                <w:rFonts w:ascii="Calibri Light" w:hAnsi="Calibri Light" w:cs="Calibri Light"/>
                <w:spacing w:val="-6"/>
              </w:rPr>
              <w:t xml:space="preserve"> </w:t>
            </w:r>
            <w:r w:rsidRPr="00E27BA2">
              <w:rPr>
                <w:rFonts w:ascii="Calibri Light" w:hAnsi="Calibri Light" w:cs="Calibri Light"/>
              </w:rPr>
              <w:t>see</w:t>
            </w:r>
            <w:r w:rsidRPr="00E27BA2">
              <w:rPr>
                <w:rFonts w:ascii="Calibri Light" w:hAnsi="Calibri Light" w:cs="Calibri Light"/>
                <w:spacing w:val="-11"/>
              </w:rPr>
              <w:t xml:space="preserve"> </w:t>
            </w:r>
            <w:r w:rsidRPr="00E27BA2">
              <w:rPr>
                <w:rFonts w:ascii="Calibri Light" w:hAnsi="Calibri Light" w:cs="Calibri Light"/>
              </w:rPr>
              <w:t>HSE</w:t>
            </w:r>
            <w:r w:rsidRPr="00E27BA2">
              <w:rPr>
                <w:rFonts w:ascii="Calibri Light" w:hAnsi="Calibri Light" w:cs="Calibri Light"/>
                <w:spacing w:val="-7"/>
              </w:rPr>
              <w:t xml:space="preserve"> </w:t>
            </w:r>
            <w:r w:rsidRPr="00E27BA2">
              <w:rPr>
                <w:rFonts w:ascii="Calibri Light" w:hAnsi="Calibri Light" w:cs="Calibri Light"/>
                <w:spacing w:val="-3"/>
              </w:rPr>
              <w:t>Website</w:t>
            </w:r>
            <w:r w:rsidRPr="00E27BA2">
              <w:rPr>
                <w:rFonts w:ascii="Calibri Light" w:hAnsi="Calibri Light" w:cs="Calibri Light"/>
                <w:spacing w:val="-9"/>
              </w:rPr>
              <w:t xml:space="preserve"> </w:t>
            </w:r>
            <w:r w:rsidRPr="00E27BA2">
              <w:rPr>
                <w:rFonts w:ascii="Calibri Light" w:hAnsi="Calibri Light" w:cs="Calibri Light"/>
              </w:rPr>
              <w:t>or</w:t>
            </w:r>
            <w:r w:rsidRPr="00E27BA2">
              <w:rPr>
                <w:rFonts w:ascii="Calibri Light" w:hAnsi="Calibri Light" w:cs="Calibri Light"/>
                <w:spacing w:val="-8"/>
              </w:rPr>
              <w:t xml:space="preserve"> </w:t>
            </w:r>
            <w:r w:rsidRPr="00E27BA2">
              <w:rPr>
                <w:rFonts w:ascii="Calibri Light" w:hAnsi="Calibri Light" w:cs="Calibri Light"/>
                <w:spacing w:val="-1"/>
              </w:rPr>
              <w:t>follow</w:t>
            </w:r>
            <w:r w:rsidRPr="00E27BA2">
              <w:rPr>
                <w:rFonts w:ascii="Calibri Light" w:hAnsi="Calibri Light" w:cs="Calibri Light"/>
                <w:spacing w:val="-12"/>
              </w:rPr>
              <w:t xml:space="preserve"> </w:t>
            </w:r>
            <w:r w:rsidRPr="00E27BA2">
              <w:rPr>
                <w:rFonts w:ascii="Calibri Light" w:hAnsi="Calibri Light" w:cs="Calibri Light"/>
                <w:spacing w:val="-1"/>
              </w:rPr>
              <w:t>the</w:t>
            </w:r>
            <w:r w:rsidRPr="00E27BA2">
              <w:rPr>
                <w:rFonts w:ascii="Calibri Light" w:hAnsi="Calibri Light" w:cs="Calibri Light"/>
                <w:spacing w:val="37"/>
                <w:w w:val="99"/>
              </w:rPr>
              <w:t xml:space="preserve"> </w:t>
            </w:r>
            <w:r w:rsidRPr="00E27BA2">
              <w:rPr>
                <w:rFonts w:ascii="Calibri Light" w:hAnsi="Calibri Light" w:cs="Calibri Light"/>
              </w:rPr>
              <w:t>link</w:t>
            </w:r>
            <w:r w:rsidRPr="00E27BA2">
              <w:rPr>
                <w:rFonts w:ascii="Calibri Light" w:hAnsi="Calibri Light" w:cs="Calibri Light"/>
                <w:spacing w:val="-1"/>
              </w:rPr>
              <w:t xml:space="preserve">: </w:t>
            </w:r>
            <w:hyperlink r:id="rId36" w:history="1">
              <w:r w:rsidRPr="00E27BA2">
                <w:rPr>
                  <w:rStyle w:val="Hyperlink"/>
                  <w:rFonts w:cs="Calibri Light"/>
                  <w:lang w:val="en-US"/>
                </w:rPr>
                <w:t>https://www2.hse.ie/conditions/coronavirus/coronavirus.html</w:t>
              </w:r>
            </w:hyperlink>
          </w:p>
        </w:tc>
      </w:tr>
    </w:tbl>
    <w:p w14:paraId="637BD2BC" w14:textId="135B6752" w:rsidR="007771C9" w:rsidRPr="00C04659" w:rsidRDefault="007771C9" w:rsidP="006334A9">
      <w:pPr>
        <w:pStyle w:val="Heading1"/>
        <w:spacing w:line="240" w:lineRule="auto"/>
      </w:pPr>
      <w:bookmarkStart w:id="156" w:name="_Toc40182418"/>
      <w:r w:rsidRPr="00C04659">
        <w:t xml:space="preserve">APPENDIX </w:t>
      </w:r>
      <w:r w:rsidR="00805418" w:rsidRPr="00C04659">
        <w:t>7</w:t>
      </w:r>
      <w:bookmarkEnd w:id="156"/>
    </w:p>
    <w:p w14:paraId="26CFC672" w14:textId="5730D3FF" w:rsidR="002F3A43" w:rsidRPr="00C04659" w:rsidRDefault="00805418" w:rsidP="00EB335B">
      <w:pPr>
        <w:pStyle w:val="Heading2"/>
      </w:pPr>
      <w:bookmarkStart w:id="157" w:name="_Toc40182419"/>
      <w:r w:rsidRPr="00C04659">
        <w:t xml:space="preserve">COVID -19 </w:t>
      </w:r>
      <w:r w:rsidR="0027234F" w:rsidRPr="00C04659">
        <w:t>Statutory Training Updates</w:t>
      </w:r>
      <w:bookmarkEnd w:id="157"/>
    </w:p>
    <w:p w14:paraId="0BFCC235" w14:textId="77777777" w:rsidR="002F3A43" w:rsidRPr="009951A7" w:rsidRDefault="002F3A43" w:rsidP="00F34CC0">
      <w:pPr>
        <w:spacing w:line="240" w:lineRule="auto"/>
        <w:rPr>
          <w:rFonts w:asciiTheme="minorHAnsi" w:hAnsiTheme="minorHAnsi" w:cstheme="minorHAnsi"/>
          <w:b/>
          <w:bCs/>
          <w:sz w:val="24"/>
          <w:szCs w:val="24"/>
        </w:rPr>
      </w:pPr>
    </w:p>
    <w:p w14:paraId="7AB326F8" w14:textId="5C544E42" w:rsidR="002F3A43" w:rsidRPr="007C1A04" w:rsidRDefault="0027234F" w:rsidP="009951A7">
      <w:pPr>
        <w:pStyle w:val="Heading3"/>
        <w:spacing w:line="240" w:lineRule="auto"/>
        <w:rPr>
          <w:rFonts w:asciiTheme="minorHAnsi" w:hAnsiTheme="minorHAnsi" w:cstheme="minorHAnsi"/>
          <w:color w:val="auto"/>
        </w:rPr>
      </w:pPr>
      <w:bookmarkStart w:id="158" w:name="_Toc40182420"/>
      <w:r w:rsidRPr="007C1A04">
        <w:rPr>
          <w:rFonts w:asciiTheme="minorHAnsi" w:hAnsiTheme="minorHAnsi" w:cstheme="minorHAnsi"/>
          <w:color w:val="auto"/>
        </w:rPr>
        <w:t>Safe Pass</w:t>
      </w:r>
      <w:bookmarkEnd w:id="158"/>
    </w:p>
    <w:p w14:paraId="45EAEF61" w14:textId="77777777" w:rsidR="002F3A43" w:rsidRPr="009951A7" w:rsidRDefault="0027234F" w:rsidP="009951A7">
      <w:pPr>
        <w:spacing w:after="0" w:line="240" w:lineRule="auto"/>
        <w:jc w:val="both"/>
        <w:rPr>
          <w:rFonts w:asciiTheme="minorHAnsi" w:hAnsiTheme="minorHAnsi" w:cstheme="minorHAnsi"/>
          <w:sz w:val="24"/>
          <w:szCs w:val="24"/>
        </w:rPr>
      </w:pPr>
      <w:r w:rsidRPr="009951A7">
        <w:rPr>
          <w:rFonts w:asciiTheme="minorHAnsi" w:hAnsiTheme="minorHAnsi" w:cstheme="minorHAnsi"/>
          <w:sz w:val="24"/>
          <w:szCs w:val="24"/>
        </w:rPr>
        <w:t>Arising from the cessation of the delivery of training of the Safe Pass training programme during the COVID-19 emergency and for the period of such cessation, a card that expires since 1</w:t>
      </w:r>
      <w:r w:rsidRPr="009951A7">
        <w:rPr>
          <w:rFonts w:asciiTheme="minorHAnsi" w:hAnsiTheme="minorHAnsi" w:cstheme="minorHAnsi"/>
          <w:sz w:val="24"/>
          <w:szCs w:val="24"/>
          <w:vertAlign w:val="superscript"/>
        </w:rPr>
        <w:t>st</w:t>
      </w:r>
      <w:r w:rsidRPr="009951A7">
        <w:rPr>
          <w:rFonts w:asciiTheme="minorHAnsi" w:hAnsiTheme="minorHAnsi" w:cstheme="minorHAnsi"/>
          <w:sz w:val="24"/>
          <w:szCs w:val="24"/>
        </w:rPr>
        <w:t xml:space="preserve"> March 2020 shall be regarded as valid. </w:t>
      </w:r>
    </w:p>
    <w:p w14:paraId="60EE3CAB" w14:textId="77777777" w:rsidR="002F3A43" w:rsidRPr="009951A7" w:rsidRDefault="002F3A43" w:rsidP="009951A7">
      <w:pPr>
        <w:spacing w:after="0" w:line="240" w:lineRule="auto"/>
        <w:jc w:val="both"/>
        <w:rPr>
          <w:rFonts w:asciiTheme="minorHAnsi" w:hAnsiTheme="minorHAnsi" w:cstheme="minorHAnsi"/>
          <w:b/>
          <w:bCs/>
          <w:sz w:val="24"/>
          <w:szCs w:val="24"/>
        </w:rPr>
      </w:pPr>
    </w:p>
    <w:p w14:paraId="2E9A638F" w14:textId="77777777" w:rsidR="002F3A43" w:rsidRPr="007C1A04" w:rsidRDefault="0027234F" w:rsidP="009951A7">
      <w:pPr>
        <w:pStyle w:val="Heading3"/>
        <w:spacing w:line="240" w:lineRule="auto"/>
        <w:rPr>
          <w:rFonts w:asciiTheme="minorHAnsi" w:hAnsiTheme="minorHAnsi" w:cstheme="minorHAnsi"/>
          <w:color w:val="auto"/>
        </w:rPr>
      </w:pPr>
      <w:bookmarkStart w:id="159" w:name="_Toc40182421"/>
      <w:r w:rsidRPr="007C1A04">
        <w:rPr>
          <w:rFonts w:asciiTheme="minorHAnsi" w:hAnsiTheme="minorHAnsi" w:cstheme="minorHAnsi"/>
          <w:color w:val="auto"/>
        </w:rPr>
        <w:t>Chapter 8 of the Traffic Signs Manual 2019.</w:t>
      </w:r>
      <w:bookmarkEnd w:id="159"/>
      <w:r w:rsidRPr="007C1A04">
        <w:rPr>
          <w:rFonts w:asciiTheme="minorHAnsi" w:hAnsiTheme="minorHAnsi" w:cstheme="minorHAnsi"/>
          <w:color w:val="auto"/>
        </w:rPr>
        <w:t xml:space="preserve">  </w:t>
      </w:r>
    </w:p>
    <w:p w14:paraId="79CB7BD5" w14:textId="77777777" w:rsidR="002F3A43" w:rsidRPr="009951A7" w:rsidRDefault="0027234F" w:rsidP="009951A7">
      <w:pPr>
        <w:spacing w:after="0" w:line="240" w:lineRule="auto"/>
        <w:jc w:val="both"/>
        <w:rPr>
          <w:rFonts w:asciiTheme="minorHAnsi" w:hAnsiTheme="minorHAnsi" w:cstheme="minorHAnsi"/>
          <w:sz w:val="24"/>
          <w:szCs w:val="24"/>
        </w:rPr>
      </w:pPr>
      <w:r w:rsidRPr="009951A7">
        <w:rPr>
          <w:rFonts w:asciiTheme="minorHAnsi" w:hAnsiTheme="minorHAnsi" w:cstheme="minorHAnsi"/>
          <w:sz w:val="24"/>
          <w:szCs w:val="24"/>
          <w:lang w:val="en-GB"/>
        </w:rPr>
        <w:t>The Department of Transport, Tourism and Sport (Circular RW 06/2020) confirmed that due to current restrictions implemented as a result of COVID 19 the deadline of 1st June 2020 contained in RST 02/2019 and RST 03/2019 concerning the transition period in relation to the implementation of Chapter 8 of the Traffic Signs Manual 2020 are extended to 1</w:t>
      </w:r>
      <w:r w:rsidRPr="009951A7">
        <w:rPr>
          <w:rFonts w:asciiTheme="minorHAnsi" w:hAnsiTheme="minorHAnsi" w:cstheme="minorHAnsi"/>
          <w:sz w:val="24"/>
          <w:szCs w:val="24"/>
          <w:vertAlign w:val="superscript"/>
          <w:lang w:val="en-GB"/>
        </w:rPr>
        <w:t>st</w:t>
      </w:r>
      <w:r w:rsidRPr="009951A7">
        <w:rPr>
          <w:rFonts w:asciiTheme="minorHAnsi" w:hAnsiTheme="minorHAnsi" w:cstheme="minorHAnsi"/>
          <w:sz w:val="24"/>
          <w:szCs w:val="24"/>
          <w:lang w:val="en-GB"/>
        </w:rPr>
        <w:t xml:space="preserve"> December 2020. </w:t>
      </w:r>
    </w:p>
    <w:p w14:paraId="0E5A8980" w14:textId="77777777" w:rsidR="002F3A43" w:rsidRPr="009951A7" w:rsidRDefault="002F3A43" w:rsidP="009951A7">
      <w:pPr>
        <w:spacing w:after="0" w:line="240" w:lineRule="auto"/>
        <w:jc w:val="both"/>
        <w:rPr>
          <w:rFonts w:asciiTheme="minorHAnsi" w:hAnsiTheme="minorHAnsi" w:cstheme="minorHAnsi"/>
          <w:b/>
          <w:bCs/>
          <w:sz w:val="24"/>
          <w:szCs w:val="24"/>
          <w:lang w:val="en-GB"/>
        </w:rPr>
      </w:pPr>
    </w:p>
    <w:p w14:paraId="4259B55D" w14:textId="77777777" w:rsidR="002F3A43" w:rsidRPr="007C1A04" w:rsidRDefault="0027234F" w:rsidP="009951A7">
      <w:pPr>
        <w:pStyle w:val="Heading3"/>
        <w:spacing w:line="240" w:lineRule="auto"/>
        <w:rPr>
          <w:rFonts w:asciiTheme="minorHAnsi" w:hAnsiTheme="minorHAnsi" w:cstheme="minorHAnsi"/>
          <w:color w:val="auto"/>
          <w:lang w:val="en-GB"/>
        </w:rPr>
      </w:pPr>
      <w:bookmarkStart w:id="160" w:name="_Toc40182422"/>
      <w:r w:rsidRPr="007C1A04">
        <w:rPr>
          <w:rFonts w:asciiTheme="minorHAnsi" w:hAnsiTheme="minorHAnsi" w:cstheme="minorHAnsi"/>
          <w:color w:val="auto"/>
          <w:lang w:val="en-GB"/>
        </w:rPr>
        <w:t>Basic and Advanced Trench Reinstatement</w:t>
      </w:r>
      <w:bookmarkEnd w:id="160"/>
    </w:p>
    <w:p w14:paraId="49D4A42C" w14:textId="77777777" w:rsidR="002F3A43" w:rsidRPr="009951A7" w:rsidRDefault="0027234F" w:rsidP="009951A7">
      <w:pPr>
        <w:spacing w:after="0" w:line="240" w:lineRule="auto"/>
        <w:jc w:val="both"/>
        <w:rPr>
          <w:rFonts w:asciiTheme="minorHAnsi" w:hAnsiTheme="minorHAnsi" w:cstheme="minorHAnsi"/>
          <w:sz w:val="24"/>
          <w:szCs w:val="24"/>
        </w:rPr>
      </w:pPr>
      <w:r w:rsidRPr="009951A7">
        <w:rPr>
          <w:rFonts w:asciiTheme="minorHAnsi" w:hAnsiTheme="minorHAnsi" w:cstheme="minorHAnsi"/>
          <w:sz w:val="24"/>
          <w:szCs w:val="24"/>
          <w:lang w:val="en-GB"/>
        </w:rPr>
        <w:t xml:space="preserve">The Department of Transport, Tourism and Sport has confirmed (Circular RW 05/2020) that due to the current </w:t>
      </w:r>
      <w:r w:rsidRPr="009951A7">
        <w:rPr>
          <w:rFonts w:asciiTheme="minorHAnsi" w:hAnsiTheme="minorHAnsi" w:cstheme="minorHAnsi"/>
          <w:sz w:val="24"/>
          <w:szCs w:val="24"/>
        </w:rPr>
        <w:t>restrictions</w:t>
      </w:r>
      <w:r w:rsidRPr="009951A7">
        <w:rPr>
          <w:rFonts w:asciiTheme="minorHAnsi" w:hAnsiTheme="minorHAnsi" w:cstheme="minorHAnsi"/>
          <w:sz w:val="24"/>
          <w:szCs w:val="24"/>
          <w:lang w:val="en-GB"/>
        </w:rPr>
        <w:t xml:space="preserve"> imposed by COVID 19, the training deadline of Friday May 1, 2020 for both the Basic and Advanced Trench Reinstatement has been extended to 2</w:t>
      </w:r>
      <w:r w:rsidRPr="009951A7">
        <w:rPr>
          <w:rFonts w:asciiTheme="minorHAnsi" w:hAnsiTheme="minorHAnsi" w:cstheme="minorHAnsi"/>
          <w:sz w:val="24"/>
          <w:szCs w:val="24"/>
          <w:vertAlign w:val="superscript"/>
          <w:lang w:val="en-GB"/>
        </w:rPr>
        <w:t>nd</w:t>
      </w:r>
      <w:r w:rsidRPr="009951A7">
        <w:rPr>
          <w:rFonts w:asciiTheme="minorHAnsi" w:hAnsiTheme="minorHAnsi" w:cstheme="minorHAnsi"/>
          <w:sz w:val="24"/>
          <w:szCs w:val="24"/>
          <w:lang w:val="en-GB"/>
        </w:rPr>
        <w:t xml:space="preserve"> October 2020. </w:t>
      </w:r>
    </w:p>
    <w:p w14:paraId="7DAAF569" w14:textId="77777777" w:rsidR="002F3A43" w:rsidRPr="009951A7" w:rsidRDefault="002F3A43" w:rsidP="009951A7">
      <w:pPr>
        <w:spacing w:line="240" w:lineRule="auto"/>
        <w:rPr>
          <w:rFonts w:asciiTheme="minorHAnsi" w:hAnsiTheme="minorHAnsi" w:cstheme="minorHAnsi"/>
          <w:b/>
          <w:bCs/>
          <w:sz w:val="24"/>
          <w:szCs w:val="24"/>
        </w:rPr>
      </w:pPr>
    </w:p>
    <w:p w14:paraId="2295BDA6" w14:textId="32FF71CC" w:rsidR="002F3A43" w:rsidRPr="007C1A04" w:rsidRDefault="0027234F" w:rsidP="009951A7">
      <w:pPr>
        <w:pStyle w:val="Heading3"/>
        <w:spacing w:line="240" w:lineRule="auto"/>
        <w:rPr>
          <w:rFonts w:asciiTheme="minorHAnsi" w:hAnsiTheme="minorHAnsi" w:cstheme="minorHAnsi"/>
          <w:color w:val="auto"/>
        </w:rPr>
      </w:pPr>
      <w:bookmarkStart w:id="161" w:name="_Toc40182423"/>
      <w:r w:rsidRPr="007C1A04">
        <w:rPr>
          <w:rFonts w:asciiTheme="minorHAnsi" w:hAnsiTheme="minorHAnsi" w:cstheme="minorHAnsi"/>
          <w:color w:val="auto"/>
        </w:rPr>
        <w:t>First Aid Responder Training</w:t>
      </w:r>
      <w:bookmarkEnd w:id="161"/>
      <w:r w:rsidRPr="007C1A04">
        <w:rPr>
          <w:rFonts w:asciiTheme="minorHAnsi" w:hAnsiTheme="minorHAnsi" w:cstheme="minorHAnsi"/>
          <w:color w:val="auto"/>
        </w:rPr>
        <w:t xml:space="preserve"> </w:t>
      </w:r>
    </w:p>
    <w:p w14:paraId="6599508F" w14:textId="77777777" w:rsidR="002F3A43" w:rsidRPr="009951A7" w:rsidRDefault="0027234F" w:rsidP="009951A7">
      <w:pPr>
        <w:spacing w:after="0" w:line="240" w:lineRule="auto"/>
        <w:jc w:val="both"/>
        <w:rPr>
          <w:rFonts w:asciiTheme="minorHAnsi" w:hAnsiTheme="minorHAnsi" w:cstheme="minorHAnsi"/>
          <w:sz w:val="24"/>
          <w:szCs w:val="24"/>
        </w:rPr>
      </w:pPr>
      <w:r w:rsidRPr="009951A7">
        <w:rPr>
          <w:rFonts w:asciiTheme="minorHAnsi" w:hAnsiTheme="minorHAnsi" w:cstheme="minorHAnsi"/>
          <w:sz w:val="24"/>
          <w:szCs w:val="24"/>
        </w:rPr>
        <w:t xml:space="preserve">The Pre-Hospital Emergency Care Council (PHECC) is responsible for the provision of First Aid Certification in Ireland. PHECC has confirmed that if a First Aid Responder’s certification has lapsed and they are unable to complete a refresher course, their certification will remain valid until such a time that the situation is rescinded. The departure from normal standards shall be limited to the duration of the current COVID-19 outbreak. </w:t>
      </w:r>
    </w:p>
    <w:p w14:paraId="45B47430" w14:textId="77777777" w:rsidR="002F3A43" w:rsidRPr="00F34CC0" w:rsidRDefault="0027234F" w:rsidP="009951A7">
      <w:pPr>
        <w:spacing w:line="240" w:lineRule="auto"/>
        <w:rPr>
          <w:sz w:val="24"/>
          <w:szCs w:val="24"/>
        </w:rPr>
      </w:pPr>
      <w:r w:rsidRPr="00F34CC0">
        <w:rPr>
          <w:sz w:val="24"/>
          <w:szCs w:val="24"/>
        </w:rPr>
        <w:t xml:space="preserve"> </w:t>
      </w:r>
    </w:p>
    <w:p w14:paraId="431FEC55" w14:textId="77777777" w:rsidR="009951A7" w:rsidRPr="007C1A04" w:rsidRDefault="009951A7" w:rsidP="007C1A04">
      <w:pPr>
        <w:pStyle w:val="Heading3"/>
      </w:pPr>
      <w:bookmarkStart w:id="162" w:name="_Toc40182424"/>
      <w:r w:rsidRPr="007C1A04">
        <w:t>Certificate of Professional Competence Cards</w:t>
      </w:r>
      <w:bookmarkEnd w:id="162"/>
      <w:r w:rsidRPr="007C1A04">
        <w:t xml:space="preserve"> </w:t>
      </w:r>
    </w:p>
    <w:p w14:paraId="3ABA52CB" w14:textId="77777777" w:rsidR="009951A7" w:rsidRPr="009951A7" w:rsidRDefault="009951A7" w:rsidP="009951A7">
      <w:pPr>
        <w:spacing w:after="0" w:line="240" w:lineRule="auto"/>
        <w:jc w:val="both"/>
        <w:rPr>
          <w:sz w:val="24"/>
          <w:szCs w:val="24"/>
        </w:rPr>
      </w:pPr>
      <w:r w:rsidRPr="009951A7">
        <w:rPr>
          <w:sz w:val="24"/>
          <w:szCs w:val="24"/>
        </w:rPr>
        <w:t>In order to ensure a continuous flow of goods within the EU, drivers with valid Irish Driver CPC cards that are due to expire during the current Covid-19 outbreak will be granted an extension of a maximum of six months up to the 26th September 2020.   It is important to note that no new or replacement cards will be issued with the new temporary expiry date.   Drivers will then be required to complete any outstanding periodic training in advance of the 26th of September 2020.   On completion of the required training, renewal Driver CPC card’s will be issued as normal with an expiry date of 5 years from the date of expiry of their current CPC card.</w:t>
      </w:r>
    </w:p>
    <w:p w14:paraId="19070E64" w14:textId="77777777" w:rsidR="009951A7" w:rsidRDefault="009951A7" w:rsidP="009951A7">
      <w:pPr>
        <w:spacing w:line="240" w:lineRule="auto"/>
        <w:jc w:val="both"/>
      </w:pPr>
    </w:p>
    <w:p w14:paraId="36DA210B" w14:textId="7DA8EB72" w:rsidR="00F34CC0" w:rsidRPr="00F34CC0" w:rsidRDefault="00F34CC0" w:rsidP="009951A7">
      <w:pPr>
        <w:suppressAutoHyphens w:val="0"/>
        <w:spacing w:line="256" w:lineRule="auto"/>
        <w:rPr>
          <w:sz w:val="24"/>
          <w:szCs w:val="24"/>
        </w:rPr>
      </w:pPr>
      <w:r w:rsidRPr="00F34CC0">
        <w:rPr>
          <w:sz w:val="24"/>
          <w:szCs w:val="24"/>
        </w:rPr>
        <w:br w:type="page"/>
      </w:r>
    </w:p>
    <w:p w14:paraId="1B5B8AB0" w14:textId="21E43A83" w:rsidR="00F34CC0" w:rsidRDefault="00F34CC0">
      <w:pPr>
        <w:suppressAutoHyphens w:val="0"/>
        <w:spacing w:line="256" w:lineRule="auto"/>
      </w:pPr>
    </w:p>
    <w:p w14:paraId="4BA56C63" w14:textId="48840CA7" w:rsidR="00F34CC0" w:rsidRPr="00805418" w:rsidRDefault="00F34CC0" w:rsidP="00A2726D">
      <w:pPr>
        <w:pStyle w:val="Heading1"/>
      </w:pPr>
      <w:bookmarkStart w:id="163" w:name="_Toc40182425"/>
      <w:r w:rsidRPr="00805418">
        <w:t xml:space="preserve">APPENDIX </w:t>
      </w:r>
      <w:r w:rsidR="00805418" w:rsidRPr="00805418">
        <w:t>8</w:t>
      </w:r>
      <w:bookmarkEnd w:id="163"/>
      <w:r w:rsidR="00805418" w:rsidRPr="00805418">
        <w:t xml:space="preserve"> </w:t>
      </w:r>
    </w:p>
    <w:tbl>
      <w:tblPr>
        <w:tblStyle w:val="TableGrid"/>
        <w:tblW w:w="9026" w:type="dxa"/>
        <w:tblLayout w:type="fixed"/>
        <w:tblLook w:val="06A0" w:firstRow="1" w:lastRow="0" w:firstColumn="1" w:lastColumn="0" w:noHBand="1" w:noVBand="1"/>
      </w:tblPr>
      <w:tblGrid>
        <w:gridCol w:w="9026"/>
      </w:tblGrid>
      <w:tr w:rsidR="00F34CC0" w14:paraId="013515D4" w14:textId="77777777" w:rsidTr="74387621">
        <w:tc>
          <w:tcPr>
            <w:tcW w:w="9026" w:type="dxa"/>
            <w:shd w:val="clear" w:color="auto" w:fill="D9D9D9" w:themeFill="background1" w:themeFillShade="D9"/>
          </w:tcPr>
          <w:p w14:paraId="67715CCD" w14:textId="77777777" w:rsidR="00F34CC0" w:rsidRDefault="00F34CC0" w:rsidP="00EB335B">
            <w:pPr>
              <w:pStyle w:val="Heading2"/>
              <w:outlineLvl w:val="1"/>
            </w:pPr>
            <w:bookmarkStart w:id="164" w:name="_Toc40182426"/>
            <w:r w:rsidRPr="4337C73D">
              <w:t>Latest Updates, Advice &amp; Information</w:t>
            </w:r>
            <w:bookmarkEnd w:id="164"/>
          </w:p>
          <w:p w14:paraId="03021039" w14:textId="77777777" w:rsidR="00F34CC0" w:rsidRDefault="00F34CC0" w:rsidP="00721C91">
            <w:pPr>
              <w:spacing w:line="360" w:lineRule="auto"/>
            </w:pPr>
            <w:r>
              <w:rPr>
                <w:noProof/>
                <w:lang w:eastAsia="en-IE"/>
              </w:rPr>
              <w:drawing>
                <wp:inline distT="0" distB="0" distL="0" distR="0" wp14:anchorId="240E8E98" wp14:editId="1279C5B8">
                  <wp:extent cx="1076325" cy="568018"/>
                  <wp:effectExtent l="0" t="0" r="0" b="0"/>
                  <wp:docPr id="1179329385" name="Picture 149808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084787"/>
                          <pic:cNvPicPr/>
                        </pic:nvPicPr>
                        <pic:blipFill>
                          <a:blip r:embed="rId37">
                            <a:extLst>
                              <a:ext uri="{28A0092B-C50C-407E-A947-70E740481C1C}">
                                <a14:useLocalDpi xmlns:a14="http://schemas.microsoft.com/office/drawing/2010/main" val="0"/>
                              </a:ext>
                            </a:extLst>
                          </a:blip>
                          <a:stretch>
                            <a:fillRect/>
                          </a:stretch>
                        </pic:blipFill>
                        <pic:spPr>
                          <a:xfrm>
                            <a:off x="0" y="0"/>
                            <a:ext cx="1076325" cy="568018"/>
                          </a:xfrm>
                          <a:prstGeom prst="rect">
                            <a:avLst/>
                          </a:prstGeom>
                        </pic:spPr>
                      </pic:pic>
                    </a:graphicData>
                  </a:graphic>
                </wp:inline>
              </w:drawing>
            </w:r>
          </w:p>
        </w:tc>
      </w:tr>
      <w:tr w:rsidR="009005BF" w14:paraId="09011AFB" w14:textId="77777777" w:rsidTr="74387621">
        <w:tc>
          <w:tcPr>
            <w:tcW w:w="9026" w:type="dxa"/>
            <w:shd w:val="clear" w:color="auto" w:fill="FFFFFF" w:themeFill="background1"/>
          </w:tcPr>
          <w:p w14:paraId="74EEFCF2" w14:textId="267D5486" w:rsidR="009005BF" w:rsidRDefault="009005BF" w:rsidP="009005BF">
            <w:pPr>
              <w:spacing w:line="240" w:lineRule="auto"/>
              <w:rPr>
                <w:rFonts w:cs="Calibri"/>
                <w:b/>
                <w:bCs/>
                <w:sz w:val="24"/>
                <w:szCs w:val="24"/>
              </w:rPr>
            </w:pPr>
            <w:r>
              <w:rPr>
                <w:rFonts w:cs="Calibri"/>
                <w:b/>
                <w:bCs/>
                <w:sz w:val="24"/>
                <w:szCs w:val="24"/>
              </w:rPr>
              <w:t>Return to Work Safely Protocol COVID19 Specific National Protocol for Employers and Workers</w:t>
            </w:r>
          </w:p>
          <w:p w14:paraId="274123A4" w14:textId="093D0CAB" w:rsidR="009005BF" w:rsidRPr="4337C73D" w:rsidRDefault="005204CC" w:rsidP="009005BF">
            <w:pPr>
              <w:spacing w:line="240" w:lineRule="auto"/>
              <w:rPr>
                <w:rFonts w:cs="Calibri"/>
                <w:b/>
                <w:bCs/>
                <w:sz w:val="24"/>
                <w:szCs w:val="24"/>
              </w:rPr>
            </w:pPr>
            <w:hyperlink r:id="rId38" w:history="1">
              <w:r w:rsidR="009005BF" w:rsidRPr="00E60C56">
                <w:rPr>
                  <w:rStyle w:val="Hyperlink"/>
                  <w:rFonts w:cs="Calibri"/>
                  <w:b/>
                  <w:bCs/>
                  <w:sz w:val="24"/>
                  <w:szCs w:val="24"/>
                </w:rPr>
                <w:t>https://dbei.gov.ie/en/Publications/Return-to-Work-Safely-Protocol.html</w:t>
              </w:r>
            </w:hyperlink>
            <w:r w:rsidR="009005BF">
              <w:rPr>
                <w:rFonts w:cs="Calibri"/>
                <w:b/>
                <w:bCs/>
                <w:sz w:val="24"/>
                <w:szCs w:val="24"/>
              </w:rPr>
              <w:t xml:space="preserve"> </w:t>
            </w:r>
          </w:p>
        </w:tc>
      </w:tr>
      <w:tr w:rsidR="00F34CC0" w14:paraId="14A6BB35" w14:textId="77777777" w:rsidTr="74387621">
        <w:tc>
          <w:tcPr>
            <w:tcW w:w="9026" w:type="dxa"/>
          </w:tcPr>
          <w:p w14:paraId="6C93258E" w14:textId="77777777" w:rsidR="00F34CC0" w:rsidRDefault="00F34CC0" w:rsidP="009005BF">
            <w:pPr>
              <w:spacing w:line="240" w:lineRule="auto"/>
              <w:rPr>
                <w:rFonts w:cs="Calibri"/>
                <w:b/>
                <w:bCs/>
                <w:sz w:val="24"/>
                <w:szCs w:val="24"/>
                <w:lang w:val="en"/>
              </w:rPr>
            </w:pPr>
            <w:r w:rsidRPr="4337C73D">
              <w:rPr>
                <w:rFonts w:cs="Calibri"/>
                <w:b/>
                <w:bCs/>
                <w:sz w:val="24"/>
                <w:szCs w:val="24"/>
                <w:lang w:val="en"/>
              </w:rPr>
              <w:t>COVID-19 Latest Updates</w:t>
            </w:r>
          </w:p>
          <w:p w14:paraId="07E26E1B" w14:textId="4F413FC4" w:rsidR="00F34CC0" w:rsidRDefault="005204CC" w:rsidP="009005BF">
            <w:pPr>
              <w:spacing w:line="240" w:lineRule="auto"/>
            </w:pPr>
            <w:hyperlink r:id="rId39">
              <w:r w:rsidR="00F34CC0" w:rsidRPr="08CD2D5F">
                <w:rPr>
                  <w:rStyle w:val="Hyperlink"/>
                  <w:rFonts w:cs="Calibri"/>
                  <w:color w:val="auto"/>
                  <w:sz w:val="24"/>
                  <w:szCs w:val="24"/>
                  <w:lang w:val="en"/>
                </w:rPr>
                <w:t>https://www.hse.ie/eng/services/news/newsfeatures/covid19-updates/</w:t>
              </w:r>
            </w:hyperlink>
            <w:r w:rsidR="00F34CC0" w:rsidRPr="4337C73D">
              <w:rPr>
                <w:rFonts w:cs="Calibri"/>
                <w:sz w:val="24"/>
                <w:szCs w:val="24"/>
                <w:lang w:val="en"/>
              </w:rPr>
              <w:t xml:space="preserve"> </w:t>
            </w:r>
          </w:p>
        </w:tc>
      </w:tr>
      <w:tr w:rsidR="00F34CC0" w14:paraId="40A12472" w14:textId="77777777" w:rsidTr="74387621">
        <w:tc>
          <w:tcPr>
            <w:tcW w:w="9026" w:type="dxa"/>
          </w:tcPr>
          <w:p w14:paraId="5B6898F9" w14:textId="77777777" w:rsidR="00F34CC0" w:rsidRDefault="00F34CC0" w:rsidP="009005BF">
            <w:pPr>
              <w:spacing w:line="240" w:lineRule="auto"/>
              <w:rPr>
                <w:rFonts w:cs="Calibri"/>
                <w:b/>
                <w:sz w:val="24"/>
                <w:szCs w:val="24"/>
                <w:lang w:val="en"/>
              </w:rPr>
            </w:pPr>
            <w:r w:rsidRPr="4337C73D">
              <w:rPr>
                <w:rFonts w:cs="Calibri"/>
                <w:b/>
                <w:bCs/>
                <w:sz w:val="24"/>
                <w:szCs w:val="24"/>
                <w:lang w:val="en"/>
              </w:rPr>
              <w:t xml:space="preserve">At-risk groups and Covid-19 </w:t>
            </w:r>
          </w:p>
          <w:p w14:paraId="56C1758D" w14:textId="77777777" w:rsidR="00F34CC0" w:rsidRDefault="005204CC" w:rsidP="009005BF">
            <w:pPr>
              <w:spacing w:line="240" w:lineRule="auto"/>
              <w:rPr>
                <w:rFonts w:cs="Calibri"/>
                <w:sz w:val="24"/>
                <w:szCs w:val="24"/>
              </w:rPr>
            </w:pPr>
            <w:hyperlink r:id="rId40">
              <w:r w:rsidR="00F34CC0" w:rsidRPr="08CD2D5F">
                <w:rPr>
                  <w:rStyle w:val="Hyperlink"/>
                  <w:rFonts w:cs="Calibri"/>
                  <w:color w:val="auto"/>
                  <w:sz w:val="24"/>
                  <w:szCs w:val="24"/>
                </w:rPr>
                <w:t>https://www2.hse.ie/conditions/coronavirus/at-risk-groups.html</w:t>
              </w:r>
            </w:hyperlink>
            <w:r w:rsidR="00F34CC0" w:rsidRPr="4337C73D">
              <w:rPr>
                <w:rFonts w:cs="Calibri"/>
                <w:sz w:val="24"/>
                <w:szCs w:val="24"/>
              </w:rPr>
              <w:t xml:space="preserve"> </w:t>
            </w:r>
          </w:p>
          <w:p w14:paraId="56C78E0B" w14:textId="77777777" w:rsidR="00F34CC0" w:rsidRDefault="00F34CC0" w:rsidP="009005BF">
            <w:pPr>
              <w:spacing w:line="240" w:lineRule="auto"/>
            </w:pPr>
          </w:p>
        </w:tc>
      </w:tr>
      <w:tr w:rsidR="00F34CC0" w14:paraId="75E454F9" w14:textId="77777777" w:rsidTr="74387621">
        <w:tc>
          <w:tcPr>
            <w:tcW w:w="9026" w:type="dxa"/>
          </w:tcPr>
          <w:p w14:paraId="01000B33" w14:textId="77777777" w:rsidR="00F34CC0" w:rsidRDefault="00F34CC0" w:rsidP="009005BF">
            <w:pPr>
              <w:spacing w:line="240" w:lineRule="auto"/>
              <w:rPr>
                <w:rFonts w:cs="Calibri"/>
                <w:b/>
                <w:sz w:val="24"/>
                <w:szCs w:val="24"/>
                <w:lang w:val="en"/>
              </w:rPr>
            </w:pPr>
            <w:r w:rsidRPr="08CD2D5F">
              <w:rPr>
                <w:rFonts w:cs="Calibri"/>
                <w:b/>
                <w:sz w:val="24"/>
                <w:szCs w:val="24"/>
                <w:lang w:val="en"/>
              </w:rPr>
              <w:t xml:space="preserve">General Information about Covid-19 </w:t>
            </w:r>
          </w:p>
          <w:p w14:paraId="79BA5893" w14:textId="77777777" w:rsidR="00F34CC0" w:rsidRDefault="005204CC" w:rsidP="009005BF">
            <w:pPr>
              <w:spacing w:line="240" w:lineRule="auto"/>
              <w:rPr>
                <w:rFonts w:cs="Calibri"/>
                <w:sz w:val="24"/>
                <w:szCs w:val="24"/>
              </w:rPr>
            </w:pPr>
            <w:hyperlink r:id="rId41">
              <w:r w:rsidR="00F34CC0" w:rsidRPr="08CD2D5F">
                <w:rPr>
                  <w:rStyle w:val="Hyperlink"/>
                  <w:rFonts w:cs="Calibri"/>
                  <w:color w:val="auto"/>
                  <w:sz w:val="24"/>
                  <w:szCs w:val="24"/>
                  <w:lang w:val="en-US"/>
                </w:rPr>
                <w:t>https://www2.hse.ie/conditions/coronavirus/coronavirus.html</w:t>
              </w:r>
            </w:hyperlink>
            <w:r w:rsidR="00F34CC0" w:rsidRPr="08CD2D5F">
              <w:rPr>
                <w:rFonts w:cs="Calibri"/>
                <w:sz w:val="24"/>
                <w:szCs w:val="24"/>
              </w:rPr>
              <w:t xml:space="preserve">  </w:t>
            </w:r>
          </w:p>
          <w:p w14:paraId="7CE4F051" w14:textId="77777777" w:rsidR="00F34CC0" w:rsidRDefault="00F34CC0" w:rsidP="009005BF">
            <w:pPr>
              <w:spacing w:line="240" w:lineRule="auto"/>
              <w:rPr>
                <w:rFonts w:cs="Calibri"/>
                <w:sz w:val="24"/>
                <w:szCs w:val="24"/>
              </w:rPr>
            </w:pPr>
            <w:r w:rsidRPr="4337C73D">
              <w:rPr>
                <w:rFonts w:cs="Calibri"/>
                <w:sz w:val="24"/>
                <w:szCs w:val="24"/>
              </w:rPr>
              <w:t xml:space="preserve"> </w:t>
            </w:r>
          </w:p>
        </w:tc>
      </w:tr>
      <w:tr w:rsidR="00F34CC0" w14:paraId="02E43AE1" w14:textId="77777777" w:rsidTr="74387621">
        <w:tc>
          <w:tcPr>
            <w:tcW w:w="9026" w:type="dxa"/>
          </w:tcPr>
          <w:p w14:paraId="539CD6E8" w14:textId="77777777" w:rsidR="00F34CC0" w:rsidRDefault="00F34CC0" w:rsidP="009005BF">
            <w:pPr>
              <w:spacing w:line="240" w:lineRule="auto"/>
              <w:rPr>
                <w:rFonts w:cs="Calibri"/>
                <w:b/>
                <w:sz w:val="24"/>
                <w:szCs w:val="24"/>
                <w:lang w:val="en"/>
              </w:rPr>
            </w:pPr>
            <w:r w:rsidRPr="08CD2D5F">
              <w:rPr>
                <w:rFonts w:cs="Calibri"/>
                <w:b/>
                <w:sz w:val="24"/>
                <w:szCs w:val="24"/>
                <w:lang w:val="en"/>
              </w:rPr>
              <w:t xml:space="preserve">Advice to protect yourself and others from Covid-19 </w:t>
            </w:r>
          </w:p>
          <w:p w14:paraId="42ED6543" w14:textId="77777777" w:rsidR="00F34CC0" w:rsidRDefault="005204CC" w:rsidP="009005BF">
            <w:pPr>
              <w:spacing w:line="240" w:lineRule="auto"/>
              <w:rPr>
                <w:rFonts w:cs="Calibri"/>
                <w:sz w:val="24"/>
                <w:szCs w:val="24"/>
              </w:rPr>
            </w:pPr>
            <w:hyperlink r:id="rId42">
              <w:r w:rsidR="00F34CC0" w:rsidRPr="08CD2D5F">
                <w:rPr>
                  <w:rStyle w:val="Hyperlink"/>
                  <w:rFonts w:cs="Calibri"/>
                  <w:color w:val="auto"/>
                  <w:sz w:val="24"/>
                  <w:szCs w:val="24"/>
                </w:rPr>
                <w:t>https://www2.hse.ie/conditions/coronavirus/protect-yourself.html</w:t>
              </w:r>
            </w:hyperlink>
            <w:r w:rsidR="00F34CC0" w:rsidRPr="08CD2D5F">
              <w:rPr>
                <w:rFonts w:cs="Calibri"/>
                <w:sz w:val="24"/>
                <w:szCs w:val="24"/>
              </w:rPr>
              <w:t xml:space="preserve"> </w:t>
            </w:r>
          </w:p>
          <w:p w14:paraId="28529328" w14:textId="77777777" w:rsidR="00F34CC0" w:rsidRDefault="00F34CC0" w:rsidP="009005BF">
            <w:pPr>
              <w:spacing w:line="240" w:lineRule="auto"/>
            </w:pPr>
          </w:p>
        </w:tc>
      </w:tr>
      <w:tr w:rsidR="00F34CC0" w14:paraId="4B4AE667" w14:textId="77777777" w:rsidTr="74387621">
        <w:tc>
          <w:tcPr>
            <w:tcW w:w="9026" w:type="dxa"/>
          </w:tcPr>
          <w:p w14:paraId="08B378F2" w14:textId="77777777" w:rsidR="00F34CC0" w:rsidRDefault="00F34CC0" w:rsidP="009005BF">
            <w:pPr>
              <w:spacing w:line="240" w:lineRule="auto"/>
              <w:rPr>
                <w:rFonts w:cs="Calibri"/>
                <w:b/>
                <w:sz w:val="24"/>
                <w:szCs w:val="24"/>
              </w:rPr>
            </w:pPr>
            <w:r w:rsidRPr="4337C73D">
              <w:rPr>
                <w:rFonts w:cs="Calibri"/>
                <w:b/>
                <w:bCs/>
                <w:sz w:val="24"/>
                <w:szCs w:val="24"/>
              </w:rPr>
              <w:t xml:space="preserve">HSE Coronavirus (COVID-19) posters and resources  </w:t>
            </w:r>
          </w:p>
          <w:p w14:paraId="6833A006" w14:textId="77777777" w:rsidR="00F34CC0" w:rsidRDefault="005204CC" w:rsidP="009005BF">
            <w:pPr>
              <w:spacing w:line="240" w:lineRule="auto"/>
              <w:rPr>
                <w:rFonts w:cs="Calibri"/>
                <w:sz w:val="24"/>
                <w:szCs w:val="24"/>
              </w:rPr>
            </w:pPr>
            <w:hyperlink r:id="rId43">
              <w:r w:rsidR="00F34CC0" w:rsidRPr="08CD2D5F">
                <w:rPr>
                  <w:rStyle w:val="Hyperlink"/>
                  <w:rFonts w:cs="Calibri"/>
                  <w:color w:val="auto"/>
                  <w:sz w:val="24"/>
                  <w:szCs w:val="24"/>
                </w:rPr>
                <w:t>https://www.hse.ie/eng/services/news/newsfeatures/covid19-updates/partner-resources/</w:t>
              </w:r>
            </w:hyperlink>
          </w:p>
          <w:p w14:paraId="1F8EFB49" w14:textId="77777777" w:rsidR="00F34CC0" w:rsidRDefault="00F34CC0" w:rsidP="009005BF">
            <w:pPr>
              <w:spacing w:line="240" w:lineRule="auto"/>
            </w:pPr>
          </w:p>
        </w:tc>
      </w:tr>
      <w:tr w:rsidR="00F34CC0" w14:paraId="2F690E74" w14:textId="77777777" w:rsidTr="74387621">
        <w:tc>
          <w:tcPr>
            <w:tcW w:w="9026" w:type="dxa"/>
          </w:tcPr>
          <w:p w14:paraId="1375D0D1" w14:textId="77777777" w:rsidR="00F34CC0" w:rsidRDefault="00F34CC0" w:rsidP="009005BF">
            <w:pPr>
              <w:spacing w:line="240" w:lineRule="auto"/>
              <w:rPr>
                <w:rFonts w:cs="Calibri"/>
                <w:b/>
                <w:sz w:val="24"/>
                <w:szCs w:val="24"/>
              </w:rPr>
            </w:pPr>
            <w:r w:rsidRPr="4337C73D">
              <w:rPr>
                <w:rFonts w:cs="Calibri"/>
                <w:b/>
                <w:bCs/>
                <w:sz w:val="24"/>
                <w:szCs w:val="24"/>
              </w:rPr>
              <w:t xml:space="preserve">Health &amp; Safety Authority Advice on Working from Home on a Temporary Basis </w:t>
            </w:r>
          </w:p>
          <w:p w14:paraId="29D89BC6" w14:textId="77777777" w:rsidR="00F34CC0" w:rsidRDefault="005204CC" w:rsidP="009005BF">
            <w:pPr>
              <w:spacing w:line="240" w:lineRule="auto"/>
            </w:pPr>
            <w:hyperlink r:id="rId44">
              <w:r w:rsidR="00F34CC0" w:rsidRPr="08CD2D5F">
                <w:rPr>
                  <w:rStyle w:val="Hyperlink"/>
                  <w:rFonts w:cs="Calibri"/>
                  <w:color w:val="auto"/>
                  <w:sz w:val="24"/>
                  <w:szCs w:val="24"/>
                </w:rPr>
                <w:t>https://www.hsa.ie/eng/topics/covid-19/covid-19_faqs_for_employers_and_employees_in_relation_to_home-working_on_a_temporary_basis/faqs_for_employers_and_employees_in_relation_to_home-working_on_a_temporary_basis_covid-19_.html</w:t>
              </w:r>
            </w:hyperlink>
          </w:p>
          <w:p w14:paraId="75DCB718" w14:textId="77777777" w:rsidR="00F34CC0" w:rsidRDefault="00F34CC0" w:rsidP="009005BF">
            <w:pPr>
              <w:spacing w:line="240" w:lineRule="auto"/>
              <w:rPr>
                <w:rFonts w:cs="Calibri"/>
                <w:sz w:val="24"/>
                <w:szCs w:val="24"/>
              </w:rPr>
            </w:pPr>
          </w:p>
        </w:tc>
      </w:tr>
      <w:tr w:rsidR="00F34CC0" w14:paraId="52627C94" w14:textId="77777777" w:rsidTr="74387621">
        <w:tc>
          <w:tcPr>
            <w:tcW w:w="9026" w:type="dxa"/>
          </w:tcPr>
          <w:p w14:paraId="6C5C3FFF" w14:textId="77777777" w:rsidR="00F34CC0" w:rsidRDefault="00F34CC0" w:rsidP="009005BF">
            <w:pPr>
              <w:spacing w:line="240" w:lineRule="auto"/>
              <w:rPr>
                <w:rFonts w:cs="Calibri"/>
                <w:b/>
                <w:sz w:val="24"/>
                <w:szCs w:val="24"/>
              </w:rPr>
            </w:pPr>
            <w:r w:rsidRPr="08CD2D5F">
              <w:rPr>
                <w:rFonts w:cs="Calibri"/>
                <w:b/>
                <w:sz w:val="24"/>
                <w:szCs w:val="24"/>
              </w:rPr>
              <w:t>Health &amp; Safety Authority Advice on COVID-19</w:t>
            </w:r>
          </w:p>
          <w:p w14:paraId="2A0FFAE5" w14:textId="77777777" w:rsidR="00F34CC0" w:rsidRDefault="005204CC" w:rsidP="009005BF">
            <w:pPr>
              <w:spacing w:line="240" w:lineRule="auto"/>
              <w:rPr>
                <w:rFonts w:cs="Calibri"/>
                <w:sz w:val="24"/>
                <w:szCs w:val="24"/>
              </w:rPr>
            </w:pPr>
            <w:hyperlink r:id="rId45">
              <w:r w:rsidR="00F34CC0" w:rsidRPr="08CD2D5F">
                <w:rPr>
                  <w:rStyle w:val="Hyperlink"/>
                  <w:rFonts w:cs="Calibri"/>
                  <w:color w:val="auto"/>
                  <w:sz w:val="24"/>
                  <w:szCs w:val="24"/>
                </w:rPr>
                <w:t>https://www.hsa.ie/eng/topics/covid-19/covid-19_coronavirus.html</w:t>
              </w:r>
            </w:hyperlink>
            <w:r w:rsidR="00F34CC0" w:rsidRPr="08CD2D5F">
              <w:rPr>
                <w:rFonts w:cs="Calibri"/>
                <w:sz w:val="24"/>
                <w:szCs w:val="24"/>
              </w:rPr>
              <w:t xml:space="preserve">  </w:t>
            </w:r>
          </w:p>
          <w:p w14:paraId="4218F457" w14:textId="77777777" w:rsidR="00F34CC0" w:rsidRDefault="00F34CC0" w:rsidP="009005BF">
            <w:pPr>
              <w:spacing w:line="240" w:lineRule="auto"/>
              <w:rPr>
                <w:rFonts w:cs="Calibri"/>
                <w:sz w:val="24"/>
                <w:szCs w:val="24"/>
              </w:rPr>
            </w:pPr>
            <w:r w:rsidRPr="4337C73D">
              <w:rPr>
                <w:rFonts w:cs="Calibri"/>
                <w:sz w:val="24"/>
                <w:szCs w:val="24"/>
              </w:rPr>
              <w:t xml:space="preserve"> </w:t>
            </w:r>
          </w:p>
        </w:tc>
      </w:tr>
      <w:tr w:rsidR="00F34CC0" w14:paraId="1D69C444" w14:textId="77777777" w:rsidTr="74387621">
        <w:tc>
          <w:tcPr>
            <w:tcW w:w="9026" w:type="dxa"/>
          </w:tcPr>
          <w:p w14:paraId="275224D7" w14:textId="77777777" w:rsidR="00F34CC0" w:rsidRDefault="00F34CC0" w:rsidP="009005BF">
            <w:pPr>
              <w:spacing w:line="240" w:lineRule="auto"/>
              <w:rPr>
                <w:rFonts w:cs="Calibri"/>
                <w:b/>
                <w:sz w:val="24"/>
                <w:szCs w:val="24"/>
              </w:rPr>
            </w:pPr>
            <w:r w:rsidRPr="08CD2D5F">
              <w:rPr>
                <w:rFonts w:cs="Calibri"/>
                <w:b/>
                <w:sz w:val="24"/>
                <w:szCs w:val="24"/>
              </w:rPr>
              <w:t xml:space="preserve">Health Protection Surveillance Centre FAQ’s </w:t>
            </w:r>
          </w:p>
          <w:p w14:paraId="155C153D" w14:textId="77777777" w:rsidR="00F34CC0" w:rsidRDefault="005204CC" w:rsidP="009005BF">
            <w:pPr>
              <w:spacing w:line="240" w:lineRule="auto"/>
              <w:rPr>
                <w:rFonts w:cs="Calibri"/>
                <w:color w:val="000000" w:themeColor="text1"/>
                <w:sz w:val="24"/>
                <w:szCs w:val="24"/>
              </w:rPr>
            </w:pPr>
            <w:hyperlink r:id="rId46">
              <w:r w:rsidR="00F34CC0" w:rsidRPr="08CD2D5F">
                <w:rPr>
                  <w:rStyle w:val="Hyperlink"/>
                  <w:rFonts w:cs="Calibri"/>
                  <w:color w:val="auto"/>
                  <w:sz w:val="24"/>
                  <w:szCs w:val="24"/>
                </w:rPr>
                <w:t>https://www.hpsc.ie/a-z/respiratory/coronavirus/novelcoronavirus/frequentlyaskedquestions/</w:t>
              </w:r>
            </w:hyperlink>
          </w:p>
          <w:p w14:paraId="08A7836E" w14:textId="77777777" w:rsidR="00F34CC0" w:rsidRDefault="00F34CC0" w:rsidP="009005BF">
            <w:pPr>
              <w:spacing w:line="240" w:lineRule="auto"/>
              <w:rPr>
                <w:rFonts w:cs="Calibri"/>
                <w:b/>
                <w:bCs/>
                <w:color w:val="000000" w:themeColor="text1"/>
                <w:sz w:val="24"/>
                <w:szCs w:val="24"/>
              </w:rPr>
            </w:pPr>
          </w:p>
        </w:tc>
      </w:tr>
      <w:tr w:rsidR="00F34CC0" w14:paraId="784DFA6E" w14:textId="77777777" w:rsidTr="74387621">
        <w:tc>
          <w:tcPr>
            <w:tcW w:w="9026" w:type="dxa"/>
          </w:tcPr>
          <w:p w14:paraId="7D9B2C1B" w14:textId="77777777" w:rsidR="00F34CC0" w:rsidRDefault="00F34CC0" w:rsidP="009005BF">
            <w:pPr>
              <w:spacing w:line="240" w:lineRule="auto"/>
            </w:pPr>
            <w:r w:rsidRPr="08CD2D5F">
              <w:rPr>
                <w:rFonts w:cs="Calibri"/>
                <w:b/>
                <w:bCs/>
                <w:sz w:val="24"/>
                <w:szCs w:val="24"/>
              </w:rPr>
              <w:t>Data Protection Commission Guidance on Protecting Personal Data</w:t>
            </w:r>
          </w:p>
          <w:p w14:paraId="44F80BFB" w14:textId="77777777" w:rsidR="00F34CC0" w:rsidRDefault="005204CC" w:rsidP="009005BF">
            <w:pPr>
              <w:spacing w:line="240" w:lineRule="auto"/>
              <w:rPr>
                <w:rFonts w:cs="Calibri"/>
                <w:sz w:val="24"/>
                <w:szCs w:val="24"/>
              </w:rPr>
            </w:pPr>
            <w:hyperlink r:id="rId47">
              <w:r w:rsidR="00F34CC0" w:rsidRPr="08CD2D5F">
                <w:rPr>
                  <w:rStyle w:val="Hyperlink"/>
                  <w:rFonts w:cs="Calibri"/>
                  <w:sz w:val="24"/>
                  <w:szCs w:val="24"/>
                </w:rPr>
                <w:t>https://www.dataprotection.ie/en/protecting-personal-data-when-working-remotely-0</w:t>
              </w:r>
            </w:hyperlink>
          </w:p>
          <w:p w14:paraId="7AF085E7" w14:textId="77777777" w:rsidR="00F34CC0" w:rsidRDefault="00F34CC0" w:rsidP="009005BF">
            <w:pPr>
              <w:spacing w:line="240" w:lineRule="auto"/>
              <w:rPr>
                <w:rFonts w:cs="Calibri"/>
                <w:b/>
                <w:bCs/>
                <w:sz w:val="24"/>
                <w:szCs w:val="24"/>
              </w:rPr>
            </w:pPr>
          </w:p>
        </w:tc>
      </w:tr>
    </w:tbl>
    <w:p w14:paraId="067EF90A" w14:textId="553EC538" w:rsidR="009005BF" w:rsidRDefault="009005BF" w:rsidP="00F34CC0">
      <w:pPr>
        <w:rPr>
          <w:b/>
          <w:bCs/>
        </w:rPr>
      </w:pPr>
    </w:p>
    <w:p w14:paraId="6420E450" w14:textId="4F4DA6A4" w:rsidR="009005BF" w:rsidRDefault="009005BF" w:rsidP="00F34CC0">
      <w:pPr>
        <w:rPr>
          <w:b/>
          <w:bCs/>
        </w:rPr>
      </w:pPr>
    </w:p>
    <w:p w14:paraId="70FEB3FF" w14:textId="77777777" w:rsidR="009005BF" w:rsidRDefault="009005BF" w:rsidP="00F34CC0">
      <w:pPr>
        <w:rPr>
          <w:b/>
          <w:bCs/>
        </w:rPr>
      </w:pPr>
    </w:p>
    <w:p w14:paraId="3DA4AE16" w14:textId="77F60644" w:rsidR="002F3A43" w:rsidRPr="00805418" w:rsidRDefault="00100A3F" w:rsidP="00A2726D">
      <w:pPr>
        <w:pStyle w:val="Heading1"/>
      </w:pPr>
      <w:bookmarkStart w:id="165" w:name="_Toc40182427"/>
      <w:r w:rsidRPr="00805418">
        <w:t xml:space="preserve">APPENDIX </w:t>
      </w:r>
      <w:r w:rsidR="00805418" w:rsidRPr="00805418">
        <w:t>9</w:t>
      </w:r>
      <w:bookmarkEnd w:id="165"/>
    </w:p>
    <w:p w14:paraId="5172050D" w14:textId="77777777" w:rsidR="00100A3F" w:rsidRPr="00762D8D" w:rsidRDefault="00100A3F" w:rsidP="00EB335B">
      <w:pPr>
        <w:pStyle w:val="Heading2"/>
      </w:pPr>
      <w:bookmarkStart w:id="166" w:name="_Toc39876673"/>
      <w:bookmarkStart w:id="167" w:name="_Toc40182428"/>
      <w:r w:rsidRPr="00762D8D">
        <w:t>Putting on / Removal of Personal Protective Equipment</w:t>
      </w:r>
      <w:bookmarkEnd w:id="166"/>
      <w:bookmarkEnd w:id="167"/>
      <w:r w:rsidRPr="00762D8D">
        <w:t xml:space="preserve"> </w:t>
      </w:r>
    </w:p>
    <w:p w14:paraId="1E38A249" w14:textId="77777777" w:rsidR="00100A3F" w:rsidRDefault="00100A3F" w:rsidP="00100A3F">
      <w:pPr>
        <w:spacing w:after="0" w:line="360" w:lineRule="auto"/>
        <w:rPr>
          <w:lang w:val="en"/>
        </w:rPr>
      </w:pPr>
    </w:p>
    <w:tbl>
      <w:tblPr>
        <w:tblStyle w:val="TableGrid"/>
        <w:tblW w:w="0" w:type="auto"/>
        <w:tblLook w:val="04A0" w:firstRow="1" w:lastRow="0" w:firstColumn="1" w:lastColumn="0" w:noHBand="0" w:noVBand="1"/>
      </w:tblPr>
      <w:tblGrid>
        <w:gridCol w:w="4505"/>
        <w:gridCol w:w="4511"/>
      </w:tblGrid>
      <w:tr w:rsidR="00100A3F" w14:paraId="61D21A58" w14:textId="77777777" w:rsidTr="74387621">
        <w:tc>
          <w:tcPr>
            <w:tcW w:w="9026" w:type="dxa"/>
            <w:gridSpan w:val="2"/>
          </w:tcPr>
          <w:p w14:paraId="7DB69DD6" w14:textId="77777777" w:rsidR="00100A3F" w:rsidRDefault="00100A3F" w:rsidP="00135B71">
            <w:pPr>
              <w:spacing w:line="360" w:lineRule="auto"/>
              <w:jc w:val="center"/>
              <w:rPr>
                <w:rFonts w:eastAsiaTheme="minorEastAsia"/>
                <w:b/>
                <w:bCs/>
                <w:color w:val="FF0000"/>
                <w:sz w:val="24"/>
                <w:szCs w:val="24"/>
              </w:rPr>
            </w:pPr>
            <w:r w:rsidRPr="00805418">
              <w:rPr>
                <w:rFonts w:eastAsiaTheme="minorEastAsia"/>
                <w:b/>
                <w:bCs/>
                <w:color w:val="C00000"/>
                <w:sz w:val="24"/>
                <w:szCs w:val="24"/>
              </w:rPr>
              <w:t>If anything goes wrong at any stage or PPE is compromised, it is important to hand wash or sanitise hands as per HSE Guidelines</w:t>
            </w:r>
          </w:p>
        </w:tc>
      </w:tr>
      <w:tr w:rsidR="00100A3F" w14:paraId="45AEBA98" w14:textId="77777777" w:rsidTr="74387621">
        <w:tc>
          <w:tcPr>
            <w:tcW w:w="4513" w:type="dxa"/>
          </w:tcPr>
          <w:p w14:paraId="544988B2" w14:textId="77777777" w:rsidR="00100A3F" w:rsidRDefault="00100A3F" w:rsidP="00135B71">
            <w:pPr>
              <w:spacing w:line="360" w:lineRule="auto"/>
              <w:jc w:val="center"/>
              <w:rPr>
                <w:rFonts w:eastAsiaTheme="minorEastAsia"/>
                <w:b/>
                <w:bCs/>
                <w:sz w:val="24"/>
                <w:szCs w:val="24"/>
                <w:lang w:val="en"/>
              </w:rPr>
            </w:pPr>
            <w:r w:rsidRPr="3450596F">
              <w:rPr>
                <w:rFonts w:eastAsiaTheme="minorEastAsia"/>
                <w:b/>
                <w:bCs/>
                <w:sz w:val="24"/>
                <w:szCs w:val="24"/>
                <w:lang w:val="en"/>
              </w:rPr>
              <w:t>PUTTING ON PPE</w:t>
            </w:r>
          </w:p>
        </w:tc>
        <w:tc>
          <w:tcPr>
            <w:tcW w:w="4513" w:type="dxa"/>
          </w:tcPr>
          <w:p w14:paraId="240DEFA1" w14:textId="77777777" w:rsidR="00100A3F" w:rsidRDefault="00100A3F" w:rsidP="00135B71">
            <w:pPr>
              <w:spacing w:line="360" w:lineRule="auto"/>
              <w:rPr>
                <w:rFonts w:eastAsiaTheme="minorEastAsia"/>
                <w:sz w:val="24"/>
                <w:szCs w:val="24"/>
              </w:rPr>
            </w:pPr>
          </w:p>
        </w:tc>
      </w:tr>
      <w:tr w:rsidR="00100A3F" w:rsidRPr="00C5360B" w14:paraId="6E346528" w14:textId="77777777" w:rsidTr="74387621">
        <w:tc>
          <w:tcPr>
            <w:tcW w:w="4513" w:type="dxa"/>
          </w:tcPr>
          <w:p w14:paraId="5B394185" w14:textId="77777777" w:rsidR="00100A3F" w:rsidRPr="00C5360B" w:rsidRDefault="00100A3F" w:rsidP="003274FC">
            <w:pPr>
              <w:pStyle w:val="ListParagraph"/>
              <w:numPr>
                <w:ilvl w:val="0"/>
                <w:numId w:val="45"/>
              </w:numPr>
              <w:spacing w:line="240" w:lineRule="auto"/>
              <w:rPr>
                <w:rFonts w:eastAsiaTheme="minorEastAsia"/>
              </w:rPr>
            </w:pPr>
            <w:r w:rsidRPr="00C5360B">
              <w:rPr>
                <w:rFonts w:eastAsiaTheme="minorEastAsia"/>
              </w:rPr>
              <w:t>Hand wash / sanitise hands as per HSE Guidelines</w:t>
            </w:r>
          </w:p>
          <w:p w14:paraId="3E935F29" w14:textId="77777777" w:rsidR="00100A3F" w:rsidRPr="00C5360B" w:rsidRDefault="00100A3F" w:rsidP="00135B71">
            <w:pPr>
              <w:rPr>
                <w:rFonts w:eastAsiaTheme="minorEastAsia"/>
              </w:rPr>
            </w:pPr>
            <w:r w:rsidRPr="00C5360B">
              <w:rPr>
                <w:rFonts w:eastAsiaTheme="minorEastAsia"/>
              </w:rPr>
              <w:t xml:space="preserve"> </w:t>
            </w:r>
          </w:p>
          <w:p w14:paraId="36B68B8D" w14:textId="77777777" w:rsidR="00100A3F" w:rsidRPr="00C5360B" w:rsidRDefault="00100A3F" w:rsidP="00135B71">
            <w:pPr>
              <w:rPr>
                <w:rFonts w:eastAsiaTheme="minorEastAsia"/>
                <w:b/>
                <w:bCs/>
                <w:color w:val="215868"/>
                <w:lang w:val="en"/>
              </w:rPr>
            </w:pPr>
            <w:r w:rsidRPr="00C5360B">
              <w:rPr>
                <w:rFonts w:eastAsiaTheme="minorEastAsia"/>
                <w:b/>
                <w:bCs/>
                <w:color w:val="215868"/>
                <w:lang w:val="en"/>
              </w:rPr>
              <w:t xml:space="preserve"> </w:t>
            </w:r>
          </w:p>
        </w:tc>
        <w:tc>
          <w:tcPr>
            <w:tcW w:w="4513" w:type="dxa"/>
          </w:tcPr>
          <w:p w14:paraId="14146A08" w14:textId="77777777" w:rsidR="00100A3F" w:rsidRPr="00C5360B" w:rsidRDefault="00100A3F" w:rsidP="00135B71">
            <w:pPr>
              <w:jc w:val="center"/>
              <w:rPr>
                <w:rFonts w:eastAsiaTheme="minorEastAsia"/>
              </w:rPr>
            </w:pPr>
            <w:r>
              <w:rPr>
                <w:noProof/>
                <w:lang w:eastAsia="en-IE"/>
              </w:rPr>
              <w:drawing>
                <wp:inline distT="0" distB="0" distL="0" distR="0" wp14:anchorId="7815BF50" wp14:editId="6212BA8A">
                  <wp:extent cx="1819275" cy="752475"/>
                  <wp:effectExtent l="0" t="0" r="0" b="0"/>
                  <wp:docPr id="788623102" name="Picture 93646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463414"/>
                          <pic:cNvPicPr/>
                        </pic:nvPicPr>
                        <pic:blipFill>
                          <a:blip r:embed="rId48">
                            <a:extLst>
                              <a:ext uri="{28A0092B-C50C-407E-A947-70E740481C1C}">
                                <a14:useLocalDpi xmlns:a14="http://schemas.microsoft.com/office/drawing/2010/main" val="0"/>
                              </a:ext>
                            </a:extLst>
                          </a:blip>
                          <a:stretch>
                            <a:fillRect/>
                          </a:stretch>
                        </pic:blipFill>
                        <pic:spPr>
                          <a:xfrm>
                            <a:off x="0" y="0"/>
                            <a:ext cx="1819275" cy="752475"/>
                          </a:xfrm>
                          <a:prstGeom prst="rect">
                            <a:avLst/>
                          </a:prstGeom>
                        </pic:spPr>
                      </pic:pic>
                    </a:graphicData>
                  </a:graphic>
                </wp:inline>
              </w:drawing>
            </w:r>
          </w:p>
        </w:tc>
      </w:tr>
      <w:tr w:rsidR="00100A3F" w:rsidRPr="00C5360B" w14:paraId="341BD1C0" w14:textId="77777777" w:rsidTr="74387621">
        <w:tc>
          <w:tcPr>
            <w:tcW w:w="4513" w:type="dxa"/>
          </w:tcPr>
          <w:p w14:paraId="6B19AED5" w14:textId="77777777" w:rsidR="00100A3F" w:rsidRPr="00C5360B" w:rsidRDefault="00100A3F" w:rsidP="003274FC">
            <w:pPr>
              <w:pStyle w:val="ListParagraph"/>
              <w:numPr>
                <w:ilvl w:val="0"/>
                <w:numId w:val="45"/>
              </w:numPr>
              <w:spacing w:line="240" w:lineRule="auto"/>
              <w:rPr>
                <w:rFonts w:eastAsiaTheme="minorEastAsia"/>
              </w:rPr>
            </w:pPr>
            <w:r w:rsidRPr="00C5360B">
              <w:rPr>
                <w:rFonts w:eastAsiaTheme="minorEastAsia"/>
              </w:rPr>
              <w:t>Put on overalls, where required</w:t>
            </w:r>
          </w:p>
          <w:p w14:paraId="53551298" w14:textId="77777777" w:rsidR="00100A3F" w:rsidRPr="00C5360B" w:rsidRDefault="00100A3F" w:rsidP="003274FC">
            <w:pPr>
              <w:pStyle w:val="ListParagraph"/>
              <w:numPr>
                <w:ilvl w:val="0"/>
                <w:numId w:val="45"/>
              </w:numPr>
              <w:spacing w:line="240" w:lineRule="auto"/>
              <w:rPr>
                <w:rFonts w:eastAsiaTheme="minorEastAsia"/>
                <w:color w:val="000000" w:themeColor="text1"/>
              </w:rPr>
            </w:pPr>
            <w:r w:rsidRPr="00C5360B">
              <w:rPr>
                <w:rFonts w:eastAsiaTheme="minorEastAsia"/>
                <w:color w:val="000000" w:themeColor="text1"/>
              </w:rPr>
              <w:t>Close the front with zipper and/or tape</w:t>
            </w:r>
          </w:p>
          <w:p w14:paraId="01B73CBF" w14:textId="77777777" w:rsidR="00100A3F" w:rsidRPr="00C5360B" w:rsidRDefault="00100A3F" w:rsidP="003274FC">
            <w:pPr>
              <w:pStyle w:val="ListParagraph"/>
              <w:numPr>
                <w:ilvl w:val="0"/>
                <w:numId w:val="45"/>
              </w:numPr>
              <w:spacing w:line="240" w:lineRule="auto"/>
              <w:rPr>
                <w:rFonts w:eastAsiaTheme="minorEastAsia"/>
                <w:color w:val="000000" w:themeColor="text1"/>
              </w:rPr>
            </w:pPr>
            <w:r w:rsidRPr="00C5360B">
              <w:rPr>
                <w:rFonts w:eastAsiaTheme="minorEastAsia"/>
                <w:color w:val="000000" w:themeColor="text1"/>
              </w:rPr>
              <w:t>Inspect for any</w:t>
            </w:r>
            <w:r w:rsidRPr="00C5360B">
              <w:rPr>
                <w:rFonts w:eastAsiaTheme="minorEastAsia"/>
              </w:rPr>
              <w:t xml:space="preserve"> </w:t>
            </w:r>
            <w:r w:rsidRPr="00C5360B">
              <w:rPr>
                <w:rFonts w:eastAsiaTheme="minorEastAsia"/>
                <w:color w:val="000000" w:themeColor="text1"/>
              </w:rPr>
              <w:t>holes or tears in fabric.</w:t>
            </w:r>
          </w:p>
          <w:p w14:paraId="6DA21199" w14:textId="77777777" w:rsidR="00100A3F" w:rsidRPr="00C5360B" w:rsidRDefault="00100A3F" w:rsidP="003274FC">
            <w:pPr>
              <w:pStyle w:val="ListParagraph"/>
              <w:numPr>
                <w:ilvl w:val="0"/>
                <w:numId w:val="45"/>
              </w:numPr>
              <w:spacing w:line="240" w:lineRule="auto"/>
              <w:rPr>
                <w:rFonts w:eastAsiaTheme="minorEastAsia"/>
                <w:color w:val="000000" w:themeColor="text1"/>
              </w:rPr>
            </w:pPr>
            <w:r w:rsidRPr="00C5360B">
              <w:rPr>
                <w:rFonts w:eastAsiaTheme="minorEastAsia"/>
                <w:color w:val="000000" w:themeColor="text1"/>
              </w:rPr>
              <w:t>Ensure cuffs of overalls are OVER shoe/boot covers</w:t>
            </w:r>
          </w:p>
        </w:tc>
        <w:tc>
          <w:tcPr>
            <w:tcW w:w="4513" w:type="dxa"/>
          </w:tcPr>
          <w:p w14:paraId="7D8A0CD9" w14:textId="77777777" w:rsidR="00100A3F" w:rsidRPr="00C5360B" w:rsidRDefault="00100A3F" w:rsidP="00135B71">
            <w:pPr>
              <w:rPr>
                <w:rFonts w:eastAsiaTheme="minorEastAsia"/>
              </w:rPr>
            </w:pPr>
            <w:r>
              <w:rPr>
                <w:noProof/>
                <w:lang w:eastAsia="en-IE"/>
              </w:rPr>
              <w:drawing>
                <wp:inline distT="0" distB="0" distL="0" distR="0" wp14:anchorId="0075C663" wp14:editId="2B1B903D">
                  <wp:extent cx="904875" cy="1133475"/>
                  <wp:effectExtent l="0" t="0" r="0" b="0"/>
                  <wp:docPr id="1218899291" name="Picture 12884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48876"/>
                          <pic:cNvPicPr/>
                        </pic:nvPicPr>
                        <pic:blipFill>
                          <a:blip r:embed="rId49">
                            <a:extLst>
                              <a:ext uri="{28A0092B-C50C-407E-A947-70E740481C1C}">
                                <a14:useLocalDpi xmlns:a14="http://schemas.microsoft.com/office/drawing/2010/main" val="0"/>
                              </a:ext>
                            </a:extLst>
                          </a:blip>
                          <a:stretch>
                            <a:fillRect/>
                          </a:stretch>
                        </pic:blipFill>
                        <pic:spPr>
                          <a:xfrm>
                            <a:off x="0" y="0"/>
                            <a:ext cx="904875" cy="1133475"/>
                          </a:xfrm>
                          <a:prstGeom prst="rect">
                            <a:avLst/>
                          </a:prstGeom>
                        </pic:spPr>
                      </pic:pic>
                    </a:graphicData>
                  </a:graphic>
                </wp:inline>
              </w:drawing>
            </w:r>
            <w:r>
              <w:rPr>
                <w:noProof/>
                <w:lang w:eastAsia="en-IE"/>
              </w:rPr>
              <w:drawing>
                <wp:inline distT="0" distB="0" distL="0" distR="0" wp14:anchorId="15F26684" wp14:editId="2E9972E3">
                  <wp:extent cx="1162050" cy="1047750"/>
                  <wp:effectExtent l="0" t="0" r="0" b="0"/>
                  <wp:docPr id="486515981" name="Picture 209335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354030"/>
                          <pic:cNvPicPr/>
                        </pic:nvPicPr>
                        <pic:blipFill>
                          <a:blip r:embed="rId50">
                            <a:extLst>
                              <a:ext uri="{28A0092B-C50C-407E-A947-70E740481C1C}">
                                <a14:useLocalDpi xmlns:a14="http://schemas.microsoft.com/office/drawing/2010/main" val="0"/>
                              </a:ext>
                            </a:extLst>
                          </a:blip>
                          <a:stretch>
                            <a:fillRect/>
                          </a:stretch>
                        </pic:blipFill>
                        <pic:spPr>
                          <a:xfrm>
                            <a:off x="0" y="0"/>
                            <a:ext cx="1162050" cy="1047750"/>
                          </a:xfrm>
                          <a:prstGeom prst="rect">
                            <a:avLst/>
                          </a:prstGeom>
                        </pic:spPr>
                      </pic:pic>
                    </a:graphicData>
                  </a:graphic>
                </wp:inline>
              </w:drawing>
            </w:r>
          </w:p>
        </w:tc>
      </w:tr>
      <w:tr w:rsidR="00100A3F" w:rsidRPr="00C5360B" w14:paraId="71D9A84A" w14:textId="77777777" w:rsidTr="74387621">
        <w:tc>
          <w:tcPr>
            <w:tcW w:w="4513" w:type="dxa"/>
          </w:tcPr>
          <w:p w14:paraId="2A4A8267" w14:textId="77777777" w:rsidR="00100A3F" w:rsidRPr="00C5360B" w:rsidRDefault="00100A3F" w:rsidP="003274FC">
            <w:pPr>
              <w:pStyle w:val="ListParagraph"/>
              <w:numPr>
                <w:ilvl w:val="0"/>
                <w:numId w:val="46"/>
              </w:numPr>
              <w:spacing w:line="240" w:lineRule="auto"/>
              <w:rPr>
                <w:rFonts w:eastAsiaTheme="minorEastAsia"/>
                <w:b/>
                <w:bCs/>
                <w:color w:val="244061"/>
              </w:rPr>
            </w:pPr>
            <w:r w:rsidRPr="00C5360B">
              <w:rPr>
                <w:rFonts w:eastAsiaTheme="minorEastAsia"/>
              </w:rPr>
              <w:t xml:space="preserve">Put on Mask, where required </w:t>
            </w:r>
          </w:p>
          <w:p w14:paraId="0779601F" w14:textId="77777777" w:rsidR="00100A3F" w:rsidRPr="00C5360B" w:rsidRDefault="00100A3F" w:rsidP="00135B71">
            <w:pPr>
              <w:rPr>
                <w:rFonts w:eastAsiaTheme="minorEastAsia"/>
              </w:rPr>
            </w:pPr>
          </w:p>
          <w:p w14:paraId="5669294D" w14:textId="77777777" w:rsidR="00100A3F" w:rsidRPr="00C5360B" w:rsidRDefault="00100A3F" w:rsidP="00135B71">
            <w:pPr>
              <w:rPr>
                <w:rFonts w:eastAsiaTheme="minorEastAsia"/>
                <w:b/>
                <w:bCs/>
                <w:color w:val="244061"/>
              </w:rPr>
            </w:pPr>
            <w:r w:rsidRPr="00C5360B">
              <w:rPr>
                <w:rFonts w:eastAsiaTheme="minorEastAsia"/>
                <w:b/>
                <w:bCs/>
                <w:color w:val="244061"/>
              </w:rPr>
              <w:t>Fit Check</w:t>
            </w:r>
          </w:p>
          <w:p w14:paraId="1B6256FA" w14:textId="77777777" w:rsidR="00100A3F" w:rsidRPr="00C5360B" w:rsidRDefault="00100A3F" w:rsidP="003274FC">
            <w:pPr>
              <w:pStyle w:val="ListParagraph"/>
              <w:numPr>
                <w:ilvl w:val="0"/>
                <w:numId w:val="47"/>
              </w:numPr>
              <w:spacing w:line="240" w:lineRule="auto"/>
              <w:rPr>
                <w:rFonts w:eastAsiaTheme="minorEastAsia"/>
              </w:rPr>
            </w:pPr>
            <w:r w:rsidRPr="00C5360B">
              <w:rPr>
                <w:rFonts w:eastAsiaTheme="minorEastAsia"/>
              </w:rPr>
              <w:t>Place mask over nose, mouth and below chin</w:t>
            </w:r>
          </w:p>
          <w:p w14:paraId="26AF6CCB" w14:textId="77777777" w:rsidR="00100A3F" w:rsidRPr="00C5360B" w:rsidRDefault="00100A3F" w:rsidP="003274FC">
            <w:pPr>
              <w:pStyle w:val="ListParagraph"/>
              <w:numPr>
                <w:ilvl w:val="0"/>
                <w:numId w:val="47"/>
              </w:numPr>
              <w:spacing w:line="240" w:lineRule="auto"/>
              <w:rPr>
                <w:rFonts w:eastAsiaTheme="minorEastAsia"/>
              </w:rPr>
            </w:pPr>
            <w:r w:rsidRPr="00C5360B">
              <w:rPr>
                <w:rFonts w:eastAsiaTheme="minorEastAsia"/>
              </w:rPr>
              <w:t>Fit flexible nose piece over nose bridge</w:t>
            </w:r>
          </w:p>
          <w:p w14:paraId="32ED7586" w14:textId="77777777" w:rsidR="00100A3F" w:rsidRPr="00C5360B" w:rsidRDefault="00100A3F" w:rsidP="003274FC">
            <w:pPr>
              <w:pStyle w:val="ListParagraph"/>
              <w:numPr>
                <w:ilvl w:val="0"/>
                <w:numId w:val="47"/>
              </w:numPr>
              <w:spacing w:line="240" w:lineRule="auto"/>
              <w:rPr>
                <w:rFonts w:eastAsiaTheme="minorEastAsia"/>
              </w:rPr>
            </w:pPr>
            <w:r w:rsidRPr="00C5360B">
              <w:rPr>
                <w:rFonts w:eastAsiaTheme="minorEastAsia"/>
              </w:rPr>
              <w:t>Secure on head with elastic / ties</w:t>
            </w:r>
          </w:p>
          <w:p w14:paraId="5AC25DFC" w14:textId="77777777" w:rsidR="00100A3F" w:rsidRPr="00C5360B" w:rsidRDefault="00100A3F" w:rsidP="003274FC">
            <w:pPr>
              <w:pStyle w:val="ListParagraph"/>
              <w:numPr>
                <w:ilvl w:val="0"/>
                <w:numId w:val="47"/>
              </w:numPr>
              <w:spacing w:line="240" w:lineRule="auto"/>
              <w:rPr>
                <w:rFonts w:eastAsiaTheme="minorEastAsia"/>
              </w:rPr>
            </w:pPr>
            <w:r w:rsidRPr="00C5360B">
              <w:rPr>
                <w:rFonts w:eastAsiaTheme="minorEastAsia"/>
              </w:rPr>
              <w:t>Adjust to fit</w:t>
            </w:r>
          </w:p>
          <w:p w14:paraId="6D9C713F" w14:textId="77777777" w:rsidR="00100A3F" w:rsidRPr="00C5360B" w:rsidRDefault="00100A3F" w:rsidP="003274FC">
            <w:pPr>
              <w:pStyle w:val="ListParagraph"/>
              <w:numPr>
                <w:ilvl w:val="0"/>
                <w:numId w:val="47"/>
              </w:numPr>
              <w:spacing w:line="240" w:lineRule="auto"/>
              <w:rPr>
                <w:rFonts w:eastAsiaTheme="minorEastAsia"/>
              </w:rPr>
            </w:pPr>
            <w:r w:rsidRPr="00C5360B">
              <w:rPr>
                <w:rFonts w:eastAsiaTheme="minorEastAsia"/>
              </w:rPr>
              <w:t xml:space="preserve">Inhale </w:t>
            </w:r>
          </w:p>
          <w:p w14:paraId="25B182E3" w14:textId="77777777" w:rsidR="00100A3F" w:rsidRPr="00C5360B" w:rsidRDefault="00100A3F" w:rsidP="003274FC">
            <w:pPr>
              <w:pStyle w:val="ListParagraph"/>
              <w:numPr>
                <w:ilvl w:val="0"/>
                <w:numId w:val="47"/>
              </w:numPr>
              <w:spacing w:line="240" w:lineRule="auto"/>
              <w:rPr>
                <w:rFonts w:eastAsiaTheme="minorEastAsia"/>
              </w:rPr>
            </w:pPr>
            <w:r w:rsidRPr="00C5360B">
              <w:rPr>
                <w:rFonts w:eastAsiaTheme="minorEastAsia"/>
              </w:rPr>
              <w:t>Exhale – check for leakage around face</w:t>
            </w:r>
          </w:p>
        </w:tc>
        <w:tc>
          <w:tcPr>
            <w:tcW w:w="4513" w:type="dxa"/>
          </w:tcPr>
          <w:p w14:paraId="25F701D4" w14:textId="77777777" w:rsidR="00100A3F" w:rsidRPr="00C5360B" w:rsidRDefault="00100A3F" w:rsidP="00135B71">
            <w:pPr>
              <w:rPr>
                <w:rFonts w:eastAsiaTheme="minorEastAsia"/>
              </w:rPr>
            </w:pPr>
            <w:r w:rsidRPr="00C5360B">
              <w:rPr>
                <w:rFonts w:eastAsiaTheme="minorEastAsia"/>
              </w:rPr>
              <w:t xml:space="preserve"> </w:t>
            </w:r>
          </w:p>
          <w:p w14:paraId="100DE0CF" w14:textId="77777777" w:rsidR="00100A3F" w:rsidRPr="00C5360B" w:rsidRDefault="00100A3F" w:rsidP="00135B71">
            <w:pPr>
              <w:rPr>
                <w:rFonts w:eastAsiaTheme="minorEastAsia"/>
              </w:rPr>
            </w:pPr>
            <w:r w:rsidRPr="00C5360B">
              <w:rPr>
                <w:rFonts w:eastAsiaTheme="minorEastAsia"/>
              </w:rPr>
              <w:t xml:space="preserve"> </w:t>
            </w:r>
          </w:p>
          <w:p w14:paraId="7F7620EA" w14:textId="77777777" w:rsidR="00100A3F" w:rsidRPr="00C5360B" w:rsidRDefault="00100A3F" w:rsidP="00135B71">
            <w:pPr>
              <w:rPr>
                <w:rFonts w:eastAsiaTheme="minorEastAsia"/>
              </w:rPr>
            </w:pPr>
            <w:r>
              <w:rPr>
                <w:noProof/>
                <w:lang w:eastAsia="en-IE"/>
              </w:rPr>
              <w:drawing>
                <wp:inline distT="0" distB="0" distL="0" distR="0" wp14:anchorId="16A60647" wp14:editId="3879DAF0">
                  <wp:extent cx="2276475" cy="971550"/>
                  <wp:effectExtent l="0" t="0" r="0" b="0"/>
                  <wp:docPr id="11976185" name="Picture 32317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170133"/>
                          <pic:cNvPicPr/>
                        </pic:nvPicPr>
                        <pic:blipFill>
                          <a:blip r:embed="rId51">
                            <a:extLst>
                              <a:ext uri="{28A0092B-C50C-407E-A947-70E740481C1C}">
                                <a14:useLocalDpi xmlns:a14="http://schemas.microsoft.com/office/drawing/2010/main" val="0"/>
                              </a:ext>
                            </a:extLst>
                          </a:blip>
                          <a:stretch>
                            <a:fillRect/>
                          </a:stretch>
                        </pic:blipFill>
                        <pic:spPr>
                          <a:xfrm>
                            <a:off x="0" y="0"/>
                            <a:ext cx="2276475" cy="971550"/>
                          </a:xfrm>
                          <a:prstGeom prst="rect">
                            <a:avLst/>
                          </a:prstGeom>
                        </pic:spPr>
                      </pic:pic>
                    </a:graphicData>
                  </a:graphic>
                </wp:inline>
              </w:drawing>
            </w:r>
          </w:p>
        </w:tc>
      </w:tr>
      <w:tr w:rsidR="00100A3F" w:rsidRPr="00C5360B" w14:paraId="2685A214" w14:textId="77777777" w:rsidTr="74387621">
        <w:tc>
          <w:tcPr>
            <w:tcW w:w="4513" w:type="dxa"/>
          </w:tcPr>
          <w:p w14:paraId="461A25AE" w14:textId="77777777" w:rsidR="00100A3F" w:rsidRPr="00C5360B" w:rsidRDefault="00100A3F" w:rsidP="003274FC">
            <w:pPr>
              <w:pStyle w:val="ListParagraph"/>
              <w:numPr>
                <w:ilvl w:val="0"/>
                <w:numId w:val="46"/>
              </w:numPr>
              <w:spacing w:line="240" w:lineRule="auto"/>
              <w:rPr>
                <w:rFonts w:eastAsiaTheme="minorEastAsia"/>
              </w:rPr>
            </w:pPr>
            <w:r w:rsidRPr="00C5360B">
              <w:rPr>
                <w:rFonts w:eastAsiaTheme="minorEastAsia"/>
              </w:rPr>
              <w:t>Put on eye protection / goggles, where require</w:t>
            </w:r>
          </w:p>
          <w:p w14:paraId="7424555B" w14:textId="77777777" w:rsidR="00100A3F" w:rsidRPr="00C5360B" w:rsidRDefault="00100A3F" w:rsidP="00135B71">
            <w:pPr>
              <w:rPr>
                <w:rFonts w:eastAsiaTheme="minorEastAsia"/>
              </w:rPr>
            </w:pPr>
          </w:p>
          <w:p w14:paraId="30EB7966" w14:textId="77777777" w:rsidR="00100A3F" w:rsidRPr="00C5360B" w:rsidRDefault="00100A3F" w:rsidP="003274FC">
            <w:pPr>
              <w:pStyle w:val="ListParagraph"/>
              <w:numPr>
                <w:ilvl w:val="0"/>
                <w:numId w:val="46"/>
              </w:numPr>
              <w:spacing w:line="240" w:lineRule="auto"/>
              <w:rPr>
                <w:rFonts w:eastAsiaTheme="minorEastAsia"/>
                <w:b/>
                <w:bCs/>
                <w:color w:val="215868"/>
                <w:lang w:val="en"/>
              </w:rPr>
            </w:pPr>
            <w:r w:rsidRPr="00C5360B">
              <w:rPr>
                <w:rFonts w:eastAsiaTheme="minorEastAsia"/>
                <w:color w:val="000000" w:themeColor="text1"/>
              </w:rPr>
              <w:t>Place goggles over face and eyes/glasses and adjust to fit</w:t>
            </w:r>
          </w:p>
        </w:tc>
        <w:tc>
          <w:tcPr>
            <w:tcW w:w="4513" w:type="dxa"/>
          </w:tcPr>
          <w:p w14:paraId="549D02EA" w14:textId="77777777" w:rsidR="00100A3F" w:rsidRPr="00C5360B" w:rsidRDefault="00100A3F" w:rsidP="00135B71">
            <w:pPr>
              <w:rPr>
                <w:rFonts w:eastAsiaTheme="minorEastAsia"/>
              </w:rPr>
            </w:pPr>
            <w:r>
              <w:rPr>
                <w:noProof/>
                <w:lang w:eastAsia="en-IE"/>
              </w:rPr>
              <w:drawing>
                <wp:inline distT="0" distB="0" distL="0" distR="0" wp14:anchorId="3F16504C" wp14:editId="7855AF14">
                  <wp:extent cx="2162175" cy="1143000"/>
                  <wp:effectExtent l="0" t="0" r="0" b="0"/>
                  <wp:docPr id="1554217743" name="Picture 128552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526703"/>
                          <pic:cNvPicPr/>
                        </pic:nvPicPr>
                        <pic:blipFill>
                          <a:blip r:embed="rId52">
                            <a:extLst>
                              <a:ext uri="{28A0092B-C50C-407E-A947-70E740481C1C}">
                                <a14:useLocalDpi xmlns:a14="http://schemas.microsoft.com/office/drawing/2010/main" val="0"/>
                              </a:ext>
                            </a:extLst>
                          </a:blip>
                          <a:stretch>
                            <a:fillRect/>
                          </a:stretch>
                        </pic:blipFill>
                        <pic:spPr>
                          <a:xfrm>
                            <a:off x="0" y="0"/>
                            <a:ext cx="2162175" cy="1143000"/>
                          </a:xfrm>
                          <a:prstGeom prst="rect">
                            <a:avLst/>
                          </a:prstGeom>
                        </pic:spPr>
                      </pic:pic>
                    </a:graphicData>
                  </a:graphic>
                </wp:inline>
              </w:drawing>
            </w:r>
          </w:p>
        </w:tc>
      </w:tr>
      <w:tr w:rsidR="00100A3F" w:rsidRPr="00C5360B" w14:paraId="10666457" w14:textId="77777777" w:rsidTr="74387621">
        <w:tc>
          <w:tcPr>
            <w:tcW w:w="4513" w:type="dxa"/>
          </w:tcPr>
          <w:p w14:paraId="6FA78F49" w14:textId="77777777" w:rsidR="00100A3F" w:rsidRPr="00C5360B" w:rsidRDefault="00100A3F" w:rsidP="003274FC">
            <w:pPr>
              <w:pStyle w:val="ListParagraph"/>
              <w:numPr>
                <w:ilvl w:val="0"/>
                <w:numId w:val="48"/>
              </w:numPr>
              <w:spacing w:line="240" w:lineRule="auto"/>
              <w:rPr>
                <w:rFonts w:eastAsiaTheme="minorEastAsia"/>
                <w:b/>
                <w:bCs/>
                <w:color w:val="215868"/>
                <w:lang w:val="en"/>
              </w:rPr>
            </w:pPr>
            <w:r w:rsidRPr="00C5360B">
              <w:rPr>
                <w:rFonts w:eastAsiaTheme="minorEastAsia"/>
              </w:rPr>
              <w:t>Put on gloves, where required – Extend to cover wrists</w:t>
            </w:r>
          </w:p>
        </w:tc>
        <w:tc>
          <w:tcPr>
            <w:tcW w:w="4513" w:type="dxa"/>
          </w:tcPr>
          <w:p w14:paraId="0A30E24D" w14:textId="77777777" w:rsidR="00100A3F" w:rsidRPr="00C5360B" w:rsidRDefault="00100A3F" w:rsidP="00135B71">
            <w:pPr>
              <w:rPr>
                <w:rFonts w:eastAsiaTheme="minorEastAsia"/>
              </w:rPr>
            </w:pPr>
            <w:r>
              <w:rPr>
                <w:noProof/>
                <w:lang w:eastAsia="en-IE"/>
              </w:rPr>
              <w:drawing>
                <wp:inline distT="0" distB="0" distL="0" distR="0" wp14:anchorId="3E697C9F" wp14:editId="72B9D00E">
                  <wp:extent cx="2238375" cy="1076325"/>
                  <wp:effectExtent l="0" t="0" r="0" b="0"/>
                  <wp:docPr id="925702564" name="Picture 144453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535121"/>
                          <pic:cNvPicPr/>
                        </pic:nvPicPr>
                        <pic:blipFill>
                          <a:blip r:embed="rId53">
                            <a:extLst>
                              <a:ext uri="{28A0092B-C50C-407E-A947-70E740481C1C}">
                                <a14:useLocalDpi xmlns:a14="http://schemas.microsoft.com/office/drawing/2010/main" val="0"/>
                              </a:ext>
                            </a:extLst>
                          </a:blip>
                          <a:stretch>
                            <a:fillRect/>
                          </a:stretch>
                        </pic:blipFill>
                        <pic:spPr>
                          <a:xfrm>
                            <a:off x="0" y="0"/>
                            <a:ext cx="2238375" cy="1076325"/>
                          </a:xfrm>
                          <a:prstGeom prst="rect">
                            <a:avLst/>
                          </a:prstGeom>
                        </pic:spPr>
                      </pic:pic>
                    </a:graphicData>
                  </a:graphic>
                </wp:inline>
              </w:drawing>
            </w:r>
          </w:p>
        </w:tc>
      </w:tr>
      <w:tr w:rsidR="00100A3F" w:rsidRPr="00C5360B" w14:paraId="318F1D0B" w14:textId="77777777" w:rsidTr="74387621">
        <w:tc>
          <w:tcPr>
            <w:tcW w:w="4513" w:type="dxa"/>
          </w:tcPr>
          <w:p w14:paraId="43241235" w14:textId="77777777" w:rsidR="00100A3F" w:rsidRPr="00C5360B" w:rsidRDefault="00100A3F" w:rsidP="003274FC">
            <w:pPr>
              <w:pStyle w:val="ListParagraph"/>
              <w:numPr>
                <w:ilvl w:val="0"/>
                <w:numId w:val="48"/>
              </w:numPr>
              <w:spacing w:line="240" w:lineRule="auto"/>
              <w:rPr>
                <w:rFonts w:eastAsiaTheme="minorEastAsia"/>
                <w:b/>
                <w:bCs/>
                <w:color w:val="215868"/>
                <w:lang w:val="en"/>
              </w:rPr>
            </w:pPr>
            <w:r w:rsidRPr="00C5360B">
              <w:rPr>
                <w:rFonts w:eastAsiaTheme="minorEastAsia"/>
              </w:rPr>
              <w:t>Prepare disposal bag at location you are working to place PPE in after task</w:t>
            </w:r>
          </w:p>
        </w:tc>
        <w:tc>
          <w:tcPr>
            <w:tcW w:w="4513" w:type="dxa"/>
          </w:tcPr>
          <w:p w14:paraId="1501AC0E" w14:textId="6553808A" w:rsidR="00100A3F" w:rsidRDefault="00100A3F" w:rsidP="00135B71">
            <w:pPr>
              <w:jc w:val="center"/>
              <w:rPr>
                <w:rFonts w:eastAsiaTheme="minorEastAsia"/>
              </w:rPr>
            </w:pPr>
            <w:r>
              <w:rPr>
                <w:noProof/>
                <w:lang w:eastAsia="en-IE"/>
              </w:rPr>
              <w:drawing>
                <wp:inline distT="0" distB="0" distL="0" distR="0" wp14:anchorId="4D806642" wp14:editId="3208D4FB">
                  <wp:extent cx="1609725" cy="923925"/>
                  <wp:effectExtent l="0" t="0" r="0" b="0"/>
                  <wp:docPr id="1622595341" name="Picture 297234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234699"/>
                          <pic:cNvPicPr/>
                        </pic:nvPicPr>
                        <pic:blipFill>
                          <a:blip r:embed="rId54">
                            <a:extLst>
                              <a:ext uri="{28A0092B-C50C-407E-A947-70E740481C1C}">
                                <a14:useLocalDpi xmlns:a14="http://schemas.microsoft.com/office/drawing/2010/main" val="0"/>
                              </a:ext>
                            </a:extLst>
                          </a:blip>
                          <a:stretch>
                            <a:fillRect/>
                          </a:stretch>
                        </pic:blipFill>
                        <pic:spPr>
                          <a:xfrm>
                            <a:off x="0" y="0"/>
                            <a:ext cx="1609725" cy="923925"/>
                          </a:xfrm>
                          <a:prstGeom prst="rect">
                            <a:avLst/>
                          </a:prstGeom>
                        </pic:spPr>
                      </pic:pic>
                    </a:graphicData>
                  </a:graphic>
                </wp:inline>
              </w:drawing>
            </w:r>
          </w:p>
          <w:p w14:paraId="7C325260" w14:textId="77777777" w:rsidR="00100A3F" w:rsidRPr="00C5360B" w:rsidRDefault="00100A3F" w:rsidP="00135B71">
            <w:pPr>
              <w:jc w:val="center"/>
              <w:rPr>
                <w:rFonts w:eastAsiaTheme="minorEastAsia"/>
              </w:rPr>
            </w:pPr>
          </w:p>
        </w:tc>
      </w:tr>
      <w:tr w:rsidR="00100A3F" w:rsidRPr="00C5360B" w14:paraId="6D281B7D" w14:textId="77777777" w:rsidTr="74387621">
        <w:tc>
          <w:tcPr>
            <w:tcW w:w="4513" w:type="dxa"/>
          </w:tcPr>
          <w:p w14:paraId="5A5A05B0" w14:textId="77777777" w:rsidR="00100A3F" w:rsidRPr="00C5360B" w:rsidRDefault="00100A3F" w:rsidP="00135B71">
            <w:pPr>
              <w:rPr>
                <w:rFonts w:eastAsiaTheme="minorEastAsia"/>
                <w:b/>
                <w:bCs/>
                <w:color w:val="215868"/>
                <w:lang w:val="en"/>
              </w:rPr>
            </w:pPr>
            <w:r w:rsidRPr="00C5360B">
              <w:rPr>
                <w:rFonts w:eastAsiaTheme="minorEastAsia"/>
                <w:b/>
                <w:bCs/>
                <w:color w:val="215868"/>
                <w:lang w:val="en"/>
              </w:rPr>
              <w:t>REMOVING PPE</w:t>
            </w:r>
          </w:p>
        </w:tc>
        <w:tc>
          <w:tcPr>
            <w:tcW w:w="4513" w:type="dxa"/>
          </w:tcPr>
          <w:p w14:paraId="4A9910D8" w14:textId="77777777" w:rsidR="00100A3F" w:rsidRPr="00C5360B" w:rsidRDefault="00100A3F" w:rsidP="00135B71">
            <w:pPr>
              <w:rPr>
                <w:rFonts w:eastAsiaTheme="minorEastAsia"/>
              </w:rPr>
            </w:pPr>
          </w:p>
        </w:tc>
      </w:tr>
      <w:tr w:rsidR="00100A3F" w:rsidRPr="00C5360B" w14:paraId="7138CD9B" w14:textId="77777777" w:rsidTr="74387621">
        <w:tc>
          <w:tcPr>
            <w:tcW w:w="4513" w:type="dxa"/>
          </w:tcPr>
          <w:p w14:paraId="36B36F44" w14:textId="77777777" w:rsidR="00100A3F" w:rsidRPr="00963AB7" w:rsidRDefault="00100A3F" w:rsidP="003274FC">
            <w:pPr>
              <w:pStyle w:val="ListParagraph"/>
              <w:numPr>
                <w:ilvl w:val="0"/>
                <w:numId w:val="48"/>
              </w:numPr>
              <w:spacing w:line="240" w:lineRule="auto"/>
              <w:rPr>
                <w:rFonts w:eastAsiaTheme="minorEastAsia"/>
                <w:lang w:val="en"/>
              </w:rPr>
            </w:pPr>
            <w:r w:rsidRPr="00963AB7">
              <w:rPr>
                <w:rFonts w:eastAsiaTheme="minorEastAsia"/>
              </w:rPr>
              <w:t xml:space="preserve">Remove gloves - </w:t>
            </w:r>
            <w:r w:rsidRPr="00963AB7">
              <w:rPr>
                <w:rFonts w:eastAsiaTheme="minorEastAsia"/>
                <w:lang w:val="en"/>
              </w:rPr>
              <w:t>Avoid touching the outside of gloves.</w:t>
            </w:r>
          </w:p>
          <w:p w14:paraId="1CC04A10" w14:textId="77777777" w:rsidR="00100A3F" w:rsidRPr="00C5360B" w:rsidRDefault="00100A3F" w:rsidP="003274FC">
            <w:pPr>
              <w:pStyle w:val="ListParagraph"/>
              <w:numPr>
                <w:ilvl w:val="0"/>
                <w:numId w:val="48"/>
              </w:numPr>
              <w:spacing w:line="240" w:lineRule="auto"/>
              <w:rPr>
                <w:rFonts w:eastAsiaTheme="minorEastAsia"/>
                <w:lang w:val="en"/>
              </w:rPr>
            </w:pPr>
            <w:r w:rsidRPr="00C5360B">
              <w:rPr>
                <w:rFonts w:eastAsiaTheme="minorEastAsia"/>
                <w:lang w:val="en"/>
              </w:rPr>
              <w:t>Grab the outside of the glove with the opposite gloved hand and peel off.</w:t>
            </w:r>
          </w:p>
          <w:p w14:paraId="17E610CC" w14:textId="77777777" w:rsidR="00100A3F" w:rsidRPr="00963AB7" w:rsidRDefault="00100A3F" w:rsidP="003274FC">
            <w:pPr>
              <w:pStyle w:val="ListParagraph"/>
              <w:numPr>
                <w:ilvl w:val="0"/>
                <w:numId w:val="48"/>
              </w:numPr>
              <w:spacing w:line="240" w:lineRule="auto"/>
              <w:rPr>
                <w:rFonts w:eastAsiaTheme="minorEastAsia"/>
                <w:lang w:val="en"/>
              </w:rPr>
            </w:pPr>
            <w:r w:rsidRPr="00963AB7">
              <w:rPr>
                <w:rFonts w:eastAsiaTheme="minorEastAsia"/>
                <w:lang w:val="en"/>
              </w:rPr>
              <w:t>Hold the removed glove in the gloved hand.</w:t>
            </w:r>
          </w:p>
          <w:p w14:paraId="701F126F" w14:textId="77777777" w:rsidR="00100A3F" w:rsidRPr="00963AB7" w:rsidRDefault="00100A3F" w:rsidP="003274FC">
            <w:pPr>
              <w:pStyle w:val="ListParagraph"/>
              <w:numPr>
                <w:ilvl w:val="0"/>
                <w:numId w:val="48"/>
              </w:numPr>
              <w:spacing w:line="240" w:lineRule="auto"/>
              <w:rPr>
                <w:rFonts w:eastAsiaTheme="minorEastAsia"/>
                <w:lang w:val="en"/>
              </w:rPr>
            </w:pPr>
            <w:r w:rsidRPr="00963AB7">
              <w:rPr>
                <w:rFonts w:eastAsiaTheme="minorEastAsia"/>
                <w:lang w:val="en"/>
              </w:rPr>
              <w:t>Slide the fingers of the ungloved hand under the remained glove at wrist. Peel the second glove off over the first glove.</w:t>
            </w:r>
          </w:p>
          <w:p w14:paraId="73133298" w14:textId="77777777" w:rsidR="00100A3F" w:rsidRPr="00C5360B" w:rsidRDefault="00100A3F" w:rsidP="003274FC">
            <w:pPr>
              <w:pStyle w:val="ListParagraph"/>
              <w:numPr>
                <w:ilvl w:val="0"/>
                <w:numId w:val="48"/>
              </w:numPr>
              <w:spacing w:line="240" w:lineRule="auto"/>
              <w:rPr>
                <w:rFonts w:eastAsiaTheme="minorEastAsia"/>
              </w:rPr>
            </w:pPr>
            <w:r w:rsidRPr="00C5360B">
              <w:rPr>
                <w:rFonts w:eastAsiaTheme="minorEastAsia"/>
              </w:rPr>
              <w:t>Discard in waste bag/bin.</w:t>
            </w:r>
          </w:p>
          <w:p w14:paraId="4288DE3D" w14:textId="77777777" w:rsidR="00100A3F" w:rsidRPr="00C5360B" w:rsidRDefault="00100A3F" w:rsidP="00135B71">
            <w:pPr>
              <w:rPr>
                <w:rFonts w:eastAsiaTheme="minorEastAsia"/>
                <w:b/>
                <w:bCs/>
              </w:rPr>
            </w:pPr>
          </w:p>
        </w:tc>
        <w:tc>
          <w:tcPr>
            <w:tcW w:w="4513" w:type="dxa"/>
          </w:tcPr>
          <w:p w14:paraId="17C2AF17" w14:textId="77777777" w:rsidR="00100A3F" w:rsidRPr="00C5360B" w:rsidRDefault="00100A3F" w:rsidP="00135B71">
            <w:pPr>
              <w:rPr>
                <w:rFonts w:eastAsiaTheme="minorEastAsia"/>
              </w:rPr>
            </w:pPr>
          </w:p>
          <w:p w14:paraId="22C3D289" w14:textId="77777777" w:rsidR="00100A3F" w:rsidRPr="00C5360B" w:rsidRDefault="00100A3F" w:rsidP="00135B71">
            <w:pPr>
              <w:rPr>
                <w:rFonts w:eastAsiaTheme="minorEastAsia"/>
                <w:lang w:val="en"/>
              </w:rPr>
            </w:pPr>
            <w:r w:rsidRPr="00C5360B">
              <w:rPr>
                <w:rFonts w:eastAsiaTheme="minorEastAsia"/>
                <w:lang w:val="en"/>
              </w:rPr>
              <w:t xml:space="preserve"> </w:t>
            </w:r>
          </w:p>
          <w:p w14:paraId="4D7088B1" w14:textId="77777777" w:rsidR="00100A3F" w:rsidRPr="00C5360B" w:rsidRDefault="00100A3F" w:rsidP="00135B71">
            <w:pPr>
              <w:rPr>
                <w:rFonts w:eastAsiaTheme="minorEastAsia"/>
              </w:rPr>
            </w:pPr>
            <w:r w:rsidRPr="74387621">
              <w:rPr>
                <w:rFonts w:eastAsiaTheme="minorEastAsia"/>
                <w:lang w:val="en"/>
              </w:rPr>
              <w:t xml:space="preserve"> </w:t>
            </w:r>
            <w:r>
              <w:rPr>
                <w:noProof/>
                <w:lang w:eastAsia="en-IE"/>
              </w:rPr>
              <w:drawing>
                <wp:inline distT="0" distB="0" distL="0" distR="0" wp14:anchorId="0FA0F95D" wp14:editId="396622A6">
                  <wp:extent cx="904875" cy="1123950"/>
                  <wp:effectExtent l="0" t="0" r="0" b="0"/>
                  <wp:docPr id="2112631604" name="Picture 122286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865775"/>
                          <pic:cNvPicPr/>
                        </pic:nvPicPr>
                        <pic:blipFill>
                          <a:blip r:embed="rId55">
                            <a:extLst>
                              <a:ext uri="{28A0092B-C50C-407E-A947-70E740481C1C}">
                                <a14:useLocalDpi xmlns:a14="http://schemas.microsoft.com/office/drawing/2010/main" val="0"/>
                              </a:ext>
                            </a:extLst>
                          </a:blip>
                          <a:stretch>
                            <a:fillRect/>
                          </a:stretch>
                        </pic:blipFill>
                        <pic:spPr>
                          <a:xfrm>
                            <a:off x="0" y="0"/>
                            <a:ext cx="904875" cy="1123950"/>
                          </a:xfrm>
                          <a:prstGeom prst="rect">
                            <a:avLst/>
                          </a:prstGeom>
                        </pic:spPr>
                      </pic:pic>
                    </a:graphicData>
                  </a:graphic>
                </wp:inline>
              </w:drawing>
            </w:r>
            <w:r>
              <w:rPr>
                <w:noProof/>
                <w:lang w:eastAsia="en-IE"/>
              </w:rPr>
              <w:drawing>
                <wp:inline distT="0" distB="0" distL="0" distR="0" wp14:anchorId="4B935AFF" wp14:editId="3A273979">
                  <wp:extent cx="1304925" cy="971550"/>
                  <wp:effectExtent l="0" t="0" r="0" b="0"/>
                  <wp:docPr id="979239672" name="Picture 132796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964089"/>
                          <pic:cNvPicPr/>
                        </pic:nvPicPr>
                        <pic:blipFill>
                          <a:blip r:embed="rId56">
                            <a:extLst>
                              <a:ext uri="{28A0092B-C50C-407E-A947-70E740481C1C}">
                                <a14:useLocalDpi xmlns:a14="http://schemas.microsoft.com/office/drawing/2010/main" val="0"/>
                              </a:ext>
                            </a:extLst>
                          </a:blip>
                          <a:stretch>
                            <a:fillRect/>
                          </a:stretch>
                        </pic:blipFill>
                        <pic:spPr>
                          <a:xfrm>
                            <a:off x="0" y="0"/>
                            <a:ext cx="1304925" cy="971550"/>
                          </a:xfrm>
                          <a:prstGeom prst="rect">
                            <a:avLst/>
                          </a:prstGeom>
                        </pic:spPr>
                      </pic:pic>
                    </a:graphicData>
                  </a:graphic>
                </wp:inline>
              </w:drawing>
            </w:r>
          </w:p>
        </w:tc>
      </w:tr>
      <w:tr w:rsidR="00100A3F" w:rsidRPr="00C5360B" w14:paraId="36D512C8" w14:textId="77777777" w:rsidTr="74387621">
        <w:tc>
          <w:tcPr>
            <w:tcW w:w="4513" w:type="dxa"/>
          </w:tcPr>
          <w:p w14:paraId="2B34B550" w14:textId="77777777" w:rsidR="00100A3F" w:rsidRPr="00963AB7" w:rsidRDefault="00100A3F" w:rsidP="00135B71">
            <w:pPr>
              <w:rPr>
                <w:rFonts w:eastAsiaTheme="minorEastAsia"/>
                <w:b/>
                <w:bCs/>
                <w:color w:val="215868"/>
                <w:lang w:val="en"/>
              </w:rPr>
            </w:pPr>
            <w:r w:rsidRPr="00963AB7">
              <w:rPr>
                <w:rFonts w:eastAsiaTheme="minorEastAsia"/>
              </w:rPr>
              <w:t>Hand wash / Sanitise hands as per HSE Guideline</w:t>
            </w:r>
            <w:r>
              <w:rPr>
                <w:rFonts w:eastAsiaTheme="minorEastAsia"/>
              </w:rPr>
              <w:t>S</w:t>
            </w:r>
          </w:p>
          <w:p w14:paraId="201C773C" w14:textId="77777777" w:rsidR="00100A3F" w:rsidRPr="00C5360B" w:rsidRDefault="00100A3F" w:rsidP="00135B71">
            <w:pPr>
              <w:rPr>
                <w:rFonts w:eastAsiaTheme="minorEastAsia"/>
                <w:b/>
                <w:bCs/>
                <w:color w:val="215868"/>
                <w:lang w:val="en"/>
              </w:rPr>
            </w:pPr>
            <w:r w:rsidRPr="00C5360B">
              <w:rPr>
                <w:rFonts w:eastAsiaTheme="minorEastAsia"/>
                <w:b/>
                <w:bCs/>
                <w:color w:val="215868"/>
                <w:lang w:val="en"/>
              </w:rPr>
              <w:t xml:space="preserve"> </w:t>
            </w:r>
          </w:p>
          <w:p w14:paraId="7F1702F9" w14:textId="77777777" w:rsidR="00100A3F" w:rsidRPr="00C5360B" w:rsidRDefault="00100A3F" w:rsidP="00135B71">
            <w:pPr>
              <w:rPr>
                <w:rFonts w:eastAsiaTheme="minorEastAsia"/>
                <w:b/>
                <w:bCs/>
                <w:color w:val="215868"/>
                <w:lang w:val="en"/>
              </w:rPr>
            </w:pPr>
            <w:r w:rsidRPr="00C5360B">
              <w:rPr>
                <w:rFonts w:eastAsiaTheme="minorEastAsia"/>
                <w:b/>
                <w:bCs/>
                <w:color w:val="215868"/>
                <w:lang w:val="en"/>
              </w:rPr>
              <w:t xml:space="preserve"> </w:t>
            </w:r>
          </w:p>
        </w:tc>
        <w:tc>
          <w:tcPr>
            <w:tcW w:w="4513" w:type="dxa"/>
          </w:tcPr>
          <w:p w14:paraId="30DA03EB" w14:textId="77777777" w:rsidR="00100A3F" w:rsidRPr="00C5360B" w:rsidRDefault="00100A3F" w:rsidP="00135B71">
            <w:pPr>
              <w:jc w:val="center"/>
              <w:rPr>
                <w:rFonts w:eastAsiaTheme="minorEastAsia"/>
              </w:rPr>
            </w:pPr>
            <w:r>
              <w:rPr>
                <w:noProof/>
                <w:lang w:eastAsia="en-IE"/>
              </w:rPr>
              <w:drawing>
                <wp:inline distT="0" distB="0" distL="0" distR="0" wp14:anchorId="55F921F5" wp14:editId="050C4579">
                  <wp:extent cx="1819275" cy="676275"/>
                  <wp:effectExtent l="0" t="0" r="0" b="0"/>
                  <wp:docPr id="1526646609" name="Picture 55753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537372"/>
                          <pic:cNvPicPr/>
                        </pic:nvPicPr>
                        <pic:blipFill>
                          <a:blip r:embed="rId57">
                            <a:extLst>
                              <a:ext uri="{28A0092B-C50C-407E-A947-70E740481C1C}">
                                <a14:useLocalDpi xmlns:a14="http://schemas.microsoft.com/office/drawing/2010/main" val="0"/>
                              </a:ext>
                            </a:extLst>
                          </a:blip>
                          <a:stretch>
                            <a:fillRect/>
                          </a:stretch>
                        </pic:blipFill>
                        <pic:spPr>
                          <a:xfrm>
                            <a:off x="0" y="0"/>
                            <a:ext cx="1819275" cy="676275"/>
                          </a:xfrm>
                          <a:prstGeom prst="rect">
                            <a:avLst/>
                          </a:prstGeom>
                        </pic:spPr>
                      </pic:pic>
                    </a:graphicData>
                  </a:graphic>
                </wp:inline>
              </w:drawing>
            </w:r>
          </w:p>
        </w:tc>
      </w:tr>
      <w:tr w:rsidR="00100A3F" w:rsidRPr="00C5360B" w14:paraId="71974140" w14:textId="77777777" w:rsidTr="74387621">
        <w:tc>
          <w:tcPr>
            <w:tcW w:w="4513" w:type="dxa"/>
          </w:tcPr>
          <w:p w14:paraId="273E5647" w14:textId="77777777" w:rsidR="00100A3F" w:rsidRPr="00C5360B" w:rsidRDefault="00100A3F" w:rsidP="003274FC">
            <w:pPr>
              <w:pStyle w:val="ListParagraph"/>
              <w:numPr>
                <w:ilvl w:val="0"/>
                <w:numId w:val="49"/>
              </w:numPr>
              <w:spacing w:line="240" w:lineRule="auto"/>
              <w:rPr>
                <w:rFonts w:eastAsiaTheme="minorEastAsia"/>
              </w:rPr>
            </w:pPr>
            <w:r w:rsidRPr="00C5360B">
              <w:rPr>
                <w:rFonts w:eastAsiaTheme="minorEastAsia"/>
              </w:rPr>
              <w:t>Remove eye protection / goggles</w:t>
            </w:r>
          </w:p>
          <w:p w14:paraId="1D80B08C" w14:textId="77777777" w:rsidR="00100A3F" w:rsidRPr="00C5360B" w:rsidRDefault="00100A3F" w:rsidP="00135B71">
            <w:pPr>
              <w:rPr>
                <w:rFonts w:eastAsiaTheme="minorEastAsia"/>
                <w:b/>
                <w:bCs/>
                <w:color w:val="215868"/>
                <w:lang w:val="en"/>
              </w:rPr>
            </w:pPr>
            <w:r w:rsidRPr="00C5360B">
              <w:rPr>
                <w:rFonts w:eastAsiaTheme="minorEastAsia"/>
                <w:b/>
                <w:bCs/>
                <w:color w:val="215868"/>
                <w:lang w:val="en"/>
              </w:rPr>
              <w:t xml:space="preserve"> </w:t>
            </w:r>
          </w:p>
        </w:tc>
        <w:tc>
          <w:tcPr>
            <w:tcW w:w="4513" w:type="dxa"/>
          </w:tcPr>
          <w:p w14:paraId="6D019AA9" w14:textId="77777777" w:rsidR="00100A3F" w:rsidRPr="00C5360B" w:rsidRDefault="00100A3F" w:rsidP="00135B71">
            <w:pPr>
              <w:jc w:val="center"/>
              <w:rPr>
                <w:rFonts w:eastAsiaTheme="minorEastAsia"/>
              </w:rPr>
            </w:pPr>
            <w:r>
              <w:rPr>
                <w:noProof/>
                <w:lang w:eastAsia="en-IE"/>
              </w:rPr>
              <w:drawing>
                <wp:inline distT="0" distB="0" distL="0" distR="0" wp14:anchorId="67F041D3" wp14:editId="090CC044">
                  <wp:extent cx="1885950" cy="771525"/>
                  <wp:effectExtent l="0" t="0" r="0" b="0"/>
                  <wp:docPr id="1739729298" name="Picture 66661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616461"/>
                          <pic:cNvPicPr/>
                        </pic:nvPicPr>
                        <pic:blipFill>
                          <a:blip r:embed="rId58">
                            <a:extLst>
                              <a:ext uri="{28A0092B-C50C-407E-A947-70E740481C1C}">
                                <a14:useLocalDpi xmlns:a14="http://schemas.microsoft.com/office/drawing/2010/main" val="0"/>
                              </a:ext>
                            </a:extLst>
                          </a:blip>
                          <a:stretch>
                            <a:fillRect/>
                          </a:stretch>
                        </pic:blipFill>
                        <pic:spPr>
                          <a:xfrm>
                            <a:off x="0" y="0"/>
                            <a:ext cx="1885950" cy="771525"/>
                          </a:xfrm>
                          <a:prstGeom prst="rect">
                            <a:avLst/>
                          </a:prstGeom>
                        </pic:spPr>
                      </pic:pic>
                    </a:graphicData>
                  </a:graphic>
                </wp:inline>
              </w:drawing>
            </w:r>
          </w:p>
        </w:tc>
      </w:tr>
      <w:tr w:rsidR="00100A3F" w:rsidRPr="00C5360B" w14:paraId="2CF89561" w14:textId="77777777" w:rsidTr="74387621">
        <w:tc>
          <w:tcPr>
            <w:tcW w:w="4513" w:type="dxa"/>
          </w:tcPr>
          <w:p w14:paraId="52AF17D4" w14:textId="77777777" w:rsidR="00100A3F" w:rsidRPr="00C5360B" w:rsidRDefault="00100A3F" w:rsidP="003274FC">
            <w:pPr>
              <w:pStyle w:val="ListParagraph"/>
              <w:numPr>
                <w:ilvl w:val="0"/>
                <w:numId w:val="49"/>
              </w:numPr>
              <w:spacing w:line="240" w:lineRule="auto"/>
              <w:rPr>
                <w:rFonts w:eastAsiaTheme="minorEastAsia"/>
              </w:rPr>
            </w:pPr>
            <w:r w:rsidRPr="00C5360B">
              <w:rPr>
                <w:rFonts w:eastAsiaTheme="minorEastAsia"/>
              </w:rPr>
              <w:t xml:space="preserve">Remove overalls using a peeling motion.  </w:t>
            </w:r>
          </w:p>
          <w:p w14:paraId="2232094B" w14:textId="77777777" w:rsidR="00100A3F" w:rsidRPr="00C5360B" w:rsidRDefault="00100A3F" w:rsidP="003274FC">
            <w:pPr>
              <w:pStyle w:val="ListParagraph"/>
              <w:numPr>
                <w:ilvl w:val="0"/>
                <w:numId w:val="49"/>
              </w:numPr>
              <w:spacing w:line="240" w:lineRule="auto"/>
              <w:rPr>
                <w:rFonts w:eastAsiaTheme="minorEastAsia"/>
              </w:rPr>
            </w:pPr>
            <w:r w:rsidRPr="00C5360B">
              <w:rPr>
                <w:rFonts w:eastAsiaTheme="minorEastAsia"/>
              </w:rPr>
              <w:t>Unzip/Unfasten front and pull overalls from shoulder towards the same hand, then roll towards ankles</w:t>
            </w:r>
          </w:p>
          <w:p w14:paraId="749B3D96" w14:textId="77777777" w:rsidR="00100A3F" w:rsidRPr="00C5360B" w:rsidRDefault="00100A3F" w:rsidP="003274FC">
            <w:pPr>
              <w:pStyle w:val="ListParagraph"/>
              <w:numPr>
                <w:ilvl w:val="0"/>
                <w:numId w:val="49"/>
              </w:numPr>
              <w:spacing w:line="240" w:lineRule="auto"/>
              <w:rPr>
                <w:rFonts w:eastAsiaTheme="minorEastAsia"/>
              </w:rPr>
            </w:pPr>
            <w:r w:rsidRPr="00C5360B">
              <w:rPr>
                <w:rFonts w:eastAsiaTheme="minorEastAsia"/>
              </w:rPr>
              <w:t>Overalls will turn inside out as removed.</w:t>
            </w:r>
          </w:p>
          <w:p w14:paraId="02969E4E" w14:textId="77777777" w:rsidR="00100A3F" w:rsidRPr="00C5360B" w:rsidRDefault="00100A3F" w:rsidP="003274FC">
            <w:pPr>
              <w:pStyle w:val="ListParagraph"/>
              <w:numPr>
                <w:ilvl w:val="0"/>
                <w:numId w:val="49"/>
              </w:numPr>
              <w:spacing w:line="240" w:lineRule="auto"/>
              <w:rPr>
                <w:rFonts w:eastAsiaTheme="minorEastAsia"/>
              </w:rPr>
            </w:pPr>
            <w:r w:rsidRPr="00C5360B">
              <w:rPr>
                <w:rFonts w:eastAsiaTheme="minorEastAsia"/>
              </w:rPr>
              <w:t>Hold away from the body, roll in a bundle and discard.</w:t>
            </w:r>
          </w:p>
        </w:tc>
        <w:tc>
          <w:tcPr>
            <w:tcW w:w="4513" w:type="dxa"/>
          </w:tcPr>
          <w:p w14:paraId="6743BEB8" w14:textId="77777777" w:rsidR="00100A3F" w:rsidRPr="00C5360B" w:rsidRDefault="00100A3F" w:rsidP="00135B71">
            <w:pPr>
              <w:rPr>
                <w:rFonts w:eastAsiaTheme="minorEastAsia"/>
              </w:rPr>
            </w:pPr>
            <w:r w:rsidRPr="74387621">
              <w:rPr>
                <w:rFonts w:eastAsiaTheme="minorEastAsia"/>
                <w:b/>
                <w:bCs/>
                <w:color w:val="215868"/>
              </w:rPr>
              <w:t xml:space="preserve"> </w:t>
            </w:r>
            <w:r>
              <w:rPr>
                <w:noProof/>
                <w:lang w:eastAsia="en-IE"/>
              </w:rPr>
              <w:drawing>
                <wp:inline distT="0" distB="0" distL="0" distR="0" wp14:anchorId="109FFE77" wp14:editId="15471DD3">
                  <wp:extent cx="914400" cy="838200"/>
                  <wp:effectExtent l="0" t="0" r="0" b="0"/>
                  <wp:docPr id="141138779" name="Picture 36087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876122"/>
                          <pic:cNvPicPr/>
                        </pic:nvPicPr>
                        <pic:blipFill>
                          <a:blip r:embed="rId59">
                            <a:extLst>
                              <a:ext uri="{28A0092B-C50C-407E-A947-70E740481C1C}">
                                <a14:useLocalDpi xmlns:a14="http://schemas.microsoft.com/office/drawing/2010/main" val="0"/>
                              </a:ext>
                            </a:extLst>
                          </a:blip>
                          <a:stretch>
                            <a:fillRect/>
                          </a:stretch>
                        </pic:blipFill>
                        <pic:spPr>
                          <a:xfrm>
                            <a:off x="0" y="0"/>
                            <a:ext cx="914400" cy="838200"/>
                          </a:xfrm>
                          <a:prstGeom prst="rect">
                            <a:avLst/>
                          </a:prstGeom>
                        </pic:spPr>
                      </pic:pic>
                    </a:graphicData>
                  </a:graphic>
                </wp:inline>
              </w:drawing>
            </w:r>
            <w:r>
              <w:rPr>
                <w:noProof/>
                <w:lang w:eastAsia="en-IE"/>
              </w:rPr>
              <w:drawing>
                <wp:inline distT="0" distB="0" distL="0" distR="0" wp14:anchorId="2A015988" wp14:editId="75385185">
                  <wp:extent cx="1085850" cy="952500"/>
                  <wp:effectExtent l="0" t="0" r="0" b="0"/>
                  <wp:docPr id="961148592" name="Picture 17712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29867"/>
                          <pic:cNvPicPr/>
                        </pic:nvPicPr>
                        <pic:blipFill>
                          <a:blip r:embed="rId60">
                            <a:extLst>
                              <a:ext uri="{28A0092B-C50C-407E-A947-70E740481C1C}">
                                <a14:useLocalDpi xmlns:a14="http://schemas.microsoft.com/office/drawing/2010/main" val="0"/>
                              </a:ext>
                            </a:extLst>
                          </a:blip>
                          <a:stretch>
                            <a:fillRect/>
                          </a:stretch>
                        </pic:blipFill>
                        <pic:spPr>
                          <a:xfrm>
                            <a:off x="0" y="0"/>
                            <a:ext cx="1085850" cy="952500"/>
                          </a:xfrm>
                          <a:prstGeom prst="rect">
                            <a:avLst/>
                          </a:prstGeom>
                        </pic:spPr>
                      </pic:pic>
                    </a:graphicData>
                  </a:graphic>
                </wp:inline>
              </w:drawing>
            </w:r>
          </w:p>
        </w:tc>
      </w:tr>
      <w:tr w:rsidR="00100A3F" w:rsidRPr="00C5360B" w14:paraId="66CBA76C" w14:textId="77777777" w:rsidTr="74387621">
        <w:tc>
          <w:tcPr>
            <w:tcW w:w="4513" w:type="dxa"/>
          </w:tcPr>
          <w:p w14:paraId="5787705F" w14:textId="77777777" w:rsidR="00100A3F" w:rsidRPr="00C5360B" w:rsidRDefault="00100A3F" w:rsidP="003274FC">
            <w:pPr>
              <w:pStyle w:val="ListParagraph"/>
              <w:numPr>
                <w:ilvl w:val="0"/>
                <w:numId w:val="50"/>
              </w:numPr>
              <w:spacing w:line="240" w:lineRule="auto"/>
              <w:rPr>
                <w:rFonts w:eastAsiaTheme="minorEastAsia"/>
              </w:rPr>
            </w:pPr>
            <w:r w:rsidRPr="00C5360B">
              <w:rPr>
                <w:rFonts w:eastAsiaTheme="minorEastAsia"/>
              </w:rPr>
              <w:t>Remove mask</w:t>
            </w:r>
          </w:p>
          <w:p w14:paraId="01EEC6F4" w14:textId="77777777" w:rsidR="00100A3F" w:rsidRPr="00C5360B" w:rsidRDefault="00100A3F" w:rsidP="003274FC">
            <w:pPr>
              <w:pStyle w:val="ListParagraph"/>
              <w:numPr>
                <w:ilvl w:val="0"/>
                <w:numId w:val="50"/>
              </w:numPr>
              <w:spacing w:line="240" w:lineRule="auto"/>
              <w:rPr>
                <w:rFonts w:eastAsiaTheme="minorEastAsia"/>
              </w:rPr>
            </w:pPr>
            <w:r w:rsidRPr="00C5360B">
              <w:rPr>
                <w:rFonts w:eastAsiaTheme="minorEastAsia"/>
              </w:rPr>
              <w:t xml:space="preserve">Break the ties.  If ties/straps are elastic, grasp and lift from behind head and pull off mask away from face. </w:t>
            </w:r>
          </w:p>
          <w:p w14:paraId="40533B55" w14:textId="77777777" w:rsidR="00100A3F" w:rsidRPr="00C5360B" w:rsidRDefault="00100A3F" w:rsidP="003274FC">
            <w:pPr>
              <w:pStyle w:val="ListParagraph"/>
              <w:numPr>
                <w:ilvl w:val="0"/>
                <w:numId w:val="50"/>
              </w:numPr>
              <w:spacing w:line="240" w:lineRule="auto"/>
              <w:rPr>
                <w:rFonts w:eastAsiaTheme="minorEastAsia"/>
              </w:rPr>
            </w:pPr>
            <w:r w:rsidRPr="00C5360B">
              <w:rPr>
                <w:rFonts w:eastAsiaTheme="minorEastAsia"/>
              </w:rPr>
              <w:t>Avoid touching the front of the mask &amp; use ties/straps to discard</w:t>
            </w:r>
          </w:p>
        </w:tc>
        <w:tc>
          <w:tcPr>
            <w:tcW w:w="4513" w:type="dxa"/>
          </w:tcPr>
          <w:p w14:paraId="54180AAA" w14:textId="77777777" w:rsidR="00100A3F" w:rsidRPr="00C5360B" w:rsidRDefault="00100A3F" w:rsidP="00135B71">
            <w:pPr>
              <w:rPr>
                <w:rFonts w:eastAsiaTheme="minorEastAsia"/>
              </w:rPr>
            </w:pPr>
            <w:r>
              <w:rPr>
                <w:noProof/>
                <w:lang w:eastAsia="en-IE"/>
              </w:rPr>
              <w:drawing>
                <wp:inline distT="0" distB="0" distL="0" distR="0" wp14:anchorId="45D6D0BF" wp14:editId="57A7A487">
                  <wp:extent cx="1504950" cy="952500"/>
                  <wp:effectExtent l="0" t="0" r="0" b="0"/>
                  <wp:docPr id="1838519622" name="Picture 72226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262321"/>
                          <pic:cNvPicPr/>
                        </pic:nvPicPr>
                        <pic:blipFill>
                          <a:blip r:embed="rId61">
                            <a:extLst>
                              <a:ext uri="{28A0092B-C50C-407E-A947-70E740481C1C}">
                                <a14:useLocalDpi xmlns:a14="http://schemas.microsoft.com/office/drawing/2010/main" val="0"/>
                              </a:ext>
                            </a:extLst>
                          </a:blip>
                          <a:stretch>
                            <a:fillRect/>
                          </a:stretch>
                        </pic:blipFill>
                        <pic:spPr>
                          <a:xfrm>
                            <a:off x="0" y="0"/>
                            <a:ext cx="1504950" cy="952500"/>
                          </a:xfrm>
                          <a:prstGeom prst="rect">
                            <a:avLst/>
                          </a:prstGeom>
                        </pic:spPr>
                      </pic:pic>
                    </a:graphicData>
                  </a:graphic>
                </wp:inline>
              </w:drawing>
            </w:r>
          </w:p>
          <w:p w14:paraId="395E03FC" w14:textId="77777777" w:rsidR="00100A3F" w:rsidRPr="00C5360B" w:rsidRDefault="00100A3F" w:rsidP="00135B71">
            <w:pPr>
              <w:rPr>
                <w:rFonts w:eastAsiaTheme="minorEastAsia"/>
              </w:rPr>
            </w:pPr>
            <w:r w:rsidRPr="00C5360B">
              <w:rPr>
                <w:rFonts w:eastAsiaTheme="minorEastAsia"/>
              </w:rPr>
              <w:t xml:space="preserve"> </w:t>
            </w:r>
          </w:p>
        </w:tc>
      </w:tr>
      <w:tr w:rsidR="00100A3F" w:rsidRPr="00C5360B" w14:paraId="141BE675" w14:textId="77777777" w:rsidTr="74387621">
        <w:tc>
          <w:tcPr>
            <w:tcW w:w="4513" w:type="dxa"/>
          </w:tcPr>
          <w:p w14:paraId="2DE2C203" w14:textId="77777777" w:rsidR="00100A3F" w:rsidRPr="00C5360B" w:rsidRDefault="00100A3F" w:rsidP="003274FC">
            <w:pPr>
              <w:pStyle w:val="ListParagraph"/>
              <w:numPr>
                <w:ilvl w:val="0"/>
                <w:numId w:val="50"/>
              </w:numPr>
              <w:spacing w:line="240" w:lineRule="auto"/>
              <w:rPr>
                <w:rFonts w:eastAsiaTheme="minorEastAsia"/>
              </w:rPr>
            </w:pPr>
            <w:r w:rsidRPr="00C5360B">
              <w:rPr>
                <w:rFonts w:eastAsiaTheme="minorEastAsia"/>
              </w:rPr>
              <w:t>Hand wash / Sanitise hands as per HSE Guidelines</w:t>
            </w:r>
          </w:p>
        </w:tc>
        <w:tc>
          <w:tcPr>
            <w:tcW w:w="4513" w:type="dxa"/>
          </w:tcPr>
          <w:p w14:paraId="6F39B684" w14:textId="77777777" w:rsidR="00100A3F" w:rsidRPr="00C5360B" w:rsidRDefault="00100A3F" w:rsidP="00135B71">
            <w:pPr>
              <w:jc w:val="center"/>
              <w:rPr>
                <w:rFonts w:eastAsiaTheme="minorEastAsia"/>
              </w:rPr>
            </w:pPr>
            <w:r>
              <w:rPr>
                <w:noProof/>
                <w:lang w:eastAsia="en-IE"/>
              </w:rPr>
              <w:drawing>
                <wp:inline distT="0" distB="0" distL="0" distR="0" wp14:anchorId="411EA7AB" wp14:editId="5BE69170">
                  <wp:extent cx="1819275" cy="609600"/>
                  <wp:effectExtent l="0" t="0" r="0" b="0"/>
                  <wp:docPr id="1167513703" name="Picture 8123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38546"/>
                          <pic:cNvPicPr/>
                        </pic:nvPicPr>
                        <pic:blipFill>
                          <a:blip r:embed="rId62">
                            <a:extLst>
                              <a:ext uri="{28A0092B-C50C-407E-A947-70E740481C1C}">
                                <a14:useLocalDpi xmlns:a14="http://schemas.microsoft.com/office/drawing/2010/main" val="0"/>
                              </a:ext>
                            </a:extLst>
                          </a:blip>
                          <a:stretch>
                            <a:fillRect/>
                          </a:stretch>
                        </pic:blipFill>
                        <pic:spPr>
                          <a:xfrm>
                            <a:off x="0" y="0"/>
                            <a:ext cx="1819275" cy="609600"/>
                          </a:xfrm>
                          <a:prstGeom prst="rect">
                            <a:avLst/>
                          </a:prstGeom>
                        </pic:spPr>
                      </pic:pic>
                    </a:graphicData>
                  </a:graphic>
                </wp:inline>
              </w:drawing>
            </w:r>
          </w:p>
        </w:tc>
      </w:tr>
      <w:tr w:rsidR="00100A3F" w:rsidRPr="00C5360B" w14:paraId="37A22AE7" w14:textId="77777777" w:rsidTr="74387621">
        <w:tc>
          <w:tcPr>
            <w:tcW w:w="4513" w:type="dxa"/>
          </w:tcPr>
          <w:p w14:paraId="0D64DDC4" w14:textId="77777777" w:rsidR="00100A3F" w:rsidRPr="00C5360B" w:rsidRDefault="00100A3F" w:rsidP="003274FC">
            <w:pPr>
              <w:pStyle w:val="ListParagraph"/>
              <w:numPr>
                <w:ilvl w:val="0"/>
                <w:numId w:val="50"/>
              </w:numPr>
              <w:spacing w:line="240" w:lineRule="auto"/>
              <w:rPr>
                <w:rFonts w:eastAsiaTheme="minorEastAsia"/>
              </w:rPr>
            </w:pPr>
            <w:r w:rsidRPr="00C5360B">
              <w:rPr>
                <w:rFonts w:eastAsiaTheme="minorEastAsia"/>
              </w:rPr>
              <w:t>Double bag waste – only touching outside of bag.</w:t>
            </w:r>
          </w:p>
          <w:p w14:paraId="719C51B6" w14:textId="77777777" w:rsidR="00100A3F" w:rsidRPr="00C5360B" w:rsidRDefault="00100A3F" w:rsidP="003274FC">
            <w:pPr>
              <w:pStyle w:val="ListParagraph"/>
              <w:numPr>
                <w:ilvl w:val="0"/>
                <w:numId w:val="50"/>
              </w:numPr>
              <w:spacing w:line="240" w:lineRule="auto"/>
              <w:rPr>
                <w:rFonts w:eastAsiaTheme="minorEastAsia"/>
              </w:rPr>
            </w:pPr>
            <w:r w:rsidRPr="00C5360B">
              <w:rPr>
                <w:rFonts w:eastAsiaTheme="minorEastAsia"/>
              </w:rPr>
              <w:t>Dispose as per regular waste disposal.</w:t>
            </w:r>
          </w:p>
          <w:p w14:paraId="14F7A516" w14:textId="77777777" w:rsidR="00100A3F" w:rsidRPr="00C5360B" w:rsidRDefault="00100A3F" w:rsidP="00135B71">
            <w:pPr>
              <w:pStyle w:val="ListParagraph"/>
              <w:rPr>
                <w:rFonts w:eastAsiaTheme="minorEastAsia"/>
                <w:b/>
                <w:bCs/>
                <w:color w:val="215868"/>
                <w:lang w:val="en"/>
              </w:rPr>
            </w:pPr>
          </w:p>
        </w:tc>
        <w:tc>
          <w:tcPr>
            <w:tcW w:w="4513" w:type="dxa"/>
          </w:tcPr>
          <w:p w14:paraId="7B84FB1B" w14:textId="77777777" w:rsidR="00100A3F" w:rsidRPr="00C5360B" w:rsidRDefault="00100A3F" w:rsidP="00135B71">
            <w:pPr>
              <w:jc w:val="center"/>
              <w:rPr>
                <w:rFonts w:eastAsiaTheme="minorEastAsia"/>
              </w:rPr>
            </w:pPr>
            <w:r>
              <w:rPr>
                <w:noProof/>
                <w:lang w:eastAsia="en-IE"/>
              </w:rPr>
              <w:drawing>
                <wp:inline distT="0" distB="0" distL="0" distR="0" wp14:anchorId="0B7D6C06" wp14:editId="66CD62A5">
                  <wp:extent cx="1095375" cy="628650"/>
                  <wp:effectExtent l="0" t="0" r="0" b="0"/>
                  <wp:docPr id="724261909" name="Picture 38275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750086"/>
                          <pic:cNvPicPr/>
                        </pic:nvPicPr>
                        <pic:blipFill>
                          <a:blip r:embed="rId63">
                            <a:extLst>
                              <a:ext uri="{28A0092B-C50C-407E-A947-70E740481C1C}">
                                <a14:useLocalDpi xmlns:a14="http://schemas.microsoft.com/office/drawing/2010/main" val="0"/>
                              </a:ext>
                            </a:extLst>
                          </a:blip>
                          <a:stretch>
                            <a:fillRect/>
                          </a:stretch>
                        </pic:blipFill>
                        <pic:spPr>
                          <a:xfrm>
                            <a:off x="0" y="0"/>
                            <a:ext cx="1095375" cy="628650"/>
                          </a:xfrm>
                          <a:prstGeom prst="rect">
                            <a:avLst/>
                          </a:prstGeom>
                        </pic:spPr>
                      </pic:pic>
                    </a:graphicData>
                  </a:graphic>
                </wp:inline>
              </w:drawing>
            </w:r>
          </w:p>
        </w:tc>
      </w:tr>
      <w:tr w:rsidR="00100A3F" w:rsidRPr="00C5360B" w14:paraId="6A4FD0D0" w14:textId="77777777" w:rsidTr="74387621">
        <w:tc>
          <w:tcPr>
            <w:tcW w:w="4513" w:type="dxa"/>
          </w:tcPr>
          <w:p w14:paraId="6354AF91" w14:textId="77777777" w:rsidR="00100A3F" w:rsidRPr="00C5360B" w:rsidRDefault="00100A3F" w:rsidP="003274FC">
            <w:pPr>
              <w:pStyle w:val="ListParagraph"/>
              <w:numPr>
                <w:ilvl w:val="0"/>
                <w:numId w:val="50"/>
              </w:numPr>
              <w:spacing w:line="240" w:lineRule="auto"/>
              <w:rPr>
                <w:rFonts w:eastAsiaTheme="minorEastAsia"/>
              </w:rPr>
            </w:pPr>
            <w:r w:rsidRPr="00C5360B">
              <w:rPr>
                <w:rFonts w:eastAsiaTheme="minorEastAsia"/>
              </w:rPr>
              <w:t>Hand wash / Sanitise hands as per HSE Guidelines</w:t>
            </w:r>
          </w:p>
          <w:p w14:paraId="42E02ABD" w14:textId="77777777" w:rsidR="00100A3F" w:rsidRPr="00C5360B" w:rsidRDefault="00100A3F" w:rsidP="00135B71">
            <w:pPr>
              <w:ind w:firstLine="53"/>
              <w:rPr>
                <w:rFonts w:eastAsiaTheme="minorEastAsia"/>
                <w:b/>
                <w:bCs/>
                <w:color w:val="215868"/>
                <w:lang w:val="en"/>
              </w:rPr>
            </w:pPr>
          </w:p>
        </w:tc>
        <w:tc>
          <w:tcPr>
            <w:tcW w:w="4513" w:type="dxa"/>
          </w:tcPr>
          <w:p w14:paraId="2CD45F11" w14:textId="77777777" w:rsidR="00100A3F" w:rsidRPr="00C5360B" w:rsidRDefault="00100A3F" w:rsidP="00135B71">
            <w:pPr>
              <w:jc w:val="center"/>
              <w:rPr>
                <w:rFonts w:eastAsiaTheme="minorEastAsia"/>
              </w:rPr>
            </w:pPr>
            <w:r>
              <w:rPr>
                <w:noProof/>
                <w:lang w:eastAsia="en-IE"/>
              </w:rPr>
              <w:drawing>
                <wp:inline distT="0" distB="0" distL="0" distR="0" wp14:anchorId="253EE880" wp14:editId="0DA07A53">
                  <wp:extent cx="1819275" cy="609600"/>
                  <wp:effectExtent l="0" t="0" r="0" b="0"/>
                  <wp:docPr id="783752770" name="Picture 72429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295352"/>
                          <pic:cNvPicPr/>
                        </pic:nvPicPr>
                        <pic:blipFill>
                          <a:blip r:embed="rId62">
                            <a:extLst>
                              <a:ext uri="{28A0092B-C50C-407E-A947-70E740481C1C}">
                                <a14:useLocalDpi xmlns:a14="http://schemas.microsoft.com/office/drawing/2010/main" val="0"/>
                              </a:ext>
                            </a:extLst>
                          </a:blip>
                          <a:stretch>
                            <a:fillRect/>
                          </a:stretch>
                        </pic:blipFill>
                        <pic:spPr>
                          <a:xfrm>
                            <a:off x="0" y="0"/>
                            <a:ext cx="1819275" cy="609600"/>
                          </a:xfrm>
                          <a:prstGeom prst="rect">
                            <a:avLst/>
                          </a:prstGeom>
                        </pic:spPr>
                      </pic:pic>
                    </a:graphicData>
                  </a:graphic>
                </wp:inline>
              </w:drawing>
            </w:r>
          </w:p>
        </w:tc>
      </w:tr>
    </w:tbl>
    <w:p w14:paraId="6CCAB72F" w14:textId="336D43A8" w:rsidR="00100A3F" w:rsidRPr="00100A3F" w:rsidRDefault="00100A3F" w:rsidP="00100A3F">
      <w:pPr>
        <w:pStyle w:val="Heading1"/>
        <w:spacing w:before="0" w:line="240" w:lineRule="auto"/>
        <w:rPr>
          <w:color w:val="auto"/>
          <w:sz w:val="24"/>
          <w:szCs w:val="24"/>
          <w:lang w:val="en"/>
        </w:rPr>
      </w:pPr>
      <w:r w:rsidRPr="00100A3F">
        <w:rPr>
          <w:rFonts w:asciiTheme="minorHAnsi" w:eastAsiaTheme="minorEastAsia" w:hAnsiTheme="minorHAnsi" w:cstheme="minorBidi"/>
          <w:bCs/>
          <w:color w:val="auto"/>
          <w:sz w:val="24"/>
          <w:szCs w:val="24"/>
          <w:lang w:val="en"/>
        </w:rPr>
        <w:t xml:space="preserve">  </w:t>
      </w:r>
      <w:bookmarkStart w:id="168" w:name="_Toc39241277"/>
      <w:bookmarkStart w:id="169" w:name="_Toc39876674"/>
      <w:bookmarkStart w:id="170" w:name="_Toc40182429"/>
      <w:r w:rsidRPr="00100A3F">
        <w:rPr>
          <w:color w:val="auto"/>
          <w:sz w:val="24"/>
          <w:szCs w:val="24"/>
          <w:lang w:val="en"/>
        </w:rPr>
        <w:t>Glove Removal Technique</w:t>
      </w:r>
      <w:bookmarkEnd w:id="168"/>
      <w:bookmarkEnd w:id="169"/>
      <w:bookmarkEnd w:id="170"/>
    </w:p>
    <w:p w14:paraId="37E26AC7" w14:textId="77777777" w:rsidR="00100A3F" w:rsidRPr="00C5360B" w:rsidRDefault="00100A3F" w:rsidP="00100A3F">
      <w:pPr>
        <w:spacing w:after="0" w:line="360" w:lineRule="auto"/>
        <w:jc w:val="center"/>
        <w:rPr>
          <w:rFonts w:asciiTheme="minorHAnsi" w:eastAsiaTheme="minorEastAsia" w:hAnsiTheme="minorHAnsi" w:cstheme="minorBidi"/>
          <w:b/>
          <w:bCs/>
          <w:color w:val="215868"/>
          <w:lang w:val="en"/>
        </w:rPr>
      </w:pPr>
    </w:p>
    <w:p w14:paraId="042732EE" w14:textId="77777777" w:rsidR="00100A3F" w:rsidRDefault="00100A3F" w:rsidP="00100A3F">
      <w:pPr>
        <w:spacing w:after="0" w:line="360" w:lineRule="auto"/>
        <w:rPr>
          <w:rFonts w:asciiTheme="minorHAnsi" w:eastAsiaTheme="minorEastAsia" w:hAnsiTheme="minorHAnsi" w:cstheme="minorBidi"/>
          <w:sz w:val="24"/>
          <w:szCs w:val="24"/>
        </w:rPr>
      </w:pPr>
      <w:r>
        <w:rPr>
          <w:noProof/>
          <w:lang w:eastAsia="en-IE"/>
        </w:rPr>
        <w:drawing>
          <wp:inline distT="0" distB="0" distL="0" distR="0" wp14:anchorId="7A885A17" wp14:editId="65944C5B">
            <wp:extent cx="5343525" cy="6419852"/>
            <wp:effectExtent l="0" t="0" r="0" b="0"/>
            <wp:docPr id="1636908" name="Picture 13132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22195"/>
                    <pic:cNvPicPr/>
                  </pic:nvPicPr>
                  <pic:blipFill>
                    <a:blip r:embed="rId64">
                      <a:extLst>
                        <a:ext uri="{28A0092B-C50C-407E-A947-70E740481C1C}">
                          <a14:useLocalDpi xmlns:a14="http://schemas.microsoft.com/office/drawing/2010/main" val="0"/>
                        </a:ext>
                      </a:extLst>
                    </a:blip>
                    <a:stretch>
                      <a:fillRect/>
                    </a:stretch>
                  </pic:blipFill>
                  <pic:spPr>
                    <a:xfrm>
                      <a:off x="0" y="0"/>
                      <a:ext cx="5343525" cy="6419852"/>
                    </a:xfrm>
                    <a:prstGeom prst="rect">
                      <a:avLst/>
                    </a:prstGeom>
                  </pic:spPr>
                </pic:pic>
              </a:graphicData>
            </a:graphic>
          </wp:inline>
        </w:drawing>
      </w:r>
    </w:p>
    <w:p w14:paraId="6ED997BE" w14:textId="77777777" w:rsidR="00100A3F" w:rsidRDefault="00100A3F" w:rsidP="00100A3F">
      <w:pPr>
        <w:spacing w:after="0" w:line="360" w:lineRule="auto"/>
        <w:rPr>
          <w:rFonts w:asciiTheme="minorHAnsi" w:eastAsiaTheme="minorEastAsia" w:hAnsiTheme="minorHAnsi" w:cstheme="minorBidi"/>
          <w:sz w:val="24"/>
          <w:szCs w:val="24"/>
        </w:rPr>
      </w:pPr>
    </w:p>
    <w:p w14:paraId="2C9F5893" w14:textId="76AA6F21" w:rsidR="00100A3F" w:rsidRDefault="00100A3F" w:rsidP="00100A3F">
      <w:pPr>
        <w:spacing w:after="0" w:line="360" w:lineRule="auto"/>
        <w:rPr>
          <w:rStyle w:val="Hyperlink"/>
          <w:rFonts w:cs="Calibri"/>
          <w:color w:val="0000FF"/>
        </w:rPr>
      </w:pPr>
      <w:r w:rsidRPr="3450596F">
        <w:rPr>
          <w:rFonts w:cs="Calibri"/>
          <w:b/>
          <w:bCs/>
        </w:rPr>
        <w:t>HSPC/HSE</w:t>
      </w:r>
      <w:r w:rsidRPr="3450596F">
        <w:rPr>
          <w:rFonts w:cs="Calibri"/>
        </w:rPr>
        <w:t xml:space="preserve"> </w:t>
      </w:r>
      <w:r w:rsidRPr="3450596F">
        <w:rPr>
          <w:rFonts w:cs="Calibri"/>
          <w:i/>
          <w:iCs/>
        </w:rPr>
        <w:t>(2020)</w:t>
      </w:r>
      <w:r w:rsidRPr="3450596F">
        <w:rPr>
          <w:rFonts w:cs="Calibri"/>
        </w:rPr>
        <w:t xml:space="preserve"> Current recommendations for the use of Personal Protective Equipment (PPE) in the management of suspected or confirmed COVID-19.  Available at: </w:t>
      </w:r>
      <w:hyperlink r:id="rId65">
        <w:r w:rsidRPr="3450596F">
          <w:rPr>
            <w:rStyle w:val="Hyperlink"/>
            <w:rFonts w:cs="Calibri"/>
            <w:color w:val="0000FF"/>
          </w:rPr>
          <w:t>https://www.hpsc.ie/a-z/respiratory/coronavirus/novelcoronavirus/guidance/infectionpreventionandcontrolguidance/ppe/Interim%20Guidance%20for%20use%20of%20PPE%20%20COVID%2019%20v1.0%2017_03_20.pdf</w:t>
        </w:r>
      </w:hyperlink>
    </w:p>
    <w:p w14:paraId="03764F4F" w14:textId="77777777" w:rsidR="00100A3F" w:rsidRDefault="00100A3F">
      <w:pPr>
        <w:suppressAutoHyphens w:val="0"/>
        <w:spacing w:line="256" w:lineRule="auto"/>
        <w:rPr>
          <w:rStyle w:val="Hyperlink"/>
          <w:rFonts w:cs="Calibri"/>
          <w:color w:val="0000FF"/>
        </w:rPr>
      </w:pPr>
      <w:r>
        <w:rPr>
          <w:rStyle w:val="Hyperlink"/>
          <w:rFonts w:cs="Calibri"/>
          <w:color w:val="0000FF"/>
        </w:rPr>
        <w:br w:type="page"/>
      </w:r>
    </w:p>
    <w:p w14:paraId="1EB85715" w14:textId="77777777" w:rsidR="00805418" w:rsidRPr="00A2726D" w:rsidRDefault="004B4676" w:rsidP="00A2726D">
      <w:pPr>
        <w:pStyle w:val="Heading1"/>
      </w:pPr>
      <w:bookmarkStart w:id="171" w:name="_Toc40182430"/>
      <w:r w:rsidRPr="00A2726D">
        <w:t xml:space="preserve">APPENDIX </w:t>
      </w:r>
      <w:bookmarkStart w:id="172" w:name="_Toc39876675"/>
      <w:r w:rsidR="00805418" w:rsidRPr="00A2726D">
        <w:t>10</w:t>
      </w:r>
      <w:bookmarkEnd w:id="171"/>
      <w:r w:rsidR="00805418" w:rsidRPr="00A2726D">
        <w:t xml:space="preserve"> </w:t>
      </w:r>
    </w:p>
    <w:p w14:paraId="3A25900C" w14:textId="4F9E2A8B" w:rsidR="00100A3F" w:rsidRDefault="00100A3F" w:rsidP="00EB335B">
      <w:pPr>
        <w:pStyle w:val="Heading2"/>
      </w:pPr>
      <w:bookmarkStart w:id="173" w:name="_Toc40182431"/>
      <w:r w:rsidRPr="00A2726D">
        <w:t>Sample COVID -19 Site Compliance Checklist</w:t>
      </w:r>
      <w:bookmarkEnd w:id="172"/>
      <w:bookmarkEnd w:id="173"/>
    </w:p>
    <w:p w14:paraId="726A3660" w14:textId="77777777" w:rsidR="00A2726D" w:rsidRPr="00A2726D" w:rsidRDefault="00A2726D" w:rsidP="00A2726D"/>
    <w:tbl>
      <w:tblPr>
        <w:tblStyle w:val="TableGrid"/>
        <w:tblW w:w="0" w:type="auto"/>
        <w:tblLayout w:type="fixed"/>
        <w:tblLook w:val="04A0" w:firstRow="1" w:lastRow="0" w:firstColumn="1" w:lastColumn="0" w:noHBand="0" w:noVBand="1"/>
      </w:tblPr>
      <w:tblGrid>
        <w:gridCol w:w="562"/>
        <w:gridCol w:w="1050"/>
        <w:gridCol w:w="2778"/>
        <w:gridCol w:w="708"/>
        <w:gridCol w:w="142"/>
        <w:gridCol w:w="709"/>
        <w:gridCol w:w="567"/>
        <w:gridCol w:w="148"/>
        <w:gridCol w:w="915"/>
        <w:gridCol w:w="1437"/>
      </w:tblGrid>
      <w:tr w:rsidR="00100A3F" w14:paraId="6217C8ED" w14:textId="77777777" w:rsidTr="00135B71">
        <w:tc>
          <w:tcPr>
            <w:tcW w:w="16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13F11A" w14:textId="78352490" w:rsidR="00100A3F" w:rsidRPr="00BC60FE" w:rsidRDefault="00100A3F" w:rsidP="00A2726D">
            <w:bookmarkStart w:id="174" w:name="_Toc39240843"/>
            <w:bookmarkStart w:id="175" w:name="_Toc39241280"/>
            <w:bookmarkStart w:id="176" w:name="_Toc39876676"/>
            <w:r w:rsidRPr="00BC60FE">
              <w:t>Location</w:t>
            </w:r>
            <w:bookmarkEnd w:id="174"/>
            <w:bookmarkEnd w:id="175"/>
            <w:bookmarkEnd w:id="176"/>
            <w:r w:rsidRPr="00BC60FE">
              <w:t xml:space="preserve"> </w:t>
            </w:r>
          </w:p>
        </w:tc>
        <w:tc>
          <w:tcPr>
            <w:tcW w:w="2778" w:type="dxa"/>
            <w:tcBorders>
              <w:top w:val="single" w:sz="4" w:space="0" w:color="auto"/>
              <w:left w:val="single" w:sz="4" w:space="0" w:color="auto"/>
              <w:bottom w:val="single" w:sz="4" w:space="0" w:color="auto"/>
              <w:right w:val="single" w:sz="4" w:space="0" w:color="auto"/>
            </w:tcBorders>
          </w:tcPr>
          <w:p w14:paraId="6E155CFE" w14:textId="77777777" w:rsidR="00100A3F" w:rsidRPr="00BC60FE" w:rsidRDefault="00100A3F" w:rsidP="00A2726D"/>
        </w:tc>
        <w:tc>
          <w:tcPr>
            <w:tcW w:w="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9D615A" w14:textId="3C8764F1" w:rsidR="00100A3F" w:rsidRPr="00BC60FE" w:rsidRDefault="00100A3F" w:rsidP="00A2726D">
            <w:bookmarkStart w:id="177" w:name="_Toc39240844"/>
            <w:bookmarkStart w:id="178" w:name="_Toc39241281"/>
            <w:bookmarkStart w:id="179" w:name="_Toc39876677"/>
            <w:r w:rsidRPr="00BC60FE">
              <w:t>Date</w:t>
            </w:r>
            <w:bookmarkEnd w:id="177"/>
            <w:bookmarkEnd w:id="178"/>
            <w:bookmarkEnd w:id="179"/>
          </w:p>
        </w:tc>
        <w:tc>
          <w:tcPr>
            <w:tcW w:w="1424" w:type="dxa"/>
            <w:gridSpan w:val="3"/>
            <w:tcBorders>
              <w:top w:val="single" w:sz="4" w:space="0" w:color="auto"/>
              <w:left w:val="single" w:sz="4" w:space="0" w:color="auto"/>
              <w:bottom w:val="single" w:sz="4" w:space="0" w:color="auto"/>
              <w:right w:val="single" w:sz="4" w:space="0" w:color="auto"/>
            </w:tcBorders>
          </w:tcPr>
          <w:p w14:paraId="64AC94E2" w14:textId="77777777" w:rsidR="00100A3F" w:rsidRPr="00BC60FE" w:rsidRDefault="00100A3F" w:rsidP="00A2726D"/>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D87E1D" w14:textId="00EEAA35" w:rsidR="00100A3F" w:rsidRPr="00BC60FE" w:rsidRDefault="00100A3F" w:rsidP="00A2726D">
            <w:bookmarkStart w:id="180" w:name="_Toc39240845"/>
            <w:bookmarkStart w:id="181" w:name="_Toc39241282"/>
            <w:bookmarkStart w:id="182" w:name="_Toc39876678"/>
            <w:r w:rsidRPr="00BC60FE">
              <w:t>Time</w:t>
            </w:r>
            <w:bookmarkEnd w:id="180"/>
            <w:bookmarkEnd w:id="181"/>
            <w:bookmarkEnd w:id="182"/>
          </w:p>
        </w:tc>
        <w:tc>
          <w:tcPr>
            <w:tcW w:w="1437" w:type="dxa"/>
            <w:tcBorders>
              <w:top w:val="single" w:sz="4" w:space="0" w:color="auto"/>
              <w:left w:val="single" w:sz="4" w:space="0" w:color="auto"/>
              <w:bottom w:val="single" w:sz="4" w:space="0" w:color="auto"/>
              <w:right w:val="single" w:sz="4" w:space="0" w:color="auto"/>
            </w:tcBorders>
          </w:tcPr>
          <w:p w14:paraId="4B6AFA79" w14:textId="77777777" w:rsidR="00100A3F" w:rsidRDefault="00100A3F" w:rsidP="00A2726D"/>
        </w:tc>
      </w:tr>
      <w:tr w:rsidR="00100A3F" w14:paraId="322F4368" w14:textId="77777777" w:rsidTr="00135B71">
        <w:tc>
          <w:tcPr>
            <w:tcW w:w="16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40530" w14:textId="6DC70776" w:rsidR="00100A3F" w:rsidRPr="00BC60FE" w:rsidRDefault="00100A3F" w:rsidP="00A2726D">
            <w:bookmarkStart w:id="183" w:name="_Toc39240846"/>
            <w:bookmarkStart w:id="184" w:name="_Toc39241283"/>
            <w:bookmarkStart w:id="185" w:name="_Toc39876679"/>
            <w:r w:rsidRPr="00BC60FE">
              <w:t>Description of Works</w:t>
            </w:r>
            <w:bookmarkEnd w:id="183"/>
            <w:bookmarkEnd w:id="184"/>
            <w:bookmarkEnd w:id="185"/>
            <w:r w:rsidRPr="00BC60FE">
              <w:t xml:space="preserve"> </w:t>
            </w:r>
          </w:p>
        </w:tc>
        <w:tc>
          <w:tcPr>
            <w:tcW w:w="7404" w:type="dxa"/>
            <w:gridSpan w:val="8"/>
            <w:tcBorders>
              <w:top w:val="single" w:sz="4" w:space="0" w:color="auto"/>
              <w:left w:val="single" w:sz="4" w:space="0" w:color="auto"/>
              <w:bottom w:val="single" w:sz="4" w:space="0" w:color="auto"/>
              <w:right w:val="single" w:sz="4" w:space="0" w:color="auto"/>
            </w:tcBorders>
          </w:tcPr>
          <w:p w14:paraId="74C7DB26" w14:textId="77777777" w:rsidR="00100A3F" w:rsidRDefault="00100A3F" w:rsidP="00A2726D"/>
        </w:tc>
      </w:tr>
      <w:tr w:rsidR="00100A3F" w14:paraId="4036CE77" w14:textId="77777777" w:rsidTr="00135B71">
        <w:tc>
          <w:tcPr>
            <w:tcW w:w="562" w:type="dxa"/>
            <w:shd w:val="clear" w:color="auto" w:fill="BFBFBF" w:themeFill="background1" w:themeFillShade="BF"/>
          </w:tcPr>
          <w:p w14:paraId="733B2DD0" w14:textId="77777777" w:rsidR="00100A3F" w:rsidRDefault="00100A3F" w:rsidP="00A2726D"/>
        </w:tc>
        <w:tc>
          <w:tcPr>
            <w:tcW w:w="4536" w:type="dxa"/>
            <w:gridSpan w:val="3"/>
            <w:shd w:val="clear" w:color="auto" w:fill="BFBFBF" w:themeFill="background1" w:themeFillShade="BF"/>
          </w:tcPr>
          <w:p w14:paraId="40598105" w14:textId="2E4949D4" w:rsidR="00100A3F" w:rsidRPr="00BC60FE" w:rsidRDefault="00100A3F" w:rsidP="00A2726D">
            <w:bookmarkStart w:id="186" w:name="_Toc39240847"/>
            <w:bookmarkStart w:id="187" w:name="_Toc39241284"/>
            <w:bookmarkStart w:id="188" w:name="_Toc39876680"/>
            <w:r w:rsidRPr="00BC60FE">
              <w:t>Question</w:t>
            </w:r>
            <w:bookmarkEnd w:id="186"/>
            <w:bookmarkEnd w:id="187"/>
            <w:bookmarkEnd w:id="188"/>
            <w:r w:rsidRPr="00BC60FE">
              <w:t xml:space="preserve"> </w:t>
            </w:r>
          </w:p>
        </w:tc>
        <w:tc>
          <w:tcPr>
            <w:tcW w:w="851" w:type="dxa"/>
            <w:gridSpan w:val="2"/>
            <w:shd w:val="clear" w:color="auto" w:fill="BFBFBF" w:themeFill="background1" w:themeFillShade="BF"/>
          </w:tcPr>
          <w:p w14:paraId="44B76B6B" w14:textId="40E84CCE" w:rsidR="00100A3F" w:rsidRPr="00BC60FE" w:rsidRDefault="00100A3F" w:rsidP="00A2726D">
            <w:bookmarkStart w:id="189" w:name="_Toc39240848"/>
            <w:bookmarkStart w:id="190" w:name="_Toc39241285"/>
            <w:bookmarkStart w:id="191" w:name="_Toc39876681"/>
            <w:r w:rsidRPr="00BC60FE">
              <w:t>Yes</w:t>
            </w:r>
            <w:bookmarkEnd w:id="189"/>
            <w:bookmarkEnd w:id="190"/>
            <w:bookmarkEnd w:id="191"/>
          </w:p>
        </w:tc>
        <w:tc>
          <w:tcPr>
            <w:tcW w:w="567" w:type="dxa"/>
            <w:shd w:val="clear" w:color="auto" w:fill="BFBFBF" w:themeFill="background1" w:themeFillShade="BF"/>
          </w:tcPr>
          <w:p w14:paraId="4BA0B01A" w14:textId="732D173F" w:rsidR="00100A3F" w:rsidRPr="00BC60FE" w:rsidRDefault="00100A3F" w:rsidP="00A2726D">
            <w:bookmarkStart w:id="192" w:name="_Toc39240849"/>
            <w:bookmarkStart w:id="193" w:name="_Toc39241286"/>
            <w:bookmarkStart w:id="194" w:name="_Toc39876682"/>
            <w:r w:rsidRPr="00BC60FE">
              <w:t>No</w:t>
            </w:r>
            <w:bookmarkEnd w:id="192"/>
            <w:bookmarkEnd w:id="193"/>
            <w:bookmarkEnd w:id="194"/>
          </w:p>
        </w:tc>
        <w:tc>
          <w:tcPr>
            <w:tcW w:w="2500" w:type="dxa"/>
            <w:gridSpan w:val="3"/>
            <w:shd w:val="clear" w:color="auto" w:fill="BFBFBF" w:themeFill="background1" w:themeFillShade="BF"/>
          </w:tcPr>
          <w:p w14:paraId="6E90B32E" w14:textId="5FA587F9" w:rsidR="00100A3F" w:rsidRPr="00BC60FE" w:rsidRDefault="00100A3F" w:rsidP="00A2726D">
            <w:bookmarkStart w:id="195" w:name="_Toc39240850"/>
            <w:bookmarkStart w:id="196" w:name="_Toc39241287"/>
            <w:bookmarkStart w:id="197" w:name="_Toc39876683"/>
            <w:r w:rsidRPr="00BC60FE">
              <w:t>Comment</w:t>
            </w:r>
            <w:bookmarkEnd w:id="195"/>
            <w:bookmarkEnd w:id="196"/>
            <w:bookmarkEnd w:id="197"/>
          </w:p>
        </w:tc>
      </w:tr>
      <w:tr w:rsidR="00100A3F" w14:paraId="3B57C722" w14:textId="77777777" w:rsidTr="00135B71">
        <w:tc>
          <w:tcPr>
            <w:tcW w:w="562" w:type="dxa"/>
          </w:tcPr>
          <w:p w14:paraId="119B94A8" w14:textId="19836F83" w:rsidR="00100A3F" w:rsidRPr="00100A3F" w:rsidRDefault="00100A3F" w:rsidP="00A2726D">
            <w:pPr>
              <w:rPr>
                <w:b/>
              </w:rPr>
            </w:pPr>
            <w:bookmarkStart w:id="198" w:name="_Toc39240851"/>
            <w:bookmarkStart w:id="199" w:name="_Toc39241288"/>
            <w:bookmarkStart w:id="200" w:name="_Toc39876684"/>
            <w:r w:rsidRPr="00100A3F">
              <w:rPr>
                <w:b/>
              </w:rPr>
              <w:t>1</w:t>
            </w:r>
            <w:bookmarkEnd w:id="198"/>
            <w:bookmarkEnd w:id="199"/>
            <w:bookmarkEnd w:id="200"/>
          </w:p>
        </w:tc>
        <w:tc>
          <w:tcPr>
            <w:tcW w:w="4536" w:type="dxa"/>
            <w:gridSpan w:val="3"/>
          </w:tcPr>
          <w:p w14:paraId="35D25B44" w14:textId="04C0C2FE" w:rsidR="00100A3F" w:rsidRPr="00100A3F" w:rsidRDefault="00100A3F" w:rsidP="00A2726D">
            <w:pPr>
              <w:rPr>
                <w:b/>
              </w:rPr>
            </w:pPr>
            <w:bookmarkStart w:id="201" w:name="_Toc39240852"/>
            <w:bookmarkStart w:id="202" w:name="_Toc39241289"/>
            <w:bookmarkStart w:id="203" w:name="_Toc39876685"/>
            <w:r w:rsidRPr="00100A3F">
              <w:rPr>
                <w:b/>
              </w:rPr>
              <w:t>Has an SSWP / RA been completed for this site</w:t>
            </w:r>
            <w:r w:rsidR="00805418">
              <w:rPr>
                <w:b/>
              </w:rPr>
              <w:t>/activity</w:t>
            </w:r>
            <w:r w:rsidRPr="00100A3F">
              <w:rPr>
                <w:b/>
              </w:rPr>
              <w:t>?</w:t>
            </w:r>
            <w:bookmarkEnd w:id="201"/>
            <w:bookmarkEnd w:id="202"/>
            <w:bookmarkEnd w:id="203"/>
          </w:p>
        </w:tc>
        <w:tc>
          <w:tcPr>
            <w:tcW w:w="851" w:type="dxa"/>
            <w:gridSpan w:val="2"/>
          </w:tcPr>
          <w:p w14:paraId="62040F20" w14:textId="77777777" w:rsidR="00100A3F" w:rsidRDefault="00100A3F" w:rsidP="00A2726D"/>
        </w:tc>
        <w:tc>
          <w:tcPr>
            <w:tcW w:w="567" w:type="dxa"/>
          </w:tcPr>
          <w:p w14:paraId="50C52D25" w14:textId="77777777" w:rsidR="00100A3F" w:rsidRDefault="00100A3F" w:rsidP="00A2726D"/>
        </w:tc>
        <w:tc>
          <w:tcPr>
            <w:tcW w:w="2500" w:type="dxa"/>
            <w:gridSpan w:val="3"/>
          </w:tcPr>
          <w:p w14:paraId="3761BB36" w14:textId="77777777" w:rsidR="00100A3F" w:rsidRDefault="00100A3F" w:rsidP="00A2726D"/>
        </w:tc>
      </w:tr>
      <w:tr w:rsidR="00100A3F" w14:paraId="39D5C224" w14:textId="77777777" w:rsidTr="00135B71">
        <w:tc>
          <w:tcPr>
            <w:tcW w:w="562" w:type="dxa"/>
          </w:tcPr>
          <w:p w14:paraId="317F25E4" w14:textId="54928EAE" w:rsidR="00100A3F" w:rsidRPr="00100A3F" w:rsidRDefault="00100A3F" w:rsidP="00A2726D">
            <w:pPr>
              <w:rPr>
                <w:b/>
              </w:rPr>
            </w:pPr>
            <w:bookmarkStart w:id="204" w:name="_Toc39240853"/>
            <w:bookmarkStart w:id="205" w:name="_Toc39241290"/>
            <w:bookmarkStart w:id="206" w:name="_Toc39876686"/>
            <w:r w:rsidRPr="00100A3F">
              <w:rPr>
                <w:b/>
              </w:rPr>
              <w:t>2</w:t>
            </w:r>
            <w:bookmarkEnd w:id="204"/>
            <w:bookmarkEnd w:id="205"/>
            <w:bookmarkEnd w:id="206"/>
          </w:p>
        </w:tc>
        <w:tc>
          <w:tcPr>
            <w:tcW w:w="4536" w:type="dxa"/>
            <w:gridSpan w:val="3"/>
          </w:tcPr>
          <w:p w14:paraId="47ED215A" w14:textId="4ABE19A3" w:rsidR="00100A3F" w:rsidRPr="00100A3F" w:rsidRDefault="00100A3F" w:rsidP="00A2726D">
            <w:pPr>
              <w:rPr>
                <w:b/>
              </w:rPr>
            </w:pPr>
            <w:bookmarkStart w:id="207" w:name="_Toc39240854"/>
            <w:bookmarkStart w:id="208" w:name="_Toc39241291"/>
            <w:bookmarkStart w:id="209" w:name="_Toc39876687"/>
            <w:r w:rsidRPr="00100A3F">
              <w:rPr>
                <w:b/>
              </w:rPr>
              <w:t>Is physical distancing being achieved on site?</w:t>
            </w:r>
            <w:bookmarkEnd w:id="207"/>
            <w:bookmarkEnd w:id="208"/>
            <w:bookmarkEnd w:id="209"/>
          </w:p>
        </w:tc>
        <w:tc>
          <w:tcPr>
            <w:tcW w:w="851" w:type="dxa"/>
            <w:gridSpan w:val="2"/>
          </w:tcPr>
          <w:p w14:paraId="6F2546A5" w14:textId="77777777" w:rsidR="00100A3F" w:rsidRDefault="00100A3F" w:rsidP="00A2726D"/>
        </w:tc>
        <w:tc>
          <w:tcPr>
            <w:tcW w:w="567" w:type="dxa"/>
          </w:tcPr>
          <w:p w14:paraId="041416B0" w14:textId="77777777" w:rsidR="00100A3F" w:rsidRDefault="00100A3F" w:rsidP="00A2726D"/>
        </w:tc>
        <w:tc>
          <w:tcPr>
            <w:tcW w:w="2500" w:type="dxa"/>
            <w:gridSpan w:val="3"/>
          </w:tcPr>
          <w:p w14:paraId="11B72366" w14:textId="77777777" w:rsidR="00100A3F" w:rsidRDefault="00100A3F" w:rsidP="00A2726D"/>
        </w:tc>
      </w:tr>
      <w:tr w:rsidR="00902C58" w14:paraId="5ED6B085" w14:textId="77777777" w:rsidTr="00135B71">
        <w:tc>
          <w:tcPr>
            <w:tcW w:w="562" w:type="dxa"/>
          </w:tcPr>
          <w:p w14:paraId="5871D5C4" w14:textId="6FC98F1E" w:rsidR="00902C58" w:rsidRPr="00100A3F" w:rsidRDefault="00902C58" w:rsidP="00A2726D">
            <w:pPr>
              <w:rPr>
                <w:b/>
              </w:rPr>
            </w:pPr>
            <w:r>
              <w:rPr>
                <w:b/>
              </w:rPr>
              <w:t>3</w:t>
            </w:r>
          </w:p>
        </w:tc>
        <w:tc>
          <w:tcPr>
            <w:tcW w:w="4536" w:type="dxa"/>
            <w:gridSpan w:val="3"/>
          </w:tcPr>
          <w:p w14:paraId="2222AEB9" w14:textId="48188F1F" w:rsidR="00902C58" w:rsidRPr="00100A3F" w:rsidRDefault="00902C58" w:rsidP="00A2726D">
            <w:pPr>
              <w:rPr>
                <w:b/>
              </w:rPr>
            </w:pPr>
            <w:r>
              <w:rPr>
                <w:b/>
              </w:rPr>
              <w:t>Have staff received COVID-19 toolbox talk/ induction?</w:t>
            </w:r>
          </w:p>
        </w:tc>
        <w:tc>
          <w:tcPr>
            <w:tcW w:w="851" w:type="dxa"/>
            <w:gridSpan w:val="2"/>
          </w:tcPr>
          <w:p w14:paraId="2795C5FA" w14:textId="77777777" w:rsidR="00902C58" w:rsidRDefault="00902C58" w:rsidP="00A2726D"/>
        </w:tc>
        <w:tc>
          <w:tcPr>
            <w:tcW w:w="567" w:type="dxa"/>
          </w:tcPr>
          <w:p w14:paraId="37D8C856" w14:textId="77777777" w:rsidR="00902C58" w:rsidRDefault="00902C58" w:rsidP="00A2726D"/>
        </w:tc>
        <w:tc>
          <w:tcPr>
            <w:tcW w:w="2500" w:type="dxa"/>
            <w:gridSpan w:val="3"/>
          </w:tcPr>
          <w:p w14:paraId="128A4DC8" w14:textId="77777777" w:rsidR="00902C58" w:rsidRDefault="00902C58" w:rsidP="00A2726D"/>
        </w:tc>
      </w:tr>
      <w:tr w:rsidR="00100A3F" w14:paraId="1DCE0EE0" w14:textId="77777777" w:rsidTr="00135B71">
        <w:tc>
          <w:tcPr>
            <w:tcW w:w="562" w:type="dxa"/>
          </w:tcPr>
          <w:p w14:paraId="5885C0DC" w14:textId="3A9C0769" w:rsidR="00100A3F" w:rsidRPr="00100A3F" w:rsidRDefault="00902C58" w:rsidP="00A2726D">
            <w:pPr>
              <w:rPr>
                <w:b/>
              </w:rPr>
            </w:pPr>
            <w:r>
              <w:rPr>
                <w:b/>
              </w:rPr>
              <w:t>4</w:t>
            </w:r>
          </w:p>
        </w:tc>
        <w:tc>
          <w:tcPr>
            <w:tcW w:w="4536" w:type="dxa"/>
            <w:gridSpan w:val="3"/>
          </w:tcPr>
          <w:p w14:paraId="43CF9791" w14:textId="162916F7" w:rsidR="00100A3F" w:rsidRPr="00100A3F" w:rsidRDefault="00902C58" w:rsidP="00A2726D">
            <w:pPr>
              <w:rPr>
                <w:b/>
              </w:rPr>
            </w:pPr>
            <w:r>
              <w:rPr>
                <w:b/>
              </w:rPr>
              <w:t xml:space="preserve">Is there adequate supply and availability of hand sanitising provisions </w:t>
            </w:r>
          </w:p>
        </w:tc>
        <w:tc>
          <w:tcPr>
            <w:tcW w:w="851" w:type="dxa"/>
            <w:gridSpan w:val="2"/>
          </w:tcPr>
          <w:p w14:paraId="0DF67789" w14:textId="77777777" w:rsidR="00100A3F" w:rsidRDefault="00100A3F" w:rsidP="00A2726D"/>
        </w:tc>
        <w:tc>
          <w:tcPr>
            <w:tcW w:w="567" w:type="dxa"/>
          </w:tcPr>
          <w:p w14:paraId="43547ECA" w14:textId="77777777" w:rsidR="00100A3F" w:rsidRDefault="00100A3F" w:rsidP="00A2726D"/>
        </w:tc>
        <w:tc>
          <w:tcPr>
            <w:tcW w:w="2500" w:type="dxa"/>
            <w:gridSpan w:val="3"/>
          </w:tcPr>
          <w:p w14:paraId="1B90D1D1" w14:textId="77777777" w:rsidR="00100A3F" w:rsidRDefault="00100A3F" w:rsidP="00A2726D"/>
        </w:tc>
      </w:tr>
      <w:tr w:rsidR="00100A3F" w14:paraId="776787A2" w14:textId="77777777" w:rsidTr="00135B71">
        <w:tc>
          <w:tcPr>
            <w:tcW w:w="562" w:type="dxa"/>
          </w:tcPr>
          <w:p w14:paraId="051D79F3" w14:textId="0C899C94" w:rsidR="00100A3F" w:rsidRPr="00100A3F" w:rsidRDefault="00100A3F" w:rsidP="00A2726D">
            <w:pPr>
              <w:rPr>
                <w:b/>
              </w:rPr>
            </w:pPr>
            <w:bookmarkStart w:id="210" w:name="_Toc39240861"/>
            <w:bookmarkStart w:id="211" w:name="_Toc39241298"/>
            <w:bookmarkStart w:id="212" w:name="_Toc39876694"/>
            <w:r w:rsidRPr="00100A3F">
              <w:rPr>
                <w:b/>
              </w:rPr>
              <w:t>4</w:t>
            </w:r>
            <w:bookmarkEnd w:id="210"/>
            <w:bookmarkEnd w:id="211"/>
            <w:bookmarkEnd w:id="212"/>
          </w:p>
        </w:tc>
        <w:tc>
          <w:tcPr>
            <w:tcW w:w="4536" w:type="dxa"/>
            <w:gridSpan w:val="3"/>
          </w:tcPr>
          <w:p w14:paraId="54BF7CAA" w14:textId="083A1A73" w:rsidR="00100A3F" w:rsidRPr="00100A3F" w:rsidRDefault="00100A3F" w:rsidP="00A2726D">
            <w:pPr>
              <w:rPr>
                <w:b/>
              </w:rPr>
            </w:pPr>
            <w:bookmarkStart w:id="213" w:name="_Toc39240862"/>
            <w:bookmarkStart w:id="214" w:name="_Toc39241299"/>
            <w:bookmarkStart w:id="215" w:name="_Toc39876695"/>
            <w:r w:rsidRPr="00100A3F">
              <w:rPr>
                <w:b/>
              </w:rPr>
              <w:t>Are staff working in a manner where they can achieve the 2m physical distancing guidance?</w:t>
            </w:r>
            <w:bookmarkEnd w:id="213"/>
            <w:bookmarkEnd w:id="214"/>
            <w:bookmarkEnd w:id="215"/>
          </w:p>
        </w:tc>
        <w:tc>
          <w:tcPr>
            <w:tcW w:w="851" w:type="dxa"/>
            <w:gridSpan w:val="2"/>
          </w:tcPr>
          <w:p w14:paraId="511E5601" w14:textId="77777777" w:rsidR="00100A3F" w:rsidRDefault="00100A3F" w:rsidP="00A2726D"/>
        </w:tc>
        <w:tc>
          <w:tcPr>
            <w:tcW w:w="567" w:type="dxa"/>
          </w:tcPr>
          <w:p w14:paraId="13D652D0" w14:textId="77777777" w:rsidR="00100A3F" w:rsidRDefault="00100A3F" w:rsidP="00A2726D"/>
        </w:tc>
        <w:tc>
          <w:tcPr>
            <w:tcW w:w="2500" w:type="dxa"/>
            <w:gridSpan w:val="3"/>
          </w:tcPr>
          <w:p w14:paraId="20339F00" w14:textId="77777777" w:rsidR="00100A3F" w:rsidRDefault="00100A3F" w:rsidP="00A2726D"/>
        </w:tc>
      </w:tr>
      <w:tr w:rsidR="00100A3F" w14:paraId="47687DB6" w14:textId="77777777" w:rsidTr="00135B71">
        <w:tc>
          <w:tcPr>
            <w:tcW w:w="562" w:type="dxa"/>
          </w:tcPr>
          <w:p w14:paraId="59CB3A60" w14:textId="7297A602" w:rsidR="00100A3F" w:rsidRPr="00100A3F" w:rsidRDefault="00100A3F" w:rsidP="00A2726D">
            <w:pPr>
              <w:rPr>
                <w:b/>
              </w:rPr>
            </w:pPr>
            <w:bookmarkStart w:id="216" w:name="_Toc39240863"/>
            <w:bookmarkStart w:id="217" w:name="_Toc39241300"/>
            <w:bookmarkStart w:id="218" w:name="_Toc39876696"/>
            <w:r w:rsidRPr="00100A3F">
              <w:rPr>
                <w:b/>
              </w:rPr>
              <w:t>5</w:t>
            </w:r>
            <w:bookmarkEnd w:id="216"/>
            <w:bookmarkEnd w:id="217"/>
            <w:bookmarkEnd w:id="218"/>
          </w:p>
        </w:tc>
        <w:tc>
          <w:tcPr>
            <w:tcW w:w="4536" w:type="dxa"/>
            <w:gridSpan w:val="3"/>
          </w:tcPr>
          <w:p w14:paraId="648B5DB3" w14:textId="617DA35B" w:rsidR="00100A3F" w:rsidRPr="00100A3F" w:rsidRDefault="00100A3F" w:rsidP="00A2726D">
            <w:pPr>
              <w:rPr>
                <w:b/>
              </w:rPr>
            </w:pPr>
            <w:bookmarkStart w:id="219" w:name="_Toc39240864"/>
            <w:bookmarkStart w:id="220" w:name="_Toc39241301"/>
            <w:bookmarkStart w:id="221" w:name="_Toc39876697"/>
            <w:r w:rsidRPr="00100A3F">
              <w:rPr>
                <w:b/>
              </w:rPr>
              <w:t>Have breaks been staggered / arranged to facilitate physical distancing?</w:t>
            </w:r>
            <w:bookmarkEnd w:id="219"/>
            <w:bookmarkEnd w:id="220"/>
            <w:bookmarkEnd w:id="221"/>
          </w:p>
          <w:p w14:paraId="51967A49" w14:textId="77777777" w:rsidR="00100A3F" w:rsidRPr="00100A3F" w:rsidRDefault="00100A3F" w:rsidP="00A2726D">
            <w:pPr>
              <w:rPr>
                <w:b/>
              </w:rPr>
            </w:pPr>
          </w:p>
        </w:tc>
        <w:tc>
          <w:tcPr>
            <w:tcW w:w="851" w:type="dxa"/>
            <w:gridSpan w:val="2"/>
          </w:tcPr>
          <w:p w14:paraId="14DE2FB1" w14:textId="77777777" w:rsidR="00100A3F" w:rsidRDefault="00100A3F" w:rsidP="00A2726D"/>
        </w:tc>
        <w:tc>
          <w:tcPr>
            <w:tcW w:w="567" w:type="dxa"/>
          </w:tcPr>
          <w:p w14:paraId="2AD865BB" w14:textId="77777777" w:rsidR="00100A3F" w:rsidRDefault="00100A3F" w:rsidP="00A2726D"/>
        </w:tc>
        <w:tc>
          <w:tcPr>
            <w:tcW w:w="2500" w:type="dxa"/>
            <w:gridSpan w:val="3"/>
          </w:tcPr>
          <w:p w14:paraId="4AC374E6" w14:textId="77777777" w:rsidR="00100A3F" w:rsidRDefault="00100A3F" w:rsidP="00A2726D"/>
        </w:tc>
      </w:tr>
      <w:tr w:rsidR="00100A3F" w14:paraId="5D07F428" w14:textId="77777777" w:rsidTr="00135B71">
        <w:tc>
          <w:tcPr>
            <w:tcW w:w="562" w:type="dxa"/>
          </w:tcPr>
          <w:p w14:paraId="0EAB8703" w14:textId="180B28DB" w:rsidR="00100A3F" w:rsidRPr="00100A3F" w:rsidRDefault="00100A3F" w:rsidP="00A2726D">
            <w:pPr>
              <w:rPr>
                <w:b/>
              </w:rPr>
            </w:pPr>
            <w:bookmarkStart w:id="222" w:name="_Toc39240865"/>
            <w:bookmarkStart w:id="223" w:name="_Toc39241302"/>
            <w:bookmarkStart w:id="224" w:name="_Toc39876698"/>
            <w:r w:rsidRPr="00100A3F">
              <w:rPr>
                <w:b/>
              </w:rPr>
              <w:t>6</w:t>
            </w:r>
            <w:bookmarkEnd w:id="222"/>
            <w:bookmarkEnd w:id="223"/>
            <w:bookmarkEnd w:id="224"/>
          </w:p>
        </w:tc>
        <w:tc>
          <w:tcPr>
            <w:tcW w:w="4536" w:type="dxa"/>
            <w:gridSpan w:val="3"/>
          </w:tcPr>
          <w:p w14:paraId="65673409" w14:textId="2C42815D" w:rsidR="00100A3F" w:rsidRPr="00100A3F" w:rsidRDefault="00100A3F" w:rsidP="00A2726D">
            <w:pPr>
              <w:rPr>
                <w:b/>
              </w:rPr>
            </w:pPr>
            <w:bookmarkStart w:id="225" w:name="_Toc39240866"/>
            <w:bookmarkStart w:id="226" w:name="_Toc39241303"/>
            <w:bookmarkStart w:id="227" w:name="_Toc39876699"/>
            <w:r w:rsidRPr="00100A3F">
              <w:rPr>
                <w:b/>
              </w:rPr>
              <w:t>Is the non-sharing of tools achievable, if not is there adequate hygienic wipes / alternatives available to clean down after use?</w:t>
            </w:r>
            <w:bookmarkEnd w:id="225"/>
            <w:bookmarkEnd w:id="226"/>
            <w:bookmarkEnd w:id="227"/>
          </w:p>
          <w:p w14:paraId="43443514" w14:textId="77777777" w:rsidR="00100A3F" w:rsidRPr="00100A3F" w:rsidRDefault="00100A3F" w:rsidP="00A2726D">
            <w:pPr>
              <w:rPr>
                <w:b/>
              </w:rPr>
            </w:pPr>
          </w:p>
        </w:tc>
        <w:tc>
          <w:tcPr>
            <w:tcW w:w="851" w:type="dxa"/>
            <w:gridSpan w:val="2"/>
          </w:tcPr>
          <w:p w14:paraId="2AB52B1D" w14:textId="77777777" w:rsidR="00100A3F" w:rsidRDefault="00100A3F" w:rsidP="00A2726D"/>
        </w:tc>
        <w:tc>
          <w:tcPr>
            <w:tcW w:w="567" w:type="dxa"/>
          </w:tcPr>
          <w:p w14:paraId="0343D221" w14:textId="77777777" w:rsidR="00100A3F" w:rsidRDefault="00100A3F" w:rsidP="00A2726D"/>
        </w:tc>
        <w:tc>
          <w:tcPr>
            <w:tcW w:w="2500" w:type="dxa"/>
            <w:gridSpan w:val="3"/>
          </w:tcPr>
          <w:p w14:paraId="5BE0E041" w14:textId="77777777" w:rsidR="00100A3F" w:rsidRDefault="00100A3F" w:rsidP="00A2726D"/>
        </w:tc>
      </w:tr>
      <w:tr w:rsidR="00100A3F" w14:paraId="4EB1D0A7" w14:textId="77777777" w:rsidTr="00135B71">
        <w:tc>
          <w:tcPr>
            <w:tcW w:w="562" w:type="dxa"/>
          </w:tcPr>
          <w:p w14:paraId="152E8B82" w14:textId="25E488A1" w:rsidR="00100A3F" w:rsidRPr="00100A3F" w:rsidRDefault="00100A3F" w:rsidP="00A2726D">
            <w:pPr>
              <w:rPr>
                <w:b/>
              </w:rPr>
            </w:pPr>
            <w:bookmarkStart w:id="228" w:name="_Toc39240867"/>
            <w:bookmarkStart w:id="229" w:name="_Toc39241304"/>
            <w:bookmarkStart w:id="230" w:name="_Toc39876700"/>
            <w:r w:rsidRPr="00100A3F">
              <w:rPr>
                <w:b/>
              </w:rPr>
              <w:t>7</w:t>
            </w:r>
            <w:bookmarkEnd w:id="228"/>
            <w:bookmarkEnd w:id="229"/>
            <w:bookmarkEnd w:id="230"/>
          </w:p>
        </w:tc>
        <w:tc>
          <w:tcPr>
            <w:tcW w:w="4536" w:type="dxa"/>
            <w:gridSpan w:val="3"/>
          </w:tcPr>
          <w:p w14:paraId="35AAC010" w14:textId="1F207338" w:rsidR="00100A3F" w:rsidRPr="00100A3F" w:rsidRDefault="00100A3F" w:rsidP="00A2726D">
            <w:pPr>
              <w:rPr>
                <w:b/>
              </w:rPr>
            </w:pPr>
            <w:bookmarkStart w:id="231" w:name="_Toc39240868"/>
            <w:bookmarkStart w:id="232" w:name="_Toc39241305"/>
            <w:bookmarkStart w:id="233" w:name="_Toc39876701"/>
            <w:r w:rsidRPr="00100A3F">
              <w:rPr>
                <w:b/>
              </w:rPr>
              <w:t>Is there appropriate COVID-19 PPE (masks, goggles, gloves, disposable suits) available if required (close working activities)</w:t>
            </w:r>
            <w:bookmarkEnd w:id="231"/>
            <w:bookmarkEnd w:id="232"/>
            <w:bookmarkEnd w:id="233"/>
            <w:r w:rsidRPr="00100A3F">
              <w:rPr>
                <w:b/>
              </w:rPr>
              <w:t xml:space="preserve"> </w:t>
            </w:r>
          </w:p>
          <w:p w14:paraId="7296E460" w14:textId="77777777" w:rsidR="00100A3F" w:rsidRPr="00100A3F" w:rsidRDefault="00100A3F" w:rsidP="00A2726D">
            <w:pPr>
              <w:rPr>
                <w:b/>
              </w:rPr>
            </w:pPr>
          </w:p>
        </w:tc>
        <w:tc>
          <w:tcPr>
            <w:tcW w:w="851" w:type="dxa"/>
            <w:gridSpan w:val="2"/>
          </w:tcPr>
          <w:p w14:paraId="21C42A6B" w14:textId="77777777" w:rsidR="00100A3F" w:rsidRDefault="00100A3F" w:rsidP="00A2726D"/>
        </w:tc>
        <w:tc>
          <w:tcPr>
            <w:tcW w:w="567" w:type="dxa"/>
          </w:tcPr>
          <w:p w14:paraId="7D9C01F1" w14:textId="77777777" w:rsidR="00100A3F" w:rsidRDefault="00100A3F" w:rsidP="00A2726D"/>
        </w:tc>
        <w:tc>
          <w:tcPr>
            <w:tcW w:w="2500" w:type="dxa"/>
            <w:gridSpan w:val="3"/>
          </w:tcPr>
          <w:p w14:paraId="650367CB" w14:textId="77777777" w:rsidR="00100A3F" w:rsidRDefault="00100A3F" w:rsidP="00A2726D"/>
        </w:tc>
      </w:tr>
      <w:tr w:rsidR="00100A3F" w14:paraId="73370ECC" w14:textId="77777777" w:rsidTr="00135B71">
        <w:tc>
          <w:tcPr>
            <w:tcW w:w="562" w:type="dxa"/>
          </w:tcPr>
          <w:p w14:paraId="169E84D1" w14:textId="21DCAF51" w:rsidR="00100A3F" w:rsidRPr="00100A3F" w:rsidRDefault="00100A3F" w:rsidP="00A2726D">
            <w:pPr>
              <w:rPr>
                <w:b/>
              </w:rPr>
            </w:pPr>
            <w:bookmarkStart w:id="234" w:name="_Toc39240869"/>
            <w:bookmarkStart w:id="235" w:name="_Toc39241306"/>
            <w:bookmarkStart w:id="236" w:name="_Toc39876702"/>
            <w:r w:rsidRPr="00100A3F">
              <w:rPr>
                <w:b/>
              </w:rPr>
              <w:t>8</w:t>
            </w:r>
            <w:bookmarkEnd w:id="234"/>
            <w:bookmarkEnd w:id="235"/>
            <w:bookmarkEnd w:id="236"/>
          </w:p>
        </w:tc>
        <w:tc>
          <w:tcPr>
            <w:tcW w:w="4536" w:type="dxa"/>
            <w:gridSpan w:val="3"/>
          </w:tcPr>
          <w:p w14:paraId="5A59F9DA" w14:textId="1E64CBF8" w:rsidR="00100A3F" w:rsidRPr="00100A3F" w:rsidRDefault="00100A3F" w:rsidP="00A2726D">
            <w:pPr>
              <w:rPr>
                <w:b/>
              </w:rPr>
            </w:pPr>
            <w:bookmarkStart w:id="237" w:name="_Toc39240870"/>
            <w:bookmarkStart w:id="238" w:name="_Toc39241307"/>
            <w:bookmarkStart w:id="239" w:name="_Toc39876703"/>
            <w:r w:rsidRPr="00100A3F">
              <w:rPr>
                <w:b/>
              </w:rPr>
              <w:t>Is there signage in place to alert staff, contractors and members of the public to main</w:t>
            </w:r>
            <w:r w:rsidR="00805418">
              <w:rPr>
                <w:b/>
              </w:rPr>
              <w:t>tain</w:t>
            </w:r>
            <w:r w:rsidRPr="00100A3F">
              <w:rPr>
                <w:b/>
              </w:rPr>
              <w:t xml:space="preserve"> a 2m physical distance?</w:t>
            </w:r>
            <w:bookmarkEnd w:id="237"/>
            <w:bookmarkEnd w:id="238"/>
            <w:bookmarkEnd w:id="239"/>
            <w:r w:rsidRPr="00100A3F">
              <w:rPr>
                <w:b/>
              </w:rPr>
              <w:t xml:space="preserve"> </w:t>
            </w:r>
          </w:p>
          <w:p w14:paraId="48D2F550" w14:textId="77777777" w:rsidR="00100A3F" w:rsidRPr="00100A3F" w:rsidRDefault="00100A3F" w:rsidP="00A2726D">
            <w:pPr>
              <w:rPr>
                <w:b/>
              </w:rPr>
            </w:pPr>
          </w:p>
        </w:tc>
        <w:tc>
          <w:tcPr>
            <w:tcW w:w="851" w:type="dxa"/>
            <w:gridSpan w:val="2"/>
          </w:tcPr>
          <w:p w14:paraId="6019E516" w14:textId="77777777" w:rsidR="00100A3F" w:rsidRDefault="00100A3F" w:rsidP="00A2726D"/>
        </w:tc>
        <w:tc>
          <w:tcPr>
            <w:tcW w:w="567" w:type="dxa"/>
          </w:tcPr>
          <w:p w14:paraId="5C7673D4" w14:textId="77777777" w:rsidR="00100A3F" w:rsidRDefault="00100A3F" w:rsidP="00A2726D"/>
        </w:tc>
        <w:tc>
          <w:tcPr>
            <w:tcW w:w="2500" w:type="dxa"/>
            <w:gridSpan w:val="3"/>
          </w:tcPr>
          <w:p w14:paraId="47466900" w14:textId="77777777" w:rsidR="00100A3F" w:rsidRDefault="00100A3F" w:rsidP="00A2726D"/>
        </w:tc>
      </w:tr>
      <w:tr w:rsidR="00100A3F" w14:paraId="313C78DD" w14:textId="77777777" w:rsidTr="00135B71">
        <w:tc>
          <w:tcPr>
            <w:tcW w:w="9016" w:type="dxa"/>
            <w:gridSpan w:val="10"/>
          </w:tcPr>
          <w:p w14:paraId="7C267977" w14:textId="64E2AAFA" w:rsidR="00100A3F" w:rsidRPr="00100A3F" w:rsidRDefault="00100A3F" w:rsidP="00A2726D">
            <w:pPr>
              <w:rPr>
                <w:b/>
              </w:rPr>
            </w:pPr>
            <w:bookmarkStart w:id="240" w:name="_Toc39240871"/>
            <w:bookmarkStart w:id="241" w:name="_Toc39241308"/>
            <w:bookmarkStart w:id="242" w:name="_Toc39876704"/>
            <w:r w:rsidRPr="00100A3F">
              <w:rPr>
                <w:b/>
              </w:rPr>
              <w:t>To the best of my knowledge, I can confirm that this site is in compliance with the relevant HSE Guidance and Site Rules relating to COVID-19 Pandemic</w:t>
            </w:r>
            <w:bookmarkEnd w:id="240"/>
            <w:bookmarkEnd w:id="241"/>
            <w:bookmarkEnd w:id="242"/>
          </w:p>
          <w:p w14:paraId="6B0EC8DB" w14:textId="77777777" w:rsidR="00100A3F" w:rsidRPr="00100A3F" w:rsidRDefault="00100A3F" w:rsidP="00A2726D">
            <w:pPr>
              <w:rPr>
                <w:b/>
              </w:rPr>
            </w:pPr>
          </w:p>
        </w:tc>
      </w:tr>
      <w:tr w:rsidR="00100A3F" w14:paraId="1FB06ACF" w14:textId="77777777" w:rsidTr="00135B71">
        <w:tc>
          <w:tcPr>
            <w:tcW w:w="5098" w:type="dxa"/>
            <w:gridSpan w:val="4"/>
          </w:tcPr>
          <w:p w14:paraId="2068072A" w14:textId="15C94571" w:rsidR="00100A3F" w:rsidRDefault="00100A3F" w:rsidP="00A2726D">
            <w:bookmarkStart w:id="243" w:name="_Toc39240872"/>
            <w:bookmarkStart w:id="244" w:name="_Toc39241309"/>
            <w:bookmarkStart w:id="245" w:name="_Toc39876705"/>
            <w:r>
              <w:t>Signed:</w:t>
            </w:r>
            <w:bookmarkEnd w:id="243"/>
            <w:bookmarkEnd w:id="244"/>
            <w:bookmarkEnd w:id="245"/>
          </w:p>
        </w:tc>
        <w:tc>
          <w:tcPr>
            <w:tcW w:w="851" w:type="dxa"/>
            <w:gridSpan w:val="2"/>
          </w:tcPr>
          <w:p w14:paraId="51E79C04" w14:textId="77777777" w:rsidR="00100A3F" w:rsidRDefault="00100A3F" w:rsidP="00A2726D">
            <w:bookmarkStart w:id="246" w:name="_Toc39240873"/>
            <w:bookmarkStart w:id="247" w:name="_Toc39241310"/>
            <w:bookmarkStart w:id="248" w:name="_Toc39876706"/>
            <w:r>
              <w:t>Date:</w:t>
            </w:r>
            <w:bookmarkEnd w:id="246"/>
            <w:bookmarkEnd w:id="247"/>
            <w:bookmarkEnd w:id="248"/>
          </w:p>
        </w:tc>
        <w:tc>
          <w:tcPr>
            <w:tcW w:w="3067" w:type="dxa"/>
            <w:gridSpan w:val="4"/>
          </w:tcPr>
          <w:p w14:paraId="3D59236A" w14:textId="77777777" w:rsidR="00100A3F" w:rsidRDefault="00100A3F" w:rsidP="00A2726D"/>
        </w:tc>
      </w:tr>
    </w:tbl>
    <w:p w14:paraId="4BE6ED82" w14:textId="77777777" w:rsidR="00100A3F" w:rsidRPr="00100A3F" w:rsidRDefault="00100A3F" w:rsidP="00100A3F">
      <w:pPr>
        <w:rPr>
          <w:b/>
          <w:bCs/>
        </w:rPr>
      </w:pPr>
    </w:p>
    <w:sectPr w:rsidR="00100A3F" w:rsidRPr="00100A3F">
      <w:headerReference w:type="default" r:id="rId66"/>
      <w:footerReference w:type="default" r:id="rId6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5CA9A" w14:textId="77777777" w:rsidR="004C4255" w:rsidRDefault="004C4255">
      <w:pPr>
        <w:spacing w:after="0" w:line="240" w:lineRule="auto"/>
      </w:pPr>
      <w:r>
        <w:separator/>
      </w:r>
    </w:p>
  </w:endnote>
  <w:endnote w:type="continuationSeparator" w:id="0">
    <w:p w14:paraId="49F52962" w14:textId="77777777" w:rsidR="004C4255" w:rsidRDefault="004C4255">
      <w:pPr>
        <w:spacing w:after="0" w:line="240" w:lineRule="auto"/>
      </w:pPr>
      <w:r>
        <w:continuationSeparator/>
      </w:r>
    </w:p>
  </w:endnote>
  <w:endnote w:type="continuationNotice" w:id="1">
    <w:p w14:paraId="3093099B" w14:textId="77777777" w:rsidR="004C4255" w:rsidRDefault="004C4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493223"/>
      <w:docPartObj>
        <w:docPartGallery w:val="Page Numbers (Bottom of Page)"/>
        <w:docPartUnique/>
      </w:docPartObj>
    </w:sdtPr>
    <w:sdtEndPr>
      <w:rPr>
        <w:noProof/>
      </w:rPr>
    </w:sdtEndPr>
    <w:sdtContent>
      <w:p w14:paraId="5D3F9AF8" w14:textId="7EDC308A" w:rsidR="007C1A04" w:rsidRDefault="007C1A04">
        <w:pPr>
          <w:pStyle w:val="Footer"/>
          <w:jc w:val="right"/>
        </w:pPr>
        <w:r>
          <w:fldChar w:fldCharType="begin"/>
        </w:r>
        <w:r>
          <w:instrText xml:space="preserve"> PAGE   \* MERGEFORMAT </w:instrText>
        </w:r>
        <w:r>
          <w:fldChar w:fldCharType="separate"/>
        </w:r>
        <w:r w:rsidR="005204CC">
          <w:rPr>
            <w:noProof/>
          </w:rPr>
          <w:t>1</w:t>
        </w:r>
        <w:r>
          <w:rPr>
            <w:noProof/>
          </w:rPr>
          <w:fldChar w:fldCharType="end"/>
        </w:r>
      </w:p>
    </w:sdtContent>
  </w:sdt>
  <w:p w14:paraId="0F90447A" w14:textId="77777777" w:rsidR="007C1A04" w:rsidRDefault="007C1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304F" w14:textId="77777777" w:rsidR="004C4255" w:rsidRDefault="004C4255">
      <w:pPr>
        <w:spacing w:after="0" w:line="240" w:lineRule="auto"/>
      </w:pPr>
      <w:r>
        <w:rPr>
          <w:color w:val="000000"/>
        </w:rPr>
        <w:separator/>
      </w:r>
    </w:p>
  </w:footnote>
  <w:footnote w:type="continuationSeparator" w:id="0">
    <w:p w14:paraId="12A5AA9D" w14:textId="77777777" w:rsidR="004C4255" w:rsidRDefault="004C4255">
      <w:pPr>
        <w:spacing w:after="0" w:line="240" w:lineRule="auto"/>
      </w:pPr>
      <w:r>
        <w:continuationSeparator/>
      </w:r>
    </w:p>
  </w:footnote>
  <w:footnote w:type="continuationNotice" w:id="1">
    <w:p w14:paraId="239BFB2F" w14:textId="77777777" w:rsidR="004C4255" w:rsidRDefault="004C425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FBAA5" w14:textId="50A21014" w:rsidR="007C1A04" w:rsidRDefault="007C1A04" w:rsidP="00323CD6">
    <w:pPr>
      <w:pStyle w:val="Header"/>
      <w:jc w:val="right"/>
    </w:pPr>
    <w:r>
      <w:rPr>
        <w:noProof/>
        <w:lang w:eastAsia="en-IE"/>
      </w:rPr>
      <w:drawing>
        <wp:inline distT="0" distB="0" distL="0" distR="0" wp14:anchorId="2A969566" wp14:editId="28AC97E4">
          <wp:extent cx="1161091" cy="457200"/>
          <wp:effectExtent l="0" t="0" r="1270" b="0"/>
          <wp:docPr id="823475145" name="Picture 176800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001522"/>
                  <pic:cNvPicPr/>
                </pic:nvPicPr>
                <pic:blipFill>
                  <a:blip r:embed="rId1">
                    <a:extLst>
                      <a:ext uri="{28A0092B-C50C-407E-A947-70E740481C1C}">
                        <a14:useLocalDpi xmlns:a14="http://schemas.microsoft.com/office/drawing/2010/main" val="0"/>
                      </a:ext>
                    </a:extLst>
                  </a:blip>
                  <a:stretch>
                    <a:fillRect/>
                  </a:stretch>
                </pic:blipFill>
                <pic:spPr>
                  <a:xfrm>
                    <a:off x="0" y="0"/>
                    <a:ext cx="1161091" cy="457200"/>
                  </a:xfrm>
                  <a:prstGeom prst="rect">
                    <a:avLst/>
                  </a:prstGeom>
                </pic:spPr>
              </pic:pic>
            </a:graphicData>
          </a:graphic>
        </wp:inline>
      </w:drawing>
    </w:r>
  </w:p>
  <w:p w14:paraId="3AD90818" w14:textId="22915612" w:rsidR="007C1A04" w:rsidRDefault="007C1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D53"/>
    <w:multiLevelType w:val="multilevel"/>
    <w:tmpl w:val="4C9EC1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5274F2A"/>
    <w:multiLevelType w:val="multilevel"/>
    <w:tmpl w:val="A99EB15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 w15:restartNumberingAfterBreak="0">
    <w:nsid w:val="05583DA2"/>
    <w:multiLevelType w:val="multilevel"/>
    <w:tmpl w:val="59F80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AD2E02"/>
    <w:multiLevelType w:val="multilevel"/>
    <w:tmpl w:val="A142FA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AE82AA8"/>
    <w:multiLevelType w:val="multilevel"/>
    <w:tmpl w:val="70A60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2523FE"/>
    <w:multiLevelType w:val="hybridMultilevel"/>
    <w:tmpl w:val="E8CC6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A23C92"/>
    <w:multiLevelType w:val="multilevel"/>
    <w:tmpl w:val="DA42CF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2D01BF"/>
    <w:multiLevelType w:val="multilevel"/>
    <w:tmpl w:val="4EBCDA3A"/>
    <w:lvl w:ilvl="0">
      <w:numFmt w:val="bullet"/>
      <w:lvlText w:val=""/>
      <w:lvlJc w:val="left"/>
      <w:pPr>
        <w:ind w:left="149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1BE5584"/>
    <w:multiLevelType w:val="multilevel"/>
    <w:tmpl w:val="E74288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36953D2"/>
    <w:multiLevelType w:val="multilevel"/>
    <w:tmpl w:val="F19A3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59B7DBB"/>
    <w:multiLevelType w:val="multilevel"/>
    <w:tmpl w:val="757CB3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8DE3AD4"/>
    <w:multiLevelType w:val="multilevel"/>
    <w:tmpl w:val="3CE0A5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A933E69"/>
    <w:multiLevelType w:val="multilevel"/>
    <w:tmpl w:val="01BE1C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AD5FA0"/>
    <w:multiLevelType w:val="multilevel"/>
    <w:tmpl w:val="808C0BE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21F5612C"/>
    <w:multiLevelType w:val="multilevel"/>
    <w:tmpl w:val="4E8E30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2EE3A0B"/>
    <w:multiLevelType w:val="hybridMultilevel"/>
    <w:tmpl w:val="90F6A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9829C5"/>
    <w:multiLevelType w:val="multilevel"/>
    <w:tmpl w:val="6A7E0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BAC2096"/>
    <w:multiLevelType w:val="hybridMultilevel"/>
    <w:tmpl w:val="B540D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53242F"/>
    <w:multiLevelType w:val="hybridMultilevel"/>
    <w:tmpl w:val="94367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573BFD"/>
    <w:multiLevelType w:val="multilevel"/>
    <w:tmpl w:val="11903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2E9F41C5"/>
    <w:multiLevelType w:val="multilevel"/>
    <w:tmpl w:val="C85E769E"/>
    <w:lvl w:ilvl="0">
      <w:numFmt w:val="bullet"/>
      <w:lvlText w:val="X"/>
      <w:lvlJc w:val="left"/>
      <w:pPr>
        <w:ind w:left="720" w:hanging="360"/>
      </w:pPr>
      <w:rPr>
        <w:rFonts w:ascii="Calibri" w:hAnsi="Calibri"/>
        <w:color w:val="C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EEC596F"/>
    <w:multiLevelType w:val="hybridMultilevel"/>
    <w:tmpl w:val="66460C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0EC1DBB"/>
    <w:multiLevelType w:val="multilevel"/>
    <w:tmpl w:val="A0C66B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3D10A3A"/>
    <w:multiLevelType w:val="multilevel"/>
    <w:tmpl w:val="FB56B348"/>
    <w:lvl w:ilvl="0">
      <w:numFmt w:val="bullet"/>
      <w:lvlText w:val=""/>
      <w:lvlJc w:val="left"/>
      <w:pPr>
        <w:ind w:left="720" w:hanging="360"/>
      </w:pPr>
      <w:rPr>
        <w:rFonts w:ascii="Wingdings" w:hAnsi="Wingdings"/>
        <w:color w:val="70AD4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62741CD"/>
    <w:multiLevelType w:val="hybridMultilevel"/>
    <w:tmpl w:val="4AD6826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7600B8B"/>
    <w:multiLevelType w:val="hybridMultilevel"/>
    <w:tmpl w:val="4446A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E4D4352"/>
    <w:multiLevelType w:val="multilevel"/>
    <w:tmpl w:val="C4322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3F973A52"/>
    <w:multiLevelType w:val="multilevel"/>
    <w:tmpl w:val="438A59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3E20045"/>
    <w:multiLevelType w:val="hybridMultilevel"/>
    <w:tmpl w:val="EE8CF91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093EEB"/>
    <w:multiLevelType w:val="multilevel"/>
    <w:tmpl w:val="EEF60C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4B5288D"/>
    <w:multiLevelType w:val="hybridMultilevel"/>
    <w:tmpl w:val="1F043AF2"/>
    <w:lvl w:ilvl="0" w:tplc="AEC42FD2">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67671F3"/>
    <w:multiLevelType w:val="multilevel"/>
    <w:tmpl w:val="84620F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73B5F5A"/>
    <w:multiLevelType w:val="hybridMultilevel"/>
    <w:tmpl w:val="8E468202"/>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7B352D9"/>
    <w:multiLevelType w:val="multilevel"/>
    <w:tmpl w:val="4F863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484253F6"/>
    <w:multiLevelType w:val="hybridMultilevel"/>
    <w:tmpl w:val="0B32C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D0A4F5A"/>
    <w:multiLevelType w:val="multilevel"/>
    <w:tmpl w:val="FAA2D5E6"/>
    <w:lvl w:ilvl="0">
      <w:numFmt w:val="bullet"/>
      <w:lvlText w:val="-"/>
      <w:lvlJc w:val="left"/>
      <w:pPr>
        <w:ind w:left="1211" w:hanging="360"/>
      </w:pPr>
      <w:rPr>
        <w:rFonts w:ascii="Calibri" w:eastAsia="Times New Roman" w:hAnsi="Calibri" w:cs="Calibri"/>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6" w15:restartNumberingAfterBreak="0">
    <w:nsid w:val="4DC262FE"/>
    <w:multiLevelType w:val="multilevel"/>
    <w:tmpl w:val="E0E43CE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4F1770F5"/>
    <w:multiLevelType w:val="multilevel"/>
    <w:tmpl w:val="7ECE2D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1201236"/>
    <w:multiLevelType w:val="hybridMultilevel"/>
    <w:tmpl w:val="86CCB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ED25F70"/>
    <w:multiLevelType w:val="multilevel"/>
    <w:tmpl w:val="FDFC5E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F825720"/>
    <w:multiLevelType w:val="multilevel"/>
    <w:tmpl w:val="637E49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5FDE00DA"/>
    <w:multiLevelType w:val="multilevel"/>
    <w:tmpl w:val="FDFC5E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0AB595C"/>
    <w:multiLevelType w:val="hybridMultilevel"/>
    <w:tmpl w:val="6B76E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5A8364F"/>
    <w:multiLevelType w:val="multilevel"/>
    <w:tmpl w:val="48B26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32FFD"/>
    <w:multiLevelType w:val="hybridMultilevel"/>
    <w:tmpl w:val="5C12919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B492C1E"/>
    <w:multiLevelType w:val="multilevel"/>
    <w:tmpl w:val="600E7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CB816BE"/>
    <w:multiLevelType w:val="hybridMultilevel"/>
    <w:tmpl w:val="58A06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CF82938"/>
    <w:multiLevelType w:val="multilevel"/>
    <w:tmpl w:val="033C6C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16F701F"/>
    <w:multiLevelType w:val="multilevel"/>
    <w:tmpl w:val="64F218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34573AE"/>
    <w:multiLevelType w:val="multilevel"/>
    <w:tmpl w:val="70EEBE0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5731D53"/>
    <w:multiLevelType w:val="hybridMultilevel"/>
    <w:tmpl w:val="5F04753A"/>
    <w:lvl w:ilvl="0" w:tplc="18090003">
      <w:start w:val="1"/>
      <w:numFmt w:val="bullet"/>
      <w:lvlText w:val="o"/>
      <w:lvlJc w:val="left"/>
      <w:pPr>
        <w:ind w:left="1125"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778A465D"/>
    <w:multiLevelType w:val="multilevel"/>
    <w:tmpl w:val="4F642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7CAF268F"/>
    <w:multiLevelType w:val="multilevel"/>
    <w:tmpl w:val="E6A4B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E29441C"/>
    <w:multiLevelType w:val="multilevel"/>
    <w:tmpl w:val="59A217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7ED6385B"/>
    <w:multiLevelType w:val="multilevel"/>
    <w:tmpl w:val="7ED2DC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EF97AFC"/>
    <w:multiLevelType w:val="hybridMultilevel"/>
    <w:tmpl w:val="FFFFFFFF"/>
    <w:lvl w:ilvl="0" w:tplc="BBB00036">
      <w:start w:val="1"/>
      <w:numFmt w:val="bullet"/>
      <w:lvlText w:val=""/>
      <w:lvlJc w:val="left"/>
      <w:pPr>
        <w:ind w:left="720" w:hanging="360"/>
      </w:pPr>
      <w:rPr>
        <w:rFonts w:ascii="Symbol" w:hAnsi="Symbol" w:hint="default"/>
      </w:rPr>
    </w:lvl>
    <w:lvl w:ilvl="1" w:tplc="5858C438">
      <w:start w:val="1"/>
      <w:numFmt w:val="bullet"/>
      <w:lvlText w:val="o"/>
      <w:lvlJc w:val="left"/>
      <w:pPr>
        <w:ind w:left="1440" w:hanging="360"/>
      </w:pPr>
      <w:rPr>
        <w:rFonts w:ascii="Courier New" w:hAnsi="Courier New" w:hint="default"/>
      </w:rPr>
    </w:lvl>
    <w:lvl w:ilvl="2" w:tplc="4824D9A0">
      <w:start w:val="1"/>
      <w:numFmt w:val="bullet"/>
      <w:lvlText w:val=""/>
      <w:lvlJc w:val="left"/>
      <w:pPr>
        <w:ind w:left="2160" w:hanging="360"/>
      </w:pPr>
      <w:rPr>
        <w:rFonts w:ascii="Wingdings" w:hAnsi="Wingdings" w:hint="default"/>
      </w:rPr>
    </w:lvl>
    <w:lvl w:ilvl="3" w:tplc="841833EC">
      <w:start w:val="1"/>
      <w:numFmt w:val="bullet"/>
      <w:lvlText w:val=""/>
      <w:lvlJc w:val="left"/>
      <w:pPr>
        <w:ind w:left="2880" w:hanging="360"/>
      </w:pPr>
      <w:rPr>
        <w:rFonts w:ascii="Symbol" w:hAnsi="Symbol" w:hint="default"/>
      </w:rPr>
    </w:lvl>
    <w:lvl w:ilvl="4" w:tplc="54D86AF0">
      <w:start w:val="1"/>
      <w:numFmt w:val="bullet"/>
      <w:lvlText w:val="o"/>
      <w:lvlJc w:val="left"/>
      <w:pPr>
        <w:ind w:left="3600" w:hanging="360"/>
      </w:pPr>
      <w:rPr>
        <w:rFonts w:ascii="Courier New" w:hAnsi="Courier New" w:hint="default"/>
      </w:rPr>
    </w:lvl>
    <w:lvl w:ilvl="5" w:tplc="F200A204">
      <w:start w:val="1"/>
      <w:numFmt w:val="bullet"/>
      <w:lvlText w:val=""/>
      <w:lvlJc w:val="left"/>
      <w:pPr>
        <w:ind w:left="4320" w:hanging="360"/>
      </w:pPr>
      <w:rPr>
        <w:rFonts w:ascii="Wingdings" w:hAnsi="Wingdings" w:hint="default"/>
      </w:rPr>
    </w:lvl>
    <w:lvl w:ilvl="6" w:tplc="E64201F2">
      <w:start w:val="1"/>
      <w:numFmt w:val="bullet"/>
      <w:lvlText w:val=""/>
      <w:lvlJc w:val="left"/>
      <w:pPr>
        <w:ind w:left="5040" w:hanging="360"/>
      </w:pPr>
      <w:rPr>
        <w:rFonts w:ascii="Symbol" w:hAnsi="Symbol" w:hint="default"/>
      </w:rPr>
    </w:lvl>
    <w:lvl w:ilvl="7" w:tplc="05A252FC">
      <w:start w:val="1"/>
      <w:numFmt w:val="bullet"/>
      <w:lvlText w:val="o"/>
      <w:lvlJc w:val="left"/>
      <w:pPr>
        <w:ind w:left="5760" w:hanging="360"/>
      </w:pPr>
      <w:rPr>
        <w:rFonts w:ascii="Courier New" w:hAnsi="Courier New" w:hint="default"/>
      </w:rPr>
    </w:lvl>
    <w:lvl w:ilvl="8" w:tplc="0F42B692">
      <w:start w:val="1"/>
      <w:numFmt w:val="bullet"/>
      <w:lvlText w:val=""/>
      <w:lvlJc w:val="left"/>
      <w:pPr>
        <w:ind w:left="6480" w:hanging="360"/>
      </w:pPr>
      <w:rPr>
        <w:rFonts w:ascii="Wingdings" w:hAnsi="Wingdings" w:hint="default"/>
      </w:rPr>
    </w:lvl>
  </w:abstractNum>
  <w:num w:numId="1">
    <w:abstractNumId w:val="4"/>
  </w:num>
  <w:num w:numId="2">
    <w:abstractNumId w:val="54"/>
  </w:num>
  <w:num w:numId="3">
    <w:abstractNumId w:val="13"/>
  </w:num>
  <w:num w:numId="4">
    <w:abstractNumId w:val="23"/>
  </w:num>
  <w:num w:numId="5">
    <w:abstractNumId w:val="20"/>
  </w:num>
  <w:num w:numId="6">
    <w:abstractNumId w:val="36"/>
  </w:num>
  <w:num w:numId="7">
    <w:abstractNumId w:val="11"/>
  </w:num>
  <w:num w:numId="8">
    <w:abstractNumId w:val="16"/>
  </w:num>
  <w:num w:numId="9">
    <w:abstractNumId w:val="7"/>
  </w:num>
  <w:num w:numId="10">
    <w:abstractNumId w:val="35"/>
  </w:num>
  <w:num w:numId="11">
    <w:abstractNumId w:val="27"/>
  </w:num>
  <w:num w:numId="12">
    <w:abstractNumId w:val="0"/>
  </w:num>
  <w:num w:numId="13">
    <w:abstractNumId w:val="6"/>
  </w:num>
  <w:num w:numId="14">
    <w:abstractNumId w:val="22"/>
  </w:num>
  <w:num w:numId="15">
    <w:abstractNumId w:val="49"/>
  </w:num>
  <w:num w:numId="16">
    <w:abstractNumId w:val="12"/>
  </w:num>
  <w:num w:numId="17">
    <w:abstractNumId w:val="19"/>
  </w:num>
  <w:num w:numId="18">
    <w:abstractNumId w:val="8"/>
  </w:num>
  <w:num w:numId="19">
    <w:abstractNumId w:val="31"/>
  </w:num>
  <w:num w:numId="20">
    <w:abstractNumId w:val="52"/>
  </w:num>
  <w:num w:numId="21">
    <w:abstractNumId w:val="47"/>
  </w:num>
  <w:num w:numId="22">
    <w:abstractNumId w:val="51"/>
  </w:num>
  <w:num w:numId="23">
    <w:abstractNumId w:val="2"/>
  </w:num>
  <w:num w:numId="24">
    <w:abstractNumId w:val="1"/>
  </w:num>
  <w:num w:numId="25">
    <w:abstractNumId w:val="29"/>
  </w:num>
  <w:num w:numId="26">
    <w:abstractNumId w:val="26"/>
  </w:num>
  <w:num w:numId="27">
    <w:abstractNumId w:val="33"/>
  </w:num>
  <w:num w:numId="28">
    <w:abstractNumId w:val="10"/>
  </w:num>
  <w:num w:numId="29">
    <w:abstractNumId w:val="14"/>
  </w:num>
  <w:num w:numId="30">
    <w:abstractNumId w:val="45"/>
  </w:num>
  <w:num w:numId="31">
    <w:abstractNumId w:val="37"/>
  </w:num>
  <w:num w:numId="32">
    <w:abstractNumId w:val="40"/>
  </w:num>
  <w:num w:numId="33">
    <w:abstractNumId w:val="9"/>
  </w:num>
  <w:num w:numId="34">
    <w:abstractNumId w:val="3"/>
  </w:num>
  <w:num w:numId="35">
    <w:abstractNumId w:val="53"/>
  </w:num>
  <w:num w:numId="36">
    <w:abstractNumId w:val="48"/>
  </w:num>
  <w:num w:numId="37">
    <w:abstractNumId w:val="43"/>
  </w:num>
  <w:num w:numId="38">
    <w:abstractNumId w:val="55"/>
  </w:num>
  <w:num w:numId="39">
    <w:abstractNumId w:val="46"/>
  </w:num>
  <w:num w:numId="40">
    <w:abstractNumId w:val="38"/>
  </w:num>
  <w:num w:numId="41">
    <w:abstractNumId w:val="41"/>
  </w:num>
  <w:num w:numId="42">
    <w:abstractNumId w:val="39"/>
  </w:num>
  <w:num w:numId="43">
    <w:abstractNumId w:val="44"/>
  </w:num>
  <w:num w:numId="44">
    <w:abstractNumId w:val="21"/>
  </w:num>
  <w:num w:numId="45">
    <w:abstractNumId w:val="34"/>
  </w:num>
  <w:num w:numId="46">
    <w:abstractNumId w:val="15"/>
  </w:num>
  <w:num w:numId="47">
    <w:abstractNumId w:val="28"/>
  </w:num>
  <w:num w:numId="48">
    <w:abstractNumId w:val="25"/>
  </w:num>
  <w:num w:numId="49">
    <w:abstractNumId w:val="42"/>
  </w:num>
  <w:num w:numId="50">
    <w:abstractNumId w:val="18"/>
  </w:num>
  <w:num w:numId="51">
    <w:abstractNumId w:val="32"/>
  </w:num>
  <w:num w:numId="52">
    <w:abstractNumId w:val="50"/>
  </w:num>
  <w:num w:numId="53">
    <w:abstractNumId w:val="24"/>
  </w:num>
  <w:num w:numId="54">
    <w:abstractNumId w:val="17"/>
  </w:num>
  <w:num w:numId="55">
    <w:abstractNumId w:val="5"/>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43"/>
    <w:rsid w:val="00002AA1"/>
    <w:rsid w:val="000405D1"/>
    <w:rsid w:val="000642A1"/>
    <w:rsid w:val="000C18E4"/>
    <w:rsid w:val="00100A3F"/>
    <w:rsid w:val="00110212"/>
    <w:rsid w:val="0011444F"/>
    <w:rsid w:val="00135B71"/>
    <w:rsid w:val="0016149E"/>
    <w:rsid w:val="001A3038"/>
    <w:rsid w:val="001D2FB6"/>
    <w:rsid w:val="001E3573"/>
    <w:rsid w:val="0021063F"/>
    <w:rsid w:val="00213A65"/>
    <w:rsid w:val="0027234F"/>
    <w:rsid w:val="00296E86"/>
    <w:rsid w:val="002A3649"/>
    <w:rsid w:val="002B39B4"/>
    <w:rsid w:val="002C0210"/>
    <w:rsid w:val="002D120E"/>
    <w:rsid w:val="002D4087"/>
    <w:rsid w:val="002F20A2"/>
    <w:rsid w:val="002F3A43"/>
    <w:rsid w:val="002F3A7C"/>
    <w:rsid w:val="00313C58"/>
    <w:rsid w:val="003231ED"/>
    <w:rsid w:val="00323CD6"/>
    <w:rsid w:val="003274FC"/>
    <w:rsid w:val="00353879"/>
    <w:rsid w:val="003A1804"/>
    <w:rsid w:val="00413802"/>
    <w:rsid w:val="004957AF"/>
    <w:rsid w:val="00496EA6"/>
    <w:rsid w:val="004B4676"/>
    <w:rsid w:val="004C4255"/>
    <w:rsid w:val="004E1827"/>
    <w:rsid w:val="005204CC"/>
    <w:rsid w:val="00521CEB"/>
    <w:rsid w:val="00546C82"/>
    <w:rsid w:val="00561DF6"/>
    <w:rsid w:val="005A041A"/>
    <w:rsid w:val="005C1BE0"/>
    <w:rsid w:val="005D3766"/>
    <w:rsid w:val="005F0444"/>
    <w:rsid w:val="006334A9"/>
    <w:rsid w:val="00682B33"/>
    <w:rsid w:val="00683AA1"/>
    <w:rsid w:val="006A1B53"/>
    <w:rsid w:val="006C58F9"/>
    <w:rsid w:val="006F5D9F"/>
    <w:rsid w:val="00721C91"/>
    <w:rsid w:val="00762118"/>
    <w:rsid w:val="00762D8D"/>
    <w:rsid w:val="007771C9"/>
    <w:rsid w:val="0078596E"/>
    <w:rsid w:val="007979BF"/>
    <w:rsid w:val="007C1A04"/>
    <w:rsid w:val="007E5DBE"/>
    <w:rsid w:val="00805418"/>
    <w:rsid w:val="0080712F"/>
    <w:rsid w:val="00824640"/>
    <w:rsid w:val="00857C0C"/>
    <w:rsid w:val="00897DE7"/>
    <w:rsid w:val="008C7E4C"/>
    <w:rsid w:val="009005BF"/>
    <w:rsid w:val="00902C58"/>
    <w:rsid w:val="0091016E"/>
    <w:rsid w:val="0093617F"/>
    <w:rsid w:val="00971323"/>
    <w:rsid w:val="00991E48"/>
    <w:rsid w:val="009951A7"/>
    <w:rsid w:val="00A17CF5"/>
    <w:rsid w:val="00A2726D"/>
    <w:rsid w:val="00A651F2"/>
    <w:rsid w:val="00A65EEA"/>
    <w:rsid w:val="00AE12CA"/>
    <w:rsid w:val="00AF2920"/>
    <w:rsid w:val="00B14B3F"/>
    <w:rsid w:val="00B35FF1"/>
    <w:rsid w:val="00B61039"/>
    <w:rsid w:val="00BB0642"/>
    <w:rsid w:val="00BB154D"/>
    <w:rsid w:val="00BF0D5F"/>
    <w:rsid w:val="00C004A2"/>
    <w:rsid w:val="00C04659"/>
    <w:rsid w:val="00C24121"/>
    <w:rsid w:val="00C33A69"/>
    <w:rsid w:val="00C62A37"/>
    <w:rsid w:val="00C95D21"/>
    <w:rsid w:val="00CB54FB"/>
    <w:rsid w:val="00CC3CF2"/>
    <w:rsid w:val="00CD76A3"/>
    <w:rsid w:val="00CE0F6C"/>
    <w:rsid w:val="00D826AA"/>
    <w:rsid w:val="00DA2672"/>
    <w:rsid w:val="00DD298F"/>
    <w:rsid w:val="00E27BA2"/>
    <w:rsid w:val="00EB335B"/>
    <w:rsid w:val="00F03BC3"/>
    <w:rsid w:val="00F34CC0"/>
    <w:rsid w:val="00F74652"/>
    <w:rsid w:val="00F74C7F"/>
    <w:rsid w:val="00F85137"/>
    <w:rsid w:val="00F940AE"/>
    <w:rsid w:val="00FB2F48"/>
    <w:rsid w:val="00FE3744"/>
    <w:rsid w:val="743876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90DF5"/>
  <w15:docId w15:val="{2B1FE5D3-D672-4D6F-B4AF-31AFED24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54" w:lineRule="auto"/>
    </w:pPr>
  </w:style>
  <w:style w:type="paragraph" w:styleId="Heading1">
    <w:name w:val="heading 1"/>
    <w:basedOn w:val="Normal"/>
    <w:next w:val="Normal"/>
    <w:uiPriority w:val="9"/>
    <w:qFormat/>
    <w:pPr>
      <w:keepNext/>
      <w:keepLines/>
      <w:spacing w:before="240" w:after="0"/>
      <w:outlineLvl w:val="0"/>
    </w:pPr>
    <w:rPr>
      <w:rFonts w:eastAsia="Times New Roman"/>
      <w:b/>
      <w:color w:val="C00000"/>
      <w:sz w:val="32"/>
      <w:szCs w:val="32"/>
    </w:rPr>
  </w:style>
  <w:style w:type="paragraph" w:styleId="Heading2">
    <w:name w:val="heading 2"/>
    <w:basedOn w:val="Normal"/>
    <w:next w:val="Normal"/>
    <w:uiPriority w:val="9"/>
    <w:unhideWhenUsed/>
    <w:qFormat/>
    <w:rsid w:val="00EB335B"/>
    <w:pPr>
      <w:keepNext/>
      <w:keepLines/>
      <w:spacing w:before="40" w:after="0"/>
      <w:outlineLvl w:val="1"/>
    </w:pPr>
    <w:rPr>
      <w:rFonts w:eastAsia="Times New Roman"/>
      <w:b/>
      <w:sz w:val="24"/>
      <w:szCs w:val="24"/>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7C1A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Times New Roman" w:hAnsi="Calibri" w:cs="Times New Roman"/>
      <w:b/>
      <w:color w:val="C00000"/>
      <w:sz w:val="32"/>
      <w:szCs w:val="32"/>
    </w:rPr>
  </w:style>
  <w:style w:type="character" w:customStyle="1" w:styleId="Heading2Char">
    <w:name w:val="Heading 2 Char"/>
    <w:basedOn w:val="DefaultParagraphFont"/>
    <w:rPr>
      <w:rFonts w:ascii="Calibri" w:eastAsia="Times New Roman" w:hAnsi="Calibri" w:cs="Times New Roman"/>
      <w:b/>
      <w:sz w:val="24"/>
      <w:szCs w:val="24"/>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paragraph" w:styleId="ListParagraph">
    <w:name w:val="List Paragraph"/>
    <w:basedOn w:val="Normal"/>
    <w:uiPriority w:val="34"/>
    <w:qFormat/>
    <w:pPr>
      <w:ind w:left="720"/>
    </w:p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IE"/>
    </w:rPr>
  </w:style>
  <w:style w:type="character" w:customStyle="1" w:styleId="HeaderChar">
    <w:name w:val="Header Char"/>
    <w:basedOn w:val="DefaultParagraphFont"/>
    <w:uiPriority w:val="99"/>
  </w:style>
  <w:style w:type="paragraph" w:styleId="Header">
    <w:name w:val="header"/>
    <w:basedOn w:val="Normal"/>
    <w:uiPriority w:val="99"/>
    <w:pPr>
      <w:tabs>
        <w:tab w:val="center" w:pos="4680"/>
        <w:tab w:val="right" w:pos="9360"/>
      </w:tabs>
      <w:spacing w:after="0" w:line="240" w:lineRule="auto"/>
    </w:pPr>
  </w:style>
  <w:style w:type="character" w:customStyle="1" w:styleId="HeaderChar1">
    <w:name w:val="Header Char1"/>
    <w:basedOn w:val="DefaultParagraphFont"/>
    <w:rPr>
      <w:rFonts w:ascii="Calibri" w:eastAsia="Calibri" w:hAnsi="Calibri" w:cs="Times New Roman"/>
    </w:rPr>
  </w:style>
  <w:style w:type="character" w:customStyle="1" w:styleId="FooterChar">
    <w:name w:val="Foot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1">
    <w:name w:val="Footer Char1"/>
    <w:basedOn w:val="DefaultParagraphFont"/>
    <w:rPr>
      <w:rFonts w:ascii="Calibri" w:eastAsia="Calibri" w:hAnsi="Calibri" w:cs="Times New Roman"/>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customStyle="1" w:styleId="Heading1-Covid">
    <w:name w:val="Heading1-Covid"/>
    <w:basedOn w:val="Normal"/>
    <w:qFormat/>
    <w:pPr>
      <w:spacing w:line="276" w:lineRule="auto"/>
      <w:jc w:val="both"/>
    </w:pPr>
    <w:rPr>
      <w:rFonts w:eastAsia="Times New Roman" w:cs="Arial"/>
      <w:b/>
      <w:bCs/>
      <w:color w:val="C00000"/>
      <w:sz w:val="32"/>
      <w:szCs w:val="24"/>
    </w:rPr>
  </w:style>
  <w:style w:type="paragraph" w:customStyle="1" w:styleId="Paragraph-Covid">
    <w:name w:val="Paragraph-Covid"/>
    <w:basedOn w:val="Normal"/>
    <w:pPr>
      <w:spacing w:line="276" w:lineRule="auto"/>
    </w:pPr>
    <w:rPr>
      <w:rFonts w:ascii="Arial" w:eastAsia="Times New Roman" w:hAnsi="Arial"/>
      <w:sz w:val="24"/>
    </w:rPr>
  </w:style>
  <w:style w:type="character" w:customStyle="1" w:styleId="Heading1-CovidChar">
    <w:name w:val="Heading1-Covid Char"/>
    <w:basedOn w:val="DefaultParagraphFont"/>
    <w:rPr>
      <w:rFonts w:ascii="Calibri" w:eastAsia="Times New Roman" w:hAnsi="Calibri" w:cs="Arial"/>
      <w:b/>
      <w:bCs/>
      <w:color w:val="C00000"/>
      <w:sz w:val="32"/>
      <w:szCs w:val="24"/>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customStyle="1" w:styleId="Paragraph-CovidChar">
    <w:name w:val="Paragraph-Covid Char"/>
    <w:basedOn w:val="DefaultParagraphFont"/>
    <w:rPr>
      <w:rFonts w:ascii="Arial" w:eastAsia="Times New Roman" w:hAnsi="Arial"/>
      <w:sz w:val="24"/>
    </w:rPr>
  </w:style>
  <w:style w:type="paragraph" w:styleId="TOCHeading">
    <w:name w:val="TOC Heading"/>
    <w:basedOn w:val="Heading1"/>
    <w:next w:val="Normal"/>
    <w:uiPriority w:val="39"/>
    <w:qFormat/>
    <w:pPr>
      <w:spacing w:line="256" w:lineRule="auto"/>
      <w:textAlignment w:val="auto"/>
    </w:pPr>
    <w:rPr>
      <w:lang w:val="en-US"/>
    </w:rPr>
  </w:style>
  <w:style w:type="paragraph" w:styleId="TOC2">
    <w:name w:val="toc 2"/>
    <w:basedOn w:val="Normal"/>
    <w:next w:val="Normal"/>
    <w:autoRedefine/>
    <w:uiPriority w:val="39"/>
    <w:pPr>
      <w:spacing w:after="100"/>
      <w:ind w:left="220"/>
    </w:pPr>
  </w:style>
  <w:style w:type="paragraph" w:styleId="TOC3">
    <w:name w:val="toc 3"/>
    <w:basedOn w:val="Normal"/>
    <w:next w:val="Normal"/>
    <w:autoRedefine/>
    <w:uiPriority w:val="39"/>
    <w:pPr>
      <w:spacing w:after="100"/>
      <w:ind w:left="440"/>
    </w:pPr>
  </w:style>
  <w:style w:type="paragraph" w:styleId="TOC1">
    <w:name w:val="toc 1"/>
    <w:basedOn w:val="Heading1-Covid"/>
    <w:next w:val="Paragraph-Covid"/>
    <w:autoRedefine/>
    <w:uiPriority w:val="39"/>
    <w:pPr>
      <w:tabs>
        <w:tab w:val="right" w:leader="dot" w:pos="9465"/>
      </w:tabs>
      <w:spacing w:after="100" w:line="256" w:lineRule="auto"/>
      <w:jc w:val="left"/>
      <w:textAlignment w:val="auto"/>
    </w:pPr>
    <w:rPr>
      <w:b w:val="0"/>
      <w:bCs w:val="0"/>
      <w:sz w:val="24"/>
      <w:lang w:val="en-US"/>
    </w:rPr>
  </w:style>
  <w:style w:type="character" w:customStyle="1" w:styleId="TOC1Char">
    <w:name w:val="TOC 1 Char"/>
    <w:basedOn w:val="Heading1-CovidChar"/>
    <w:rPr>
      <w:rFonts w:ascii="Calibri" w:eastAsia="Times New Roman" w:hAnsi="Calibri" w:cs="Arial"/>
      <w:b w:val="0"/>
      <w:bCs w:val="0"/>
      <w:color w:val="C00000"/>
      <w:sz w:val="24"/>
      <w:szCs w:val="24"/>
      <w:lang w:val="en-US"/>
    </w:rPr>
  </w:style>
  <w:style w:type="paragraph" w:styleId="Revision">
    <w:name w:val="Revision"/>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character" w:styleId="FollowedHyperlink">
    <w:name w:val="FollowedHyperlink"/>
    <w:basedOn w:val="DefaultParagraphFont"/>
    <w:rPr>
      <w:color w:val="954F72"/>
      <w:u w:val="single"/>
    </w:rPr>
  </w:style>
  <w:style w:type="paragraph" w:customStyle="1" w:styleId="Default">
    <w:name w:val="Default"/>
    <w:pPr>
      <w:suppressAutoHyphens/>
      <w:autoSpaceDE w:val="0"/>
      <w:spacing w:after="0" w:line="240" w:lineRule="auto"/>
    </w:pPr>
    <w:rPr>
      <w:rFonts w:ascii="Arial" w:hAnsi="Arial" w:cs="Arial"/>
      <w:color w:val="000000"/>
      <w:sz w:val="24"/>
      <w:szCs w:val="24"/>
      <w:lang w:val="en-GB"/>
    </w:rPr>
  </w:style>
  <w:style w:type="paragraph" w:customStyle="1" w:styleId="11">
    <w:name w:val="1.1"/>
    <w:basedOn w:val="Normal"/>
    <w:autoRedefine/>
    <w:pPr>
      <w:spacing w:after="0" w:line="240" w:lineRule="auto"/>
      <w:jc w:val="both"/>
    </w:pPr>
    <w:rPr>
      <w:rFonts w:ascii="Arial" w:hAnsi="Arial"/>
    </w:rPr>
  </w:style>
  <w:style w:type="paragraph" w:customStyle="1" w:styleId="Style1">
    <w:name w:val="Style1"/>
    <w:basedOn w:val="Heading1-Covid"/>
    <w:autoRedefine/>
  </w:style>
  <w:style w:type="character" w:customStyle="1" w:styleId="Style1Char">
    <w:name w:val="Style1 Char"/>
    <w:basedOn w:val="Heading1-CovidChar"/>
    <w:rPr>
      <w:rFonts w:ascii="Calibri" w:eastAsia="Times New Roman" w:hAnsi="Calibri" w:cs="Arial"/>
      <w:b/>
      <w:bCs/>
      <w:color w:val="C00000"/>
      <w:sz w:val="32"/>
      <w:szCs w:val="24"/>
    </w:rPr>
  </w:style>
  <w:style w:type="paragraph" w:styleId="NoSpacing">
    <w:name w:val="No Spacing"/>
    <w:pPr>
      <w:suppressAutoHyphens/>
      <w:spacing w:after="0" w:line="240" w:lineRule="auto"/>
    </w:pPr>
  </w:style>
  <w:style w:type="paragraph" w:customStyle="1" w:styleId="xmsonormal">
    <w:name w:val="x_msonormal"/>
    <w:basedOn w:val="Normal"/>
    <w:pPr>
      <w:spacing w:after="0" w:line="240" w:lineRule="auto"/>
      <w:textAlignment w:val="auto"/>
    </w:pPr>
    <w:rPr>
      <w:rFonts w:cs="Calibri"/>
      <w:lang w:eastAsia="en-IE"/>
    </w:rPr>
  </w:style>
  <w:style w:type="table" w:styleId="TableGrid">
    <w:name w:val="Table Grid"/>
    <w:basedOn w:val="TableNormal"/>
    <w:uiPriority w:val="59"/>
    <w:rsid w:val="00C95D21"/>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2726D"/>
    <w:pPr>
      <w:suppressAutoHyphens w:val="0"/>
      <w:autoSpaceDN/>
      <w:spacing w:after="100" w:line="259" w:lineRule="auto"/>
      <w:ind w:left="660"/>
      <w:textAlignment w:val="auto"/>
    </w:pPr>
    <w:rPr>
      <w:rFonts w:asciiTheme="minorHAnsi" w:eastAsiaTheme="minorEastAsia" w:hAnsiTheme="minorHAnsi" w:cstheme="minorBidi"/>
      <w:lang w:eastAsia="en-IE"/>
    </w:rPr>
  </w:style>
  <w:style w:type="paragraph" w:styleId="TOC5">
    <w:name w:val="toc 5"/>
    <w:basedOn w:val="Normal"/>
    <w:next w:val="Normal"/>
    <w:autoRedefine/>
    <w:uiPriority w:val="39"/>
    <w:unhideWhenUsed/>
    <w:rsid w:val="00A2726D"/>
    <w:pPr>
      <w:suppressAutoHyphens w:val="0"/>
      <w:autoSpaceDN/>
      <w:spacing w:after="100" w:line="259" w:lineRule="auto"/>
      <w:ind w:left="880"/>
      <w:textAlignment w:val="auto"/>
    </w:pPr>
    <w:rPr>
      <w:rFonts w:asciiTheme="minorHAnsi" w:eastAsiaTheme="minorEastAsia" w:hAnsiTheme="minorHAnsi" w:cstheme="minorBidi"/>
      <w:lang w:eastAsia="en-IE"/>
    </w:rPr>
  </w:style>
  <w:style w:type="paragraph" w:styleId="TOC6">
    <w:name w:val="toc 6"/>
    <w:basedOn w:val="Normal"/>
    <w:next w:val="Normal"/>
    <w:autoRedefine/>
    <w:uiPriority w:val="39"/>
    <w:unhideWhenUsed/>
    <w:rsid w:val="00A2726D"/>
    <w:pPr>
      <w:suppressAutoHyphens w:val="0"/>
      <w:autoSpaceDN/>
      <w:spacing w:after="100" w:line="259" w:lineRule="auto"/>
      <w:ind w:left="1100"/>
      <w:textAlignment w:val="auto"/>
    </w:pPr>
    <w:rPr>
      <w:rFonts w:asciiTheme="minorHAnsi" w:eastAsiaTheme="minorEastAsia" w:hAnsiTheme="minorHAnsi" w:cstheme="minorBidi"/>
      <w:lang w:eastAsia="en-IE"/>
    </w:rPr>
  </w:style>
  <w:style w:type="paragraph" w:styleId="TOC7">
    <w:name w:val="toc 7"/>
    <w:basedOn w:val="Normal"/>
    <w:next w:val="Normal"/>
    <w:autoRedefine/>
    <w:uiPriority w:val="39"/>
    <w:unhideWhenUsed/>
    <w:rsid w:val="00A2726D"/>
    <w:pPr>
      <w:suppressAutoHyphens w:val="0"/>
      <w:autoSpaceDN/>
      <w:spacing w:after="100" w:line="259" w:lineRule="auto"/>
      <w:ind w:left="1320"/>
      <w:textAlignment w:val="auto"/>
    </w:pPr>
    <w:rPr>
      <w:rFonts w:asciiTheme="minorHAnsi" w:eastAsiaTheme="minorEastAsia" w:hAnsiTheme="minorHAnsi" w:cstheme="minorBidi"/>
      <w:lang w:eastAsia="en-IE"/>
    </w:rPr>
  </w:style>
  <w:style w:type="paragraph" w:styleId="TOC8">
    <w:name w:val="toc 8"/>
    <w:basedOn w:val="Normal"/>
    <w:next w:val="Normal"/>
    <w:autoRedefine/>
    <w:uiPriority w:val="39"/>
    <w:unhideWhenUsed/>
    <w:rsid w:val="00A2726D"/>
    <w:pPr>
      <w:suppressAutoHyphens w:val="0"/>
      <w:autoSpaceDN/>
      <w:spacing w:after="100" w:line="259" w:lineRule="auto"/>
      <w:ind w:left="1540"/>
      <w:textAlignment w:val="auto"/>
    </w:pPr>
    <w:rPr>
      <w:rFonts w:asciiTheme="minorHAnsi" w:eastAsiaTheme="minorEastAsia" w:hAnsiTheme="minorHAnsi" w:cstheme="minorBidi"/>
      <w:lang w:eastAsia="en-IE"/>
    </w:rPr>
  </w:style>
  <w:style w:type="paragraph" w:styleId="TOC9">
    <w:name w:val="toc 9"/>
    <w:basedOn w:val="Normal"/>
    <w:next w:val="Normal"/>
    <w:autoRedefine/>
    <w:uiPriority w:val="39"/>
    <w:unhideWhenUsed/>
    <w:rsid w:val="00A2726D"/>
    <w:pPr>
      <w:suppressAutoHyphens w:val="0"/>
      <w:autoSpaceDN/>
      <w:spacing w:after="100" w:line="259" w:lineRule="auto"/>
      <w:ind w:left="1760"/>
      <w:textAlignment w:val="auto"/>
    </w:pPr>
    <w:rPr>
      <w:rFonts w:asciiTheme="minorHAnsi" w:eastAsiaTheme="minorEastAsia" w:hAnsiTheme="minorHAnsi" w:cstheme="minorBidi"/>
      <w:lang w:eastAsia="en-IE"/>
    </w:rPr>
  </w:style>
  <w:style w:type="paragraph" w:styleId="Title">
    <w:name w:val="Title"/>
    <w:basedOn w:val="Normal"/>
    <w:next w:val="Normal"/>
    <w:link w:val="TitleChar"/>
    <w:uiPriority w:val="10"/>
    <w:qFormat/>
    <w:rsid w:val="007C1A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A0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C1A0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1762">
      <w:bodyDiv w:val="1"/>
      <w:marLeft w:val="0"/>
      <w:marRight w:val="0"/>
      <w:marTop w:val="0"/>
      <w:marBottom w:val="0"/>
      <w:divBdr>
        <w:top w:val="none" w:sz="0" w:space="0" w:color="auto"/>
        <w:left w:val="none" w:sz="0" w:space="0" w:color="auto"/>
        <w:bottom w:val="none" w:sz="0" w:space="0" w:color="auto"/>
        <w:right w:val="none" w:sz="0" w:space="0" w:color="auto"/>
      </w:divBdr>
    </w:div>
    <w:div w:id="432362206">
      <w:bodyDiv w:val="1"/>
      <w:marLeft w:val="0"/>
      <w:marRight w:val="0"/>
      <w:marTop w:val="0"/>
      <w:marBottom w:val="0"/>
      <w:divBdr>
        <w:top w:val="none" w:sz="0" w:space="0" w:color="auto"/>
        <w:left w:val="none" w:sz="0" w:space="0" w:color="auto"/>
        <w:bottom w:val="none" w:sz="0" w:space="0" w:color="auto"/>
        <w:right w:val="none" w:sz="0" w:space="0" w:color="auto"/>
      </w:divBdr>
    </w:div>
    <w:div w:id="655915821">
      <w:bodyDiv w:val="1"/>
      <w:marLeft w:val="0"/>
      <w:marRight w:val="0"/>
      <w:marTop w:val="0"/>
      <w:marBottom w:val="0"/>
      <w:divBdr>
        <w:top w:val="none" w:sz="0" w:space="0" w:color="auto"/>
        <w:left w:val="none" w:sz="0" w:space="0" w:color="auto"/>
        <w:bottom w:val="none" w:sz="0" w:space="0" w:color="auto"/>
        <w:right w:val="none" w:sz="0" w:space="0" w:color="auto"/>
      </w:divBdr>
    </w:div>
    <w:div w:id="722947617">
      <w:bodyDiv w:val="1"/>
      <w:marLeft w:val="0"/>
      <w:marRight w:val="0"/>
      <w:marTop w:val="0"/>
      <w:marBottom w:val="0"/>
      <w:divBdr>
        <w:top w:val="none" w:sz="0" w:space="0" w:color="auto"/>
        <w:left w:val="none" w:sz="0" w:space="0" w:color="auto"/>
        <w:bottom w:val="none" w:sz="0" w:space="0" w:color="auto"/>
        <w:right w:val="none" w:sz="0" w:space="0" w:color="auto"/>
      </w:divBdr>
    </w:div>
    <w:div w:id="1380276110">
      <w:bodyDiv w:val="1"/>
      <w:marLeft w:val="0"/>
      <w:marRight w:val="0"/>
      <w:marTop w:val="0"/>
      <w:marBottom w:val="0"/>
      <w:divBdr>
        <w:top w:val="none" w:sz="0" w:space="0" w:color="auto"/>
        <w:left w:val="none" w:sz="0" w:space="0" w:color="auto"/>
        <w:bottom w:val="none" w:sz="0" w:space="0" w:color="auto"/>
        <w:right w:val="none" w:sz="0" w:space="0" w:color="auto"/>
      </w:divBdr>
    </w:div>
    <w:div w:id="1452437445">
      <w:bodyDiv w:val="1"/>
      <w:marLeft w:val="0"/>
      <w:marRight w:val="0"/>
      <w:marTop w:val="0"/>
      <w:marBottom w:val="0"/>
      <w:divBdr>
        <w:top w:val="none" w:sz="0" w:space="0" w:color="auto"/>
        <w:left w:val="none" w:sz="0" w:space="0" w:color="auto"/>
        <w:bottom w:val="none" w:sz="0" w:space="0" w:color="auto"/>
        <w:right w:val="none" w:sz="0" w:space="0" w:color="auto"/>
      </w:divBdr>
    </w:div>
    <w:div w:id="1526403657">
      <w:bodyDiv w:val="1"/>
      <w:marLeft w:val="0"/>
      <w:marRight w:val="0"/>
      <w:marTop w:val="0"/>
      <w:marBottom w:val="0"/>
      <w:divBdr>
        <w:top w:val="none" w:sz="0" w:space="0" w:color="auto"/>
        <w:left w:val="none" w:sz="0" w:space="0" w:color="auto"/>
        <w:bottom w:val="none" w:sz="0" w:space="0" w:color="auto"/>
        <w:right w:val="none" w:sz="0" w:space="0" w:color="auto"/>
      </w:divBdr>
    </w:div>
    <w:div w:id="1827893332">
      <w:bodyDiv w:val="1"/>
      <w:marLeft w:val="0"/>
      <w:marRight w:val="0"/>
      <w:marTop w:val="0"/>
      <w:marBottom w:val="0"/>
      <w:divBdr>
        <w:top w:val="none" w:sz="0" w:space="0" w:color="auto"/>
        <w:left w:val="none" w:sz="0" w:space="0" w:color="auto"/>
        <w:bottom w:val="none" w:sz="0" w:space="0" w:color="auto"/>
        <w:right w:val="none" w:sz="0" w:space="0" w:color="auto"/>
      </w:divBdr>
    </w:div>
    <w:div w:id="1927499007">
      <w:bodyDiv w:val="1"/>
      <w:marLeft w:val="0"/>
      <w:marRight w:val="0"/>
      <w:marTop w:val="0"/>
      <w:marBottom w:val="0"/>
      <w:divBdr>
        <w:top w:val="none" w:sz="0" w:space="0" w:color="auto"/>
        <w:left w:val="none" w:sz="0" w:space="0" w:color="auto"/>
        <w:bottom w:val="none" w:sz="0" w:space="0" w:color="auto"/>
        <w:right w:val="none" w:sz="0" w:space="0" w:color="auto"/>
      </w:divBdr>
    </w:div>
    <w:div w:id="213486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se.ie" TargetMode="External"/><Relationship Id="rId18" Type="http://schemas.openxmlformats.org/officeDocument/2006/relationships/image" Target="media/image4.png"/><Relationship Id="rId26" Type="http://schemas.openxmlformats.org/officeDocument/2006/relationships/hyperlink" Target="https://eur01.safelinks.protection.outlook.com/?url=https%3A%2F%2Fwww.hse.ie%2Feng%2Fservices%2Flist%2F4%2Fmental-health-services%2Fconnecting-for-life%2Fnews%2Fsupports-and-services-during-covid-19.html&amp;data=02%7C01%7Cjlally%40lgma.ie%7C4eaf852fbf954f5869f708d7f34681c2%7Cef22ca07ab074cf98562d5c5bb0416f4%7C0%7C0%7C637245356476206487&amp;sdata=zj1YFEEjlnXnMt0WFtz%2F6wsJP43sVDyi7iQFWkq%2Boqs%3D&amp;reserved=0" TargetMode="External"/><Relationship Id="rId39" Type="http://schemas.openxmlformats.org/officeDocument/2006/relationships/hyperlink" Target="https://www.hse.ie/eng/services/news/newsfeatures/covid19-updates/" TargetMode="External"/><Relationship Id="rId21" Type="http://schemas.openxmlformats.org/officeDocument/2006/relationships/image" Target="media/image6.png"/><Relationship Id="rId34" Type="http://schemas.openxmlformats.org/officeDocument/2006/relationships/image" Target="media/image9.png"/><Relationship Id="rId42" Type="http://schemas.openxmlformats.org/officeDocument/2006/relationships/hyperlink" Target="https://www2.hse.ie/conditions/coronavirus/protect-yourself.html" TargetMode="External"/><Relationship Id="rId47" Type="http://schemas.openxmlformats.org/officeDocument/2006/relationships/hyperlink" Target="https://www.dataprotection.ie/en/protecting-personal-data-when-working-remotely-0" TargetMode="External"/><Relationship Id="rId50" Type="http://schemas.openxmlformats.org/officeDocument/2006/relationships/image" Target="media/image14.png"/><Relationship Id="rId55" Type="http://schemas.openxmlformats.org/officeDocument/2006/relationships/image" Target="media/image19.png"/><Relationship Id="rId63" Type="http://schemas.openxmlformats.org/officeDocument/2006/relationships/image" Target="media/image27.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hse.ie/eng/services/news/newsfeatures/covid19-updates/partner-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ur01.safelinks.protection.outlook.com/?url=https%3A%2F%2Fwww2.hse.ie%2Fwellbeing%2Fmental-health%2Fminding-your-mental-health-during-the-coronavirus-outbreak.html&amp;data=02%7C01%7Cjlally%40lgma.ie%7C4eaf852fbf954f5869f708d7f34681c2%7Cef22ca07ab074cf98562d5c5bb0416f4%7C0%7C0%7C637245356476196530&amp;sdata=lA%2BtIe2ITS9vYnuxJzVWe4CqKXnYJAz6nwXfTa1Rtzc%3D&amp;reserved=0" TargetMode="External"/><Relationship Id="rId32" Type="http://schemas.openxmlformats.org/officeDocument/2006/relationships/oleObject" Target="embeddings/oleObject1.bin"/><Relationship Id="rId37" Type="http://schemas.openxmlformats.org/officeDocument/2006/relationships/image" Target="media/image11.png"/><Relationship Id="rId40" Type="http://schemas.openxmlformats.org/officeDocument/2006/relationships/hyperlink" Target="https://www2.hse.ie/conditions/coronavirus/at-risk-groups.html" TargetMode="External"/><Relationship Id="rId45" Type="http://schemas.openxmlformats.org/officeDocument/2006/relationships/hyperlink" Target="https://www.hsa.ie/eng/topics/covid-19/covid-19_coronavirus.html" TargetMode="External"/><Relationship Id="rId53" Type="http://schemas.openxmlformats.org/officeDocument/2006/relationships/image" Target="media/image17.png"/><Relationship Id="rId58" Type="http://schemas.openxmlformats.org/officeDocument/2006/relationships/image" Target="media/image22.png"/><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ataprotection.ie/en/protecting-personal-data-when-working-remotely-0" TargetMode="External"/><Relationship Id="rId23" Type="http://schemas.openxmlformats.org/officeDocument/2006/relationships/hyperlink" Target="https://www.hse.ie/eng/services/news/newsfeatures/covid19-updates/partner-resources/" TargetMode="External"/><Relationship Id="rId28" Type="http://schemas.openxmlformats.org/officeDocument/2006/relationships/hyperlink" Target="https://www.phecit.ie/PHECC/Publications_and_Resources/Newsletters/Newsletter_Items/2020/PHECC_COVID_19_Advisory_v1.aspx" TargetMode="External"/><Relationship Id="rId36" Type="http://schemas.openxmlformats.org/officeDocument/2006/relationships/hyperlink" Target="https://www2.hse.ie/conditions/coronavirus/coronavirus.html" TargetMode="External"/><Relationship Id="rId49" Type="http://schemas.openxmlformats.org/officeDocument/2006/relationships/image" Target="media/image13.png"/><Relationship Id="rId57" Type="http://schemas.openxmlformats.org/officeDocument/2006/relationships/image" Target="media/image21.png"/><Relationship Id="rId61"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emf"/><Relationship Id="rId44" Type="http://schemas.openxmlformats.org/officeDocument/2006/relationships/hyperlink" Target="https://www.hsa.ie/eng/topics/covid-19/covid-19_faqs_for_employers_and_employees_in_relation_to_home-working_on_a_temporary_basis/faqs_for_employers_and_employees_in_relation_to_home-working_on_a_temporary_basis_covid-19_.html" TargetMode="External"/><Relationship Id="rId52" Type="http://schemas.openxmlformats.org/officeDocument/2006/relationships/image" Target="media/image16.png"/><Relationship Id="rId60" Type="http://schemas.openxmlformats.org/officeDocument/2006/relationships/image" Target="media/image24.png"/><Relationship Id="rId65" Type="http://schemas.openxmlformats.org/officeDocument/2006/relationships/hyperlink" Target="https://www.hpsc.ie/a-z/respiratory/coronavirus/novelcoronavirus/guidance/infectionpreventionandcontrolguidance/ppe/Interim%20Guidance%20for%20use%20of%20PPE%20%20COVID%2019%20v1.0%2017_03_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a.ie/eng/supports_for_business/faq&#8217;s_in_relation_to_home-working_on_a_temporary_basis_covid-19_/" TargetMode="External"/><Relationship Id="rId22" Type="http://schemas.openxmlformats.org/officeDocument/2006/relationships/image" Target="media/image7.png"/><Relationship Id="rId27" Type="http://schemas.openxmlformats.org/officeDocument/2006/relationships/hyperlink" Target="https://www.gov.ie/en/campaigns/together/?referrer=/together/" TargetMode="External"/><Relationship Id="rId30" Type="http://schemas.openxmlformats.org/officeDocument/2006/relationships/hyperlink" Target="https://www.hse.ie/eng/services/news/newsfeatures/covid19-updates/partner-resources/" TargetMode="External"/><Relationship Id="rId35" Type="http://schemas.openxmlformats.org/officeDocument/2006/relationships/image" Target="media/image10.png"/><Relationship Id="rId43" Type="http://schemas.openxmlformats.org/officeDocument/2006/relationships/hyperlink" Target="https://www.hse.ie/eng/services/news/newsfeatures/covid19-updates/partner-resources/" TargetMode="External"/><Relationship Id="rId48" Type="http://schemas.openxmlformats.org/officeDocument/2006/relationships/image" Target="media/image12.png"/><Relationship Id="rId56"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hyperlink" Target="http://www.gove.ie" TargetMode="External"/><Relationship Id="rId17" Type="http://schemas.openxmlformats.org/officeDocument/2006/relationships/image" Target="media/image3.png"/><Relationship Id="rId25" Type="http://schemas.openxmlformats.org/officeDocument/2006/relationships/hyperlink" Target="https://eur01.safelinks.protection.outlook.com/?url=https%3A%2F%2Fwww.gov.ie%2Fen%2Fcampaigns%2Ftogether%2F%3Freferrer%3D%2Ftogether%2F&amp;data=02%7C01%7Cjlally%40lgma.ie%7C4eaf852fbf954f5869f708d7f34681c2%7Cef22ca07ab074cf98562d5c5bb0416f4%7C0%7C0%7C637245356476206487&amp;sdata=eiiBkF8N1WRf6%2BQ1dWF5XLU3Z%2BKiZsd6rtoHFVGeFX8%3D&amp;reserved=0" TargetMode="External"/><Relationship Id="rId33" Type="http://schemas.openxmlformats.org/officeDocument/2006/relationships/hyperlink" Target="https://www.hsa.ie/eng/Topics/Personal_Protective_Equipment_-_PPE/" TargetMode="External"/><Relationship Id="rId38" Type="http://schemas.openxmlformats.org/officeDocument/2006/relationships/hyperlink" Target="https://dbei.gov.ie/en/Publications/Return-to-Work-Safely-Protocol.html" TargetMode="External"/><Relationship Id="rId46" Type="http://schemas.openxmlformats.org/officeDocument/2006/relationships/hyperlink" Target="https://www.hpsc.ie/a-z/respiratory/coronavirus/novelcoronavirus/frequentlyaskedquestions/" TargetMode="External"/><Relationship Id="rId59" Type="http://schemas.openxmlformats.org/officeDocument/2006/relationships/image" Target="media/image23.png"/><Relationship Id="rId67" Type="http://schemas.openxmlformats.org/officeDocument/2006/relationships/footer" Target="footer1.xml"/><Relationship Id="rId20" Type="http://schemas.openxmlformats.org/officeDocument/2006/relationships/hyperlink" Target="https://www2.hse.ie/wellbeing/how-to-wash-your-hands.html" TargetMode="External"/><Relationship Id="rId41" Type="http://schemas.openxmlformats.org/officeDocument/2006/relationships/hyperlink" Target="https://www2.hse.ie/conditions/coronavirus/coronavirus.html" TargetMode="External"/><Relationship Id="rId54" Type="http://schemas.openxmlformats.org/officeDocument/2006/relationships/image" Target="media/image18.png"/><Relationship Id="rId62"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CECBF743917048BC597038811CF97B" ma:contentTypeVersion="4" ma:contentTypeDescription="Create a new document." ma:contentTypeScope="" ma:versionID="b08138df75120d1579366e03b073b4cc">
  <xsd:schema xmlns:xsd="http://www.w3.org/2001/XMLSchema" xmlns:xs="http://www.w3.org/2001/XMLSchema" xmlns:p="http://schemas.microsoft.com/office/2006/metadata/properties" xmlns:ns2="2da8659c-84f1-41da-bded-a88476354785" targetNamespace="http://schemas.microsoft.com/office/2006/metadata/properties" ma:root="true" ma:fieldsID="88186466e706ddf42fb7d184cfa61ba8" ns2:_="">
    <xsd:import namespace="2da8659c-84f1-41da-bded-a88476354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8659c-84f1-41da-bded-a88476354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10F3-48A3-422D-B4E0-334AC041B714}">
  <ds:schemaRefs>
    <ds:schemaRef ds:uri="http://purl.org/dc/terms/"/>
    <ds:schemaRef ds:uri="http://schemas.openxmlformats.org/package/2006/metadata/core-properties"/>
    <ds:schemaRef ds:uri="http://purl.org/dc/dcmitype/"/>
    <ds:schemaRef ds:uri="2da8659c-84f1-41da-bded-a8847635478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1B2D93B-4A1C-44A4-B911-975CABEB79BE}">
  <ds:schemaRefs>
    <ds:schemaRef ds:uri="http://schemas.microsoft.com/sharepoint/v3/contenttype/forms"/>
  </ds:schemaRefs>
</ds:datastoreItem>
</file>

<file path=customXml/itemProps3.xml><?xml version="1.0" encoding="utf-8"?>
<ds:datastoreItem xmlns:ds="http://schemas.openxmlformats.org/officeDocument/2006/customXml" ds:itemID="{5380C152-0503-4F50-876D-B872A20F2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8659c-84f1-41da-bded-a88476354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9F2EB-E463-4745-901C-2D2417D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9469</Words>
  <Characters>53979</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Lally</dc:creator>
  <dc:description/>
  <cp:lastModifiedBy>Linda Casey</cp:lastModifiedBy>
  <cp:revision>2</cp:revision>
  <dcterms:created xsi:type="dcterms:W3CDTF">2020-05-15T08:37:00Z</dcterms:created>
  <dcterms:modified xsi:type="dcterms:W3CDTF">2020-05-15T08:37:00Z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0x010100DDCECBF743917048BC597038811CF97B</vt:lpwstr>
  </property>
</Properties>
</file>